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D34" w:rsidRDefault="00BC134F">
      <w:pPr>
        <w:pStyle w:val="Title"/>
        <w:spacing w:line="276" w:lineRule="auto"/>
        <w:ind w:left="720"/>
      </w:pPr>
      <w:r>
        <w:rPr>
          <w:b/>
          <w:bCs/>
        </w:rPr>
        <w:t>Supplementary</w:t>
      </w:r>
      <w:r>
        <w:t xml:space="preserve"> </w:t>
      </w:r>
      <w:r>
        <w:rPr>
          <w:rStyle w:val="StrongEmphasis"/>
          <w:bCs w:val="0"/>
          <w:color w:val="000000"/>
          <w:shd w:val="clear" w:color="auto" w:fill="FFFFFF"/>
        </w:rPr>
        <w:t>Materials</w:t>
      </w:r>
    </w:p>
    <w:p w:rsidR="00734D34" w:rsidRDefault="00BC134F">
      <w:pPr>
        <w:pStyle w:val="Title"/>
        <w:spacing w:line="276" w:lineRule="auto"/>
        <w:ind w:left="720"/>
      </w:pPr>
      <w:r>
        <w:t>Auditory</w:t>
      </w:r>
      <w:r>
        <w:rPr>
          <w:spacing w:val="-5"/>
        </w:rPr>
        <w:t xml:space="preserve"> </w:t>
      </w:r>
      <w:r>
        <w:t>discrimination</w:t>
      </w:r>
      <w:r>
        <w:rPr>
          <w:spacing w:val="-4"/>
        </w:rPr>
        <w:t xml:space="preserve"> </w:t>
      </w:r>
      <w:r>
        <w:t>task</w:t>
      </w:r>
      <w:r>
        <w:rPr>
          <w:spacing w:val="-4"/>
        </w:rPr>
        <w:t xml:space="preserve"> </w:t>
      </w:r>
      <w:r>
        <w:t>of</w:t>
      </w:r>
      <w:r>
        <w:rPr>
          <w:spacing w:val="-1"/>
        </w:rPr>
        <w:t xml:space="preserve"> </w:t>
      </w:r>
      <w:r>
        <w:t>pure</w:t>
      </w:r>
      <w:r>
        <w:rPr>
          <w:spacing w:val="-4"/>
        </w:rPr>
        <w:t xml:space="preserve"> </w:t>
      </w:r>
      <w:r>
        <w:rPr>
          <w:spacing w:val="-2"/>
        </w:rPr>
        <w:t>tones</w:t>
      </w:r>
    </w:p>
    <w:p w:rsidR="00734D34" w:rsidRDefault="00BC134F">
      <w:pPr>
        <w:pStyle w:val="Textbody"/>
        <w:spacing w:before="1"/>
        <w:ind w:left="720"/>
        <w:rPr>
          <w:rFonts w:ascii="Times New Roman" w:hAnsi="Times New Roman" w:cs="Times New Roman"/>
          <w:sz w:val="20"/>
          <w:szCs w:val="20"/>
        </w:rPr>
      </w:pPr>
      <w:r>
        <w:rPr>
          <w:noProof/>
          <w:lang w:eastAsia="en-US"/>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5807710" cy="467042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tretch>
                      <a:fillRect/>
                    </a:stretch>
                  </pic:blipFill>
                  <pic:spPr bwMode="auto">
                    <a:xfrm>
                      <a:off x="0" y="0"/>
                      <a:ext cx="5807710" cy="4670425"/>
                    </a:xfrm>
                    <a:prstGeom prst="rect">
                      <a:avLst/>
                    </a:prstGeom>
                    <a:noFill/>
                  </pic:spPr>
                </pic:pic>
              </a:graphicData>
            </a:graphic>
          </wp:anchor>
        </w:drawing>
      </w:r>
    </w:p>
    <w:p w:rsidR="00734D34" w:rsidRDefault="00BC134F">
      <w:pPr>
        <w:pStyle w:val="Textbody"/>
        <w:spacing w:before="64"/>
        <w:ind w:left="1080" w:right="111"/>
        <w:jc w:val="both"/>
        <w:rPr>
          <w:rFonts w:ascii="Times New Roman" w:hAnsi="Times New Roman" w:cs="Times New Roman"/>
          <w:b/>
          <w:spacing w:val="-2"/>
          <w:sz w:val="20"/>
          <w:szCs w:val="20"/>
        </w:rPr>
      </w:pPr>
      <w:r>
        <w:rPr>
          <w:rFonts w:ascii="Times New Roman" w:hAnsi="Times New Roman" w:cs="Times New Roman"/>
          <w:b/>
        </w:rPr>
        <w:t>Supplementary Fig. 1.</w:t>
      </w:r>
      <w:r>
        <w:rPr>
          <w:rFonts w:ascii="Times New Roman" w:hAnsi="Times New Roman" w:cs="Times New Roman"/>
          <w:b/>
          <w:spacing w:val="-8"/>
        </w:rPr>
        <w:t xml:space="preserve"> </w:t>
      </w:r>
      <w:r>
        <w:rPr>
          <w:rFonts w:ascii="Times New Roman" w:hAnsi="Times New Roman" w:cs="Times New Roman"/>
          <w:b/>
        </w:rPr>
        <w:t xml:space="preserve">A) </w:t>
      </w:r>
      <w:r>
        <w:rPr>
          <w:rFonts w:ascii="Times New Roman" w:hAnsi="Times New Roman" w:cs="Times New Roman"/>
        </w:rPr>
        <w:t xml:space="preserve">The stimuli consisted of 50 ms pure tones at 900 Hz (low; condition 1) and 1050 Hz (high; condition 2). Tones were presented binaurally at a comfortable sound </w:t>
      </w:r>
      <w:r>
        <w:rPr>
          <w:rFonts w:ascii="Times New Roman" w:hAnsi="Times New Roman" w:cs="Times New Roman"/>
        </w:rPr>
        <w:t>level of 60 dB through Sound Blaster speakers in a pseudo- random</w:t>
      </w:r>
      <w:r>
        <w:rPr>
          <w:rFonts w:ascii="Times New Roman" w:hAnsi="Times New Roman" w:cs="Times New Roman"/>
          <w:spacing w:val="-6"/>
        </w:rPr>
        <w:t xml:space="preserve"> </w:t>
      </w:r>
      <w:r>
        <w:rPr>
          <w:rFonts w:ascii="Times New Roman" w:hAnsi="Times New Roman" w:cs="Times New Roman"/>
        </w:rPr>
        <w:t>order with</w:t>
      </w:r>
      <w:r>
        <w:rPr>
          <w:rFonts w:ascii="Times New Roman" w:hAnsi="Times New Roman" w:cs="Times New Roman"/>
          <w:spacing w:val="-3"/>
        </w:rPr>
        <w:t xml:space="preserve"> </w:t>
      </w:r>
      <w:r>
        <w:rPr>
          <w:rFonts w:ascii="Times New Roman" w:hAnsi="Times New Roman" w:cs="Times New Roman"/>
        </w:rPr>
        <w:t>an</w:t>
      </w:r>
      <w:r>
        <w:rPr>
          <w:rFonts w:ascii="Times New Roman" w:hAnsi="Times New Roman" w:cs="Times New Roman"/>
          <w:spacing w:val="-5"/>
        </w:rPr>
        <w:t xml:space="preserve"> </w:t>
      </w:r>
      <w:r>
        <w:rPr>
          <w:rFonts w:ascii="Times New Roman" w:hAnsi="Times New Roman" w:cs="Times New Roman"/>
        </w:rPr>
        <w:t>interstimulus</w:t>
      </w:r>
      <w:r>
        <w:rPr>
          <w:rFonts w:ascii="Times New Roman" w:hAnsi="Times New Roman" w:cs="Times New Roman"/>
          <w:spacing w:val="-3"/>
        </w:rPr>
        <w:t xml:space="preserve"> </w:t>
      </w:r>
      <w:r>
        <w:rPr>
          <w:rFonts w:ascii="Times New Roman" w:hAnsi="Times New Roman" w:cs="Times New Roman"/>
        </w:rPr>
        <w:t>interval</w:t>
      </w:r>
      <w:r>
        <w:rPr>
          <w:rFonts w:ascii="Times New Roman" w:hAnsi="Times New Roman" w:cs="Times New Roman"/>
          <w:spacing w:val="-2"/>
        </w:rPr>
        <w:t xml:space="preserve"> </w:t>
      </w:r>
      <w:r>
        <w:rPr>
          <w:rFonts w:ascii="Times New Roman" w:hAnsi="Times New Roman" w:cs="Times New Roman"/>
        </w:rPr>
        <w:t>(ISI) varying</w:t>
      </w:r>
      <w:r>
        <w:rPr>
          <w:rFonts w:ascii="Times New Roman" w:hAnsi="Times New Roman" w:cs="Times New Roman"/>
          <w:spacing w:val="-1"/>
        </w:rPr>
        <w:t xml:space="preserve"> </w:t>
      </w:r>
      <w:r>
        <w:rPr>
          <w:rFonts w:ascii="Times New Roman" w:hAnsi="Times New Roman" w:cs="Times New Roman"/>
        </w:rPr>
        <w:t>between</w:t>
      </w:r>
      <w:r>
        <w:rPr>
          <w:rFonts w:ascii="Times New Roman" w:hAnsi="Times New Roman" w:cs="Times New Roman"/>
          <w:spacing w:val="-5"/>
        </w:rPr>
        <w:t xml:space="preserve"> </w:t>
      </w:r>
      <w:r>
        <w:rPr>
          <w:rFonts w:ascii="Times New Roman" w:hAnsi="Times New Roman" w:cs="Times New Roman"/>
        </w:rPr>
        <w:t>1.5</w:t>
      </w:r>
      <w:r>
        <w:rPr>
          <w:rFonts w:ascii="Times New Roman" w:hAnsi="Times New Roman" w:cs="Times New Roman"/>
          <w:spacing w:val="-1"/>
        </w:rPr>
        <w:t xml:space="preserve"> </w:t>
      </w:r>
      <w:r>
        <w:rPr>
          <w:rFonts w:ascii="Times New Roman" w:hAnsi="Times New Roman" w:cs="Times New Roman"/>
        </w:rPr>
        <w:t>and</w:t>
      </w:r>
      <w:r>
        <w:rPr>
          <w:rFonts w:ascii="Times New Roman" w:hAnsi="Times New Roman" w:cs="Times New Roman"/>
          <w:spacing w:val="-1"/>
        </w:rPr>
        <w:t xml:space="preserve"> </w:t>
      </w:r>
      <w:r>
        <w:rPr>
          <w:rFonts w:ascii="Times New Roman" w:hAnsi="Times New Roman" w:cs="Times New Roman"/>
        </w:rPr>
        <w:t>2.5</w:t>
      </w:r>
      <w:r>
        <w:rPr>
          <w:rFonts w:ascii="Times New Roman" w:hAnsi="Times New Roman" w:cs="Times New Roman"/>
          <w:spacing w:val="-1"/>
        </w:rPr>
        <w:t xml:space="preserve"> </w:t>
      </w:r>
      <w:r>
        <w:rPr>
          <w:rFonts w:ascii="Times New Roman" w:hAnsi="Times New Roman" w:cs="Times New Roman"/>
        </w:rPr>
        <w:t>seconds.</w:t>
      </w:r>
      <w:r>
        <w:rPr>
          <w:rFonts w:ascii="Times New Roman" w:hAnsi="Times New Roman" w:cs="Times New Roman"/>
          <w:spacing w:val="-5"/>
        </w:rPr>
        <w:t xml:space="preserve"> </w:t>
      </w:r>
      <w:r>
        <w:rPr>
          <w:rFonts w:ascii="Times New Roman" w:hAnsi="Times New Roman" w:cs="Times New Roman"/>
        </w:rPr>
        <w:t>There</w:t>
      </w:r>
      <w:r>
        <w:rPr>
          <w:rFonts w:ascii="Times New Roman" w:hAnsi="Times New Roman" w:cs="Times New Roman"/>
          <w:spacing w:val="-1"/>
        </w:rPr>
        <w:t xml:space="preserve"> </w:t>
      </w:r>
      <w:r>
        <w:rPr>
          <w:rFonts w:ascii="Times New Roman" w:hAnsi="Times New Roman" w:cs="Times New Roman"/>
        </w:rPr>
        <w:t>are</w:t>
      </w:r>
      <w:r>
        <w:rPr>
          <w:rFonts w:ascii="Times New Roman" w:hAnsi="Times New Roman" w:cs="Times New Roman"/>
          <w:spacing w:val="-1"/>
        </w:rPr>
        <w:t xml:space="preserve"> </w:t>
      </w:r>
      <w:r>
        <w:rPr>
          <w:rFonts w:ascii="Times New Roman" w:hAnsi="Times New Roman" w:cs="Times New Roman"/>
        </w:rPr>
        <w:t>40</w:t>
      </w:r>
      <w:r>
        <w:rPr>
          <w:rFonts w:ascii="Times New Roman" w:hAnsi="Times New Roman" w:cs="Times New Roman"/>
          <w:spacing w:val="-1"/>
        </w:rPr>
        <w:t xml:space="preserve"> </w:t>
      </w:r>
      <w:r>
        <w:rPr>
          <w:rFonts w:ascii="Times New Roman" w:hAnsi="Times New Roman" w:cs="Times New Roman"/>
        </w:rPr>
        <w:t>trials</w:t>
      </w:r>
      <w:r>
        <w:rPr>
          <w:rFonts w:ascii="Times New Roman" w:hAnsi="Times New Roman" w:cs="Times New Roman"/>
          <w:spacing w:val="-3"/>
        </w:rPr>
        <w:t xml:space="preserve"> </w:t>
      </w:r>
      <w:r>
        <w:rPr>
          <w:rFonts w:ascii="Times New Roman" w:hAnsi="Times New Roman" w:cs="Times New Roman"/>
        </w:rPr>
        <w:t>per</w:t>
      </w:r>
      <w:r>
        <w:rPr>
          <w:rFonts w:ascii="Times New Roman" w:hAnsi="Times New Roman" w:cs="Times New Roman"/>
          <w:spacing w:val="-1"/>
        </w:rPr>
        <w:t xml:space="preserve"> </w:t>
      </w:r>
      <w:r>
        <w:rPr>
          <w:rFonts w:ascii="Times New Roman" w:hAnsi="Times New Roman" w:cs="Times New Roman"/>
        </w:rPr>
        <w:t xml:space="preserve">condition. Responses are made by pressing an appropriate button (the right button for </w:t>
      </w:r>
      <w:r>
        <w:rPr>
          <w:rFonts w:ascii="Times New Roman" w:hAnsi="Times New Roman" w:cs="Times New Roman"/>
        </w:rPr>
        <w:t>the low tone and the left one for the high tone), with immediate knowledge of the percent of the correct responses at the end of the task, which was displayed on</w:t>
      </w:r>
      <w:r>
        <w:rPr>
          <w:rFonts w:ascii="Times New Roman" w:hAnsi="Times New Roman" w:cs="Times New Roman"/>
          <w:spacing w:val="80"/>
        </w:rPr>
        <w:t xml:space="preserve"> </w:t>
      </w:r>
      <w:r>
        <w:rPr>
          <w:rFonts w:ascii="Times New Roman" w:hAnsi="Times New Roman" w:cs="Times New Roman"/>
        </w:rPr>
        <w:t>a computer monitor;</w:t>
      </w:r>
      <w:r>
        <w:rPr>
          <w:rFonts w:ascii="Times New Roman" w:hAnsi="Times New Roman" w:cs="Times New Roman"/>
          <w:spacing w:val="-1"/>
        </w:rPr>
        <w:t xml:space="preserve"> </w:t>
      </w:r>
      <w:r>
        <w:rPr>
          <w:rFonts w:ascii="Times New Roman" w:hAnsi="Times New Roman" w:cs="Times New Roman"/>
          <w:b/>
        </w:rPr>
        <w:t xml:space="preserve">B) </w:t>
      </w:r>
      <w:r>
        <w:rPr>
          <w:rFonts w:ascii="Times New Roman" w:hAnsi="Times New Roman" w:cs="Times New Roman"/>
        </w:rPr>
        <w:t>part of</w:t>
      </w:r>
      <w:r>
        <w:rPr>
          <w:rFonts w:ascii="Times New Roman" w:hAnsi="Times New Roman" w:cs="Times New Roman"/>
          <w:spacing w:val="-1"/>
        </w:rPr>
        <w:t xml:space="preserve"> </w:t>
      </w:r>
      <w:r>
        <w:rPr>
          <w:rFonts w:ascii="Times New Roman" w:hAnsi="Times New Roman" w:cs="Times New Roman"/>
        </w:rPr>
        <w:t>the tone sequence</w:t>
      </w:r>
      <w:r>
        <w:rPr>
          <w:rFonts w:ascii="Times New Roman" w:hAnsi="Times New Roman" w:cs="Times New Roman"/>
          <w:spacing w:val="-1"/>
        </w:rPr>
        <w:t xml:space="preserve"> </w:t>
      </w:r>
      <w:r>
        <w:rPr>
          <w:rFonts w:ascii="Times New Roman" w:hAnsi="Times New Roman" w:cs="Times New Roman"/>
        </w:rPr>
        <w:t>(four tones) in</w:t>
      </w:r>
      <w:r>
        <w:rPr>
          <w:rFonts w:ascii="Times New Roman" w:hAnsi="Times New Roman" w:cs="Times New Roman"/>
          <w:spacing w:val="-1"/>
        </w:rPr>
        <w:t xml:space="preserve"> </w:t>
      </w:r>
      <w:r>
        <w:rPr>
          <w:rFonts w:ascii="Times New Roman" w:hAnsi="Times New Roman" w:cs="Times New Roman"/>
        </w:rPr>
        <w:t xml:space="preserve">the time domain; </w:t>
      </w:r>
      <w:r>
        <w:rPr>
          <w:rFonts w:ascii="Times New Roman" w:hAnsi="Times New Roman" w:cs="Times New Roman"/>
          <w:b/>
        </w:rPr>
        <w:t xml:space="preserve">C) </w:t>
      </w:r>
      <w:r>
        <w:rPr>
          <w:rFonts w:ascii="Times New Roman" w:hAnsi="Times New Roman" w:cs="Times New Roman"/>
        </w:rPr>
        <w:t>frequency</w:t>
      </w:r>
      <w:r>
        <w:rPr>
          <w:rFonts w:ascii="Times New Roman" w:hAnsi="Times New Roman" w:cs="Times New Roman"/>
          <w:spacing w:val="-1"/>
        </w:rPr>
        <w:t xml:space="preserve"> </w:t>
      </w:r>
      <w:r>
        <w:rPr>
          <w:rFonts w:ascii="Times New Roman" w:hAnsi="Times New Roman" w:cs="Times New Roman"/>
        </w:rPr>
        <w:t>presentation of</w:t>
      </w:r>
      <w:r>
        <w:rPr>
          <w:rFonts w:ascii="Times New Roman" w:hAnsi="Times New Roman" w:cs="Times New Roman"/>
          <w:spacing w:val="-1"/>
        </w:rPr>
        <w:t xml:space="preserve"> </w:t>
      </w:r>
      <w:r>
        <w:rPr>
          <w:rFonts w:ascii="Times New Roman" w:hAnsi="Times New Roman" w:cs="Times New Roman"/>
        </w:rPr>
        <w:t>low</w:t>
      </w:r>
      <w:r>
        <w:rPr>
          <w:rFonts w:ascii="Times New Roman" w:hAnsi="Times New Roman" w:cs="Times New Roman"/>
          <w:spacing w:val="-3"/>
        </w:rPr>
        <w:t xml:space="preserve"> </w:t>
      </w:r>
      <w:r>
        <w:rPr>
          <w:rFonts w:ascii="Times New Roman" w:hAnsi="Times New Roman" w:cs="Times New Roman"/>
        </w:rPr>
        <w:t xml:space="preserve">and high tones vs. dB; </w:t>
      </w:r>
      <w:r>
        <w:rPr>
          <w:rFonts w:ascii="Times New Roman" w:hAnsi="Times New Roman" w:cs="Times New Roman"/>
          <w:b/>
        </w:rPr>
        <w:t xml:space="preserve">D) </w:t>
      </w:r>
      <w:r>
        <w:rPr>
          <w:rFonts w:ascii="Times New Roman" w:hAnsi="Times New Roman" w:cs="Times New Roman"/>
        </w:rPr>
        <w:t>amplitude spectrogram of the tone sequence (four tones), presented on (B).</w:t>
      </w:r>
    </w:p>
    <w:p w:rsidR="00734D34" w:rsidRDefault="00BC134F">
      <w:pPr>
        <w:pStyle w:val="Textbody"/>
        <w:spacing w:after="0"/>
        <w:ind w:left="720"/>
        <w:jc w:val="both"/>
        <w:rPr>
          <w:rFonts w:ascii="Times New Roman" w:hAnsi="Times New Roman" w:cs="Times New Roman"/>
          <w:b/>
          <w:sz w:val="20"/>
          <w:szCs w:val="20"/>
        </w:rPr>
      </w:pPr>
      <w:r>
        <w:rPr>
          <w:rFonts w:ascii="Times New Roman" w:hAnsi="Times New Roman" w:cs="Times New Roman"/>
          <w:b/>
          <w:spacing w:val="-2"/>
          <w:sz w:val="20"/>
          <w:szCs w:val="20"/>
        </w:rPr>
        <w:t xml:space="preserve">Supplementary Table 1. Psychological scores of the groups in </w:t>
      </w:r>
      <w:r>
        <w:rPr>
          <w:rFonts w:ascii="Times New Roman" w:hAnsi="Times New Roman" w:cs="Times New Roman" w:hint="eastAsia"/>
          <w:b/>
          <w:spacing w:val="-2"/>
          <w:sz w:val="20"/>
          <w:szCs w:val="20"/>
        </w:rPr>
        <w:t xml:space="preserve">standardized </w:t>
      </w:r>
      <w:r>
        <w:rPr>
          <w:rFonts w:ascii="Times New Roman" w:hAnsi="Times New Roman" w:cs="Times New Roman"/>
          <w:b/>
          <w:spacing w:val="-2"/>
          <w:sz w:val="20"/>
          <w:szCs w:val="20"/>
        </w:rPr>
        <w:t xml:space="preserve">scores </w:t>
      </w:r>
      <w:r>
        <w:rPr>
          <w:rFonts w:ascii="Times New Roman" w:hAnsi="Times New Roman" w:cs="Times New Roman"/>
          <w:b/>
          <w:sz w:val="20"/>
          <w:szCs w:val="20"/>
        </w:rPr>
        <w:t>(mean ±s.d.).</w:t>
      </w:r>
    </w:p>
    <w:tbl>
      <w:tblPr>
        <w:tblW w:w="6618" w:type="dxa"/>
        <w:jc w:val="center"/>
        <w:tblLayout w:type="fixed"/>
        <w:tblCellMar>
          <w:left w:w="7" w:type="dxa"/>
          <w:right w:w="6" w:type="dxa"/>
        </w:tblCellMar>
        <w:tblLook w:val="0000" w:firstRow="0" w:lastRow="0" w:firstColumn="0" w:lastColumn="0" w:noHBand="0" w:noVBand="0"/>
      </w:tblPr>
      <w:tblGrid>
        <w:gridCol w:w="2843"/>
        <w:gridCol w:w="1753"/>
        <w:gridCol w:w="2022"/>
      </w:tblGrid>
      <w:tr w:rsidR="00734D34">
        <w:trPr>
          <w:jc w:val="center"/>
        </w:trPr>
        <w:tc>
          <w:tcPr>
            <w:tcW w:w="2843" w:type="dxa"/>
            <w:tcBorders>
              <w:top w:val="single" w:sz="8"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b/>
                <w:sz w:val="20"/>
                <w:szCs w:val="20"/>
              </w:rPr>
              <w:t xml:space="preserve">1. DDE-2 </w:t>
            </w:r>
            <w:r>
              <w:rPr>
                <w:rFonts w:ascii="Times New Roman" w:eastAsia="Calibri" w:hAnsi="Times New Roman" w:cs="Times New Roman"/>
                <w:b/>
                <w:sz w:val="20"/>
                <w:szCs w:val="20"/>
                <w:lang w:val="en-US"/>
              </w:rPr>
              <w:t>test</w:t>
            </w:r>
          </w:p>
        </w:tc>
        <w:tc>
          <w:tcPr>
            <w:tcW w:w="1753" w:type="dxa"/>
            <w:tcBorders>
              <w:top w:val="single" w:sz="8"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b/>
                <w:sz w:val="20"/>
                <w:szCs w:val="20"/>
                <w:shd w:val="clear" w:color="auto" w:fill="FFFFFF"/>
              </w:rPr>
            </w:pPr>
            <w:r>
              <w:rPr>
                <w:rFonts w:ascii="Times New Roman" w:eastAsia="Calibri" w:hAnsi="Times New Roman" w:cs="Times New Roman"/>
                <w:b/>
                <w:sz w:val="20"/>
                <w:szCs w:val="20"/>
              </w:rPr>
              <w:t>Controls</w:t>
            </w:r>
          </w:p>
          <w:p w:rsidR="00734D34" w:rsidRDefault="00BC134F">
            <w:pPr>
              <w:pStyle w:val="BodyText"/>
              <w:spacing w:after="0"/>
              <w:jc w:val="center"/>
            </w:pPr>
            <w:r>
              <w:rPr>
                <w:rFonts w:ascii="Times New Roman" w:eastAsia="Calibri" w:hAnsi="Times New Roman" w:cs="Times New Roman"/>
                <w:b/>
                <w:sz w:val="20"/>
                <w:szCs w:val="20"/>
                <w:shd w:val="clear" w:color="auto" w:fill="FFFFFF"/>
              </w:rPr>
              <w:t>102 (4</w:t>
            </w:r>
            <w:r>
              <w:rPr>
                <w:rFonts w:ascii="Times New Roman" w:eastAsia="Calibri" w:hAnsi="Times New Roman" w:cs="Times New Roman"/>
                <w:b/>
                <w:sz w:val="20"/>
                <w:szCs w:val="20"/>
                <w:shd w:val="clear" w:color="auto" w:fill="FFFFFF"/>
                <w:lang w:val="en-US"/>
              </w:rPr>
              <w:t>)</w:t>
            </w:r>
            <w:r>
              <w:rPr>
                <w:rFonts w:ascii="Times New Roman" w:eastAsia="Calibri" w:hAnsi="Times New Roman" w:cs="Times New Roman"/>
                <w:b/>
                <w:sz w:val="20"/>
                <w:szCs w:val="20"/>
                <w:shd w:val="clear" w:color="auto" w:fill="FFFFFF"/>
              </w:rPr>
              <w:t xml:space="preserve"> </w:t>
            </w:r>
            <w:r>
              <w:rPr>
                <w:rFonts w:ascii="Times New Roman" w:eastAsia="Calibri" w:hAnsi="Times New Roman" w:cs="Times New Roman"/>
                <w:b/>
                <w:sz w:val="18"/>
                <w:szCs w:val="18"/>
                <w:shd w:val="clear" w:color="auto" w:fill="FFFFFF"/>
              </w:rPr>
              <w:t>months</w:t>
            </w:r>
            <w:r>
              <w:rPr>
                <w:rFonts w:ascii="Times New Roman" w:eastAsia="Calibri" w:hAnsi="Times New Roman" w:cs="Times New Roman"/>
                <w:b/>
                <w:sz w:val="20"/>
                <w:szCs w:val="20"/>
              </w:rPr>
              <w:br/>
            </w:r>
            <w:r>
              <w:rPr>
                <w:rFonts w:ascii="Times New Roman" w:eastAsia="Calibri" w:hAnsi="Times New Roman" w:cs="Times New Roman"/>
                <w:b/>
                <w:sz w:val="20"/>
                <w:szCs w:val="20"/>
                <w:lang w:val="en-US"/>
              </w:rPr>
              <w:t>M</w:t>
            </w:r>
            <w:proofErr w:type="spellStart"/>
            <w:r>
              <w:rPr>
                <w:rFonts w:ascii="Times New Roman" w:eastAsia="Calibri" w:hAnsi="Times New Roman" w:cs="Times New Roman"/>
                <w:b/>
                <w:sz w:val="20"/>
                <w:szCs w:val="20"/>
              </w:rPr>
              <w:t>ean</w:t>
            </w:r>
            <w:proofErr w:type="spellEnd"/>
            <w:r>
              <w:rPr>
                <w:rFonts w:ascii="Times New Roman" w:eastAsia="Calibri" w:hAnsi="Times New Roman" w:cs="Times New Roman"/>
                <w:b/>
                <w:sz w:val="20"/>
                <w:szCs w:val="20"/>
              </w:rPr>
              <w:t xml:space="preserve"> (</w:t>
            </w:r>
            <w:r>
              <w:rPr>
                <w:rFonts w:ascii="Times New Roman" w:eastAsia="Calibri" w:hAnsi="Times New Roman" w:cs="Times New Roman"/>
                <w:b/>
                <w:sz w:val="20"/>
                <w:szCs w:val="20"/>
                <w:lang w:val="en-US"/>
              </w:rPr>
              <w:t>S</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D</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w:t>
            </w:r>
          </w:p>
        </w:tc>
        <w:tc>
          <w:tcPr>
            <w:tcW w:w="2022" w:type="dxa"/>
            <w:tcBorders>
              <w:top w:val="single" w:sz="8"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b/>
                <w:sz w:val="20"/>
                <w:szCs w:val="20"/>
                <w:shd w:val="clear" w:color="auto" w:fill="FFFFFF"/>
                <w:lang w:val="en-US"/>
              </w:rPr>
            </w:pPr>
            <w:r>
              <w:rPr>
                <w:rFonts w:ascii="Times New Roman" w:eastAsia="Calibri" w:hAnsi="Times New Roman" w:cs="Times New Roman"/>
                <w:b/>
                <w:sz w:val="20"/>
                <w:szCs w:val="20"/>
              </w:rPr>
              <w:t>D</w:t>
            </w:r>
            <w:r>
              <w:rPr>
                <w:rFonts w:ascii="Times New Roman" w:eastAsia="Calibri" w:hAnsi="Times New Roman" w:cs="Times New Roman"/>
                <w:b/>
                <w:sz w:val="20"/>
                <w:szCs w:val="20"/>
                <w:lang w:val="en-US"/>
              </w:rPr>
              <w:t>D</w:t>
            </w:r>
          </w:p>
          <w:p w:rsidR="00734D34" w:rsidRDefault="00BC134F">
            <w:pPr>
              <w:pStyle w:val="BodyText"/>
              <w:spacing w:after="0"/>
              <w:jc w:val="center"/>
              <w:rPr>
                <w:rFonts w:ascii="Times New Roman" w:eastAsia="Calibri" w:hAnsi="Times New Roman" w:cs="Times New Roman"/>
                <w:b/>
                <w:sz w:val="20"/>
                <w:szCs w:val="20"/>
                <w:lang w:val="en-US"/>
              </w:rPr>
            </w:pPr>
            <w:r>
              <w:rPr>
                <w:rFonts w:ascii="Times New Roman" w:eastAsia="Calibri" w:hAnsi="Times New Roman" w:cs="Times New Roman"/>
                <w:b/>
                <w:sz w:val="20"/>
                <w:szCs w:val="20"/>
                <w:shd w:val="clear" w:color="auto" w:fill="FFFFFF"/>
                <w:lang w:val="en-US"/>
              </w:rPr>
              <w:t xml:space="preserve">103 (3) </w:t>
            </w:r>
            <w:r>
              <w:rPr>
                <w:rFonts w:ascii="Times New Roman" w:eastAsia="Calibri" w:hAnsi="Times New Roman" w:cs="Times New Roman"/>
                <w:b/>
                <w:sz w:val="18"/>
                <w:szCs w:val="18"/>
                <w:shd w:val="clear" w:color="auto" w:fill="FFFFFF"/>
                <w:lang w:val="en-US"/>
              </w:rPr>
              <w:t>months</w:t>
            </w:r>
          </w:p>
          <w:p w:rsidR="00734D34" w:rsidRDefault="00BC134F">
            <w:pPr>
              <w:pStyle w:val="BodyText"/>
              <w:spacing w:after="0"/>
              <w:jc w:val="center"/>
            </w:pPr>
            <w:r>
              <w:rPr>
                <w:rFonts w:ascii="Times New Roman" w:eastAsia="Calibri" w:hAnsi="Times New Roman" w:cs="Times New Roman"/>
                <w:b/>
                <w:sz w:val="20"/>
                <w:szCs w:val="20"/>
                <w:lang w:val="en-US"/>
              </w:rPr>
              <w:t>M</w:t>
            </w:r>
            <w:proofErr w:type="spellStart"/>
            <w:r>
              <w:rPr>
                <w:rFonts w:ascii="Times New Roman" w:eastAsia="Calibri" w:hAnsi="Times New Roman" w:cs="Times New Roman"/>
                <w:b/>
                <w:sz w:val="20"/>
                <w:szCs w:val="20"/>
              </w:rPr>
              <w:t>ean</w:t>
            </w:r>
            <w:proofErr w:type="spellEnd"/>
            <w:r>
              <w:rPr>
                <w:rFonts w:ascii="Times New Roman" w:eastAsia="Calibri" w:hAnsi="Times New Roman" w:cs="Times New Roman"/>
                <w:b/>
                <w:sz w:val="20"/>
                <w:szCs w:val="20"/>
              </w:rPr>
              <w:t xml:space="preserve"> (</w:t>
            </w:r>
            <w:r>
              <w:rPr>
                <w:rFonts w:ascii="Times New Roman" w:eastAsia="Calibri" w:hAnsi="Times New Roman" w:cs="Times New Roman"/>
                <w:b/>
                <w:sz w:val="20"/>
                <w:szCs w:val="20"/>
                <w:lang w:val="en-US"/>
              </w:rPr>
              <w:t>S</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D</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1.1. Reading words</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accuracy</w:t>
            </w:r>
            <w:r>
              <w:rPr>
                <w:rFonts w:ascii="Times New Roman" w:hAnsi="Times New Roman" w:cs="Times New Roman"/>
                <w:sz w:val="20"/>
                <w:szCs w:val="20"/>
              </w:rPr>
              <w:br/>
              <w:t>time (s)</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10</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(5.8</w:t>
            </w:r>
            <w:r>
              <w:rPr>
                <w:rFonts w:ascii="Times New Roman" w:eastAsia="Calibri" w:hAnsi="Times New Roman" w:cs="Times New Roman"/>
                <w:sz w:val="20"/>
                <w:szCs w:val="20"/>
                <w:lang w:val="en-US"/>
              </w:rPr>
              <w:t>)</w:t>
            </w:r>
          </w:p>
          <w:p w:rsidR="00734D34" w:rsidRDefault="00BC134F">
            <w:pPr>
              <w:pStyle w:val="BodyText"/>
              <w:spacing w:after="0"/>
              <w:jc w:val="center"/>
            </w:pPr>
            <w:r>
              <w:rPr>
                <w:rFonts w:ascii="Times New Roman" w:eastAsia="Calibri" w:hAnsi="Times New Roman" w:cs="Times New Roman"/>
                <w:sz w:val="20"/>
                <w:szCs w:val="20"/>
              </w:rPr>
              <w:t>13</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(0.</w:t>
            </w:r>
            <w:r>
              <w:rPr>
                <w:rFonts w:ascii="Times New Roman" w:eastAsia="Calibri" w:hAnsi="Times New Roman" w:cs="Times New Roman"/>
                <w:sz w:val="20"/>
                <w:szCs w:val="20"/>
                <w:lang w:val="en-US"/>
              </w:rPr>
              <w:t>8)</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90.</w:t>
            </w:r>
            <w:r>
              <w:rPr>
                <w:rFonts w:ascii="Times New Roman" w:eastAsia="Calibri" w:hAnsi="Times New Roman" w:cs="Times New Roman"/>
                <w:sz w:val="20"/>
                <w:szCs w:val="20"/>
                <w:lang w:val="en-US"/>
              </w:rPr>
              <w:t>3 (</w:t>
            </w:r>
            <w:r>
              <w:rPr>
                <w:rFonts w:ascii="Times New Roman" w:eastAsia="Calibri" w:hAnsi="Times New Roman" w:cs="Times New Roman"/>
                <w:sz w:val="20"/>
                <w:szCs w:val="20"/>
              </w:rPr>
              <w:t>4.</w:t>
            </w:r>
            <w:r>
              <w:rPr>
                <w:rFonts w:ascii="Times New Roman" w:eastAsia="Calibri" w:hAnsi="Times New Roman" w:cs="Times New Roman"/>
                <w:sz w:val="20"/>
                <w:szCs w:val="20"/>
                <w:lang w:val="en-US"/>
              </w:rPr>
              <w:t>9)</w:t>
            </w:r>
          </w:p>
          <w:p w:rsidR="00734D34" w:rsidRDefault="00BC134F">
            <w:pPr>
              <w:pStyle w:val="BodyText"/>
              <w:spacing w:after="0"/>
              <w:jc w:val="center"/>
            </w:pPr>
            <w:r>
              <w:rPr>
                <w:rFonts w:ascii="Times New Roman" w:eastAsia="Calibri" w:hAnsi="Times New Roman" w:cs="Times New Roman"/>
                <w:sz w:val="20"/>
                <w:szCs w:val="20"/>
              </w:rPr>
              <w:t>91.9</w:t>
            </w:r>
            <w:r>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4.</w:t>
            </w:r>
            <w:r>
              <w:rPr>
                <w:rFonts w:ascii="Times New Roman" w:eastAsia="Calibri" w:hAnsi="Times New Roman" w:cs="Times New Roman"/>
                <w:sz w:val="20"/>
                <w:szCs w:val="20"/>
                <w:lang w:val="en-US"/>
              </w:rPr>
              <w:t>7)</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1.2.Reading pseudowords</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accuracy</w:t>
            </w:r>
            <w:r>
              <w:rPr>
                <w:rFonts w:ascii="Times New Roman" w:hAnsi="Times New Roman" w:cs="Times New Roman"/>
                <w:sz w:val="20"/>
                <w:szCs w:val="20"/>
              </w:rPr>
              <w:br/>
              <w:t>time (s)</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10</w:t>
            </w:r>
            <w:r>
              <w:rPr>
                <w:rFonts w:ascii="Times New Roman" w:eastAsia="Calibri" w:hAnsi="Times New Roman" w:cs="Times New Roman"/>
                <w:sz w:val="20"/>
                <w:szCs w:val="20"/>
                <w:lang w:val="en-US"/>
              </w:rPr>
              <w:t>3</w:t>
            </w:r>
            <w:r>
              <w:rPr>
                <w:rFonts w:ascii="Times New Roman" w:eastAsia="Calibri" w:hAnsi="Times New Roman" w:cs="Times New Roman"/>
                <w:sz w:val="20"/>
                <w:szCs w:val="20"/>
              </w:rPr>
              <w:t xml:space="preserve"> (4.</w:t>
            </w:r>
            <w:r>
              <w:rPr>
                <w:rFonts w:ascii="Times New Roman" w:eastAsia="Calibri" w:hAnsi="Times New Roman" w:cs="Times New Roman"/>
                <w:sz w:val="20"/>
                <w:szCs w:val="20"/>
                <w:lang w:val="en-US"/>
              </w:rPr>
              <w:t>71)</w:t>
            </w:r>
          </w:p>
          <w:p w:rsidR="00734D34" w:rsidRDefault="00BC134F">
            <w:pPr>
              <w:pStyle w:val="BodyText"/>
              <w:spacing w:after="0"/>
              <w:jc w:val="center"/>
            </w:pPr>
            <w:r>
              <w:rPr>
                <w:rFonts w:ascii="Times New Roman" w:eastAsia="Calibri" w:hAnsi="Times New Roman" w:cs="Times New Roman"/>
                <w:sz w:val="20"/>
                <w:szCs w:val="20"/>
              </w:rPr>
              <w:t>11</w:t>
            </w:r>
            <w:r>
              <w:rPr>
                <w:rFonts w:ascii="Times New Roman" w:eastAsia="Calibri" w:hAnsi="Times New Roman" w:cs="Times New Roman"/>
                <w:sz w:val="20"/>
                <w:szCs w:val="20"/>
                <w:lang w:val="en-US"/>
              </w:rPr>
              <w:t>5</w:t>
            </w:r>
            <w:r>
              <w:rPr>
                <w:rFonts w:ascii="Times New Roman" w:eastAsia="Calibri" w:hAnsi="Times New Roman" w:cs="Times New Roman"/>
                <w:sz w:val="20"/>
                <w:szCs w:val="20"/>
              </w:rPr>
              <w:t xml:space="preserve"> (0.</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8</w:t>
            </w:r>
            <w:r>
              <w:rPr>
                <w:rFonts w:ascii="Times New Roman" w:eastAsia="Calibri" w:hAnsi="Times New Roman" w:cs="Times New Roman"/>
                <w:sz w:val="20"/>
                <w:szCs w:val="20"/>
                <w:lang w:val="en-US"/>
              </w:rPr>
              <w:t>)</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88.</w:t>
            </w:r>
            <w:r>
              <w:rPr>
                <w:rFonts w:ascii="Times New Roman" w:eastAsia="Calibri" w:hAnsi="Times New Roman" w:cs="Times New Roman"/>
                <w:sz w:val="20"/>
                <w:szCs w:val="20"/>
                <w:lang w:val="en-US"/>
              </w:rPr>
              <w:t>1 (</w:t>
            </w:r>
            <w:r>
              <w:rPr>
                <w:rFonts w:ascii="Times New Roman" w:eastAsia="Calibri" w:hAnsi="Times New Roman" w:cs="Times New Roman"/>
                <w:sz w:val="20"/>
                <w:szCs w:val="20"/>
              </w:rPr>
              <w:t>4.</w:t>
            </w:r>
            <w:r>
              <w:rPr>
                <w:rFonts w:ascii="Times New Roman" w:eastAsia="Calibri" w:hAnsi="Times New Roman" w:cs="Times New Roman"/>
                <w:sz w:val="20"/>
                <w:szCs w:val="20"/>
                <w:lang w:val="en-US"/>
              </w:rPr>
              <w:t>5)</w:t>
            </w:r>
          </w:p>
          <w:p w:rsidR="00734D34" w:rsidRDefault="00BC134F">
            <w:pPr>
              <w:pStyle w:val="BodyText"/>
              <w:spacing w:after="0"/>
              <w:jc w:val="center"/>
            </w:pPr>
            <w:r>
              <w:rPr>
                <w:rFonts w:ascii="Times New Roman" w:eastAsia="Calibri" w:hAnsi="Times New Roman" w:cs="Times New Roman"/>
                <w:sz w:val="20"/>
                <w:szCs w:val="20"/>
              </w:rPr>
              <w:t>96.</w:t>
            </w:r>
            <w:r>
              <w:rPr>
                <w:rFonts w:ascii="Times New Roman" w:eastAsia="Calibri" w:hAnsi="Times New Roman" w:cs="Times New Roman"/>
                <w:sz w:val="20"/>
                <w:szCs w:val="20"/>
                <w:lang w:val="en-US"/>
              </w:rPr>
              <w:t>5 (</w:t>
            </w:r>
            <w:r>
              <w:rPr>
                <w:rFonts w:ascii="Times New Roman" w:eastAsia="Calibri" w:hAnsi="Times New Roman" w:cs="Times New Roman"/>
                <w:sz w:val="20"/>
                <w:szCs w:val="20"/>
              </w:rPr>
              <w:t>4.</w:t>
            </w:r>
            <w:r>
              <w:rPr>
                <w:rFonts w:ascii="Times New Roman" w:eastAsia="Calibri" w:hAnsi="Times New Roman" w:cs="Times New Roman"/>
                <w:sz w:val="20"/>
                <w:szCs w:val="20"/>
                <w:lang w:val="en-US"/>
              </w:rPr>
              <w:t>4)</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 xml:space="preserve">1.3 </w:t>
            </w:r>
            <w:proofErr w:type="spellStart"/>
            <w:r>
              <w:rPr>
                <w:rFonts w:ascii="Times New Roman" w:hAnsi="Times New Roman" w:cs="Times New Roman"/>
                <w:sz w:val="20"/>
                <w:szCs w:val="20"/>
              </w:rPr>
              <w:t>Homonyms</w:t>
            </w:r>
            <w:proofErr w:type="spellEnd"/>
            <w:r>
              <w:rPr>
                <w:rFonts w:ascii="Times New Roman" w:hAnsi="Times New Roman" w:cs="Times New Roman"/>
                <w:sz w:val="20"/>
                <w:szCs w:val="20"/>
              </w:rPr>
              <w:t xml:space="preserve"> (accuracy)</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11</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(4.</w:t>
            </w:r>
            <w:r>
              <w:rPr>
                <w:rFonts w:ascii="Times New Roman" w:eastAsia="Calibri" w:hAnsi="Times New Roman" w:cs="Times New Roman"/>
                <w:sz w:val="20"/>
                <w:szCs w:val="20"/>
                <w:lang w:val="en-US"/>
              </w:rPr>
              <w:t>7)</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98.</w:t>
            </w:r>
            <w:r>
              <w:rPr>
                <w:rFonts w:ascii="Times New Roman" w:eastAsia="Calibri" w:hAnsi="Times New Roman" w:cs="Times New Roman"/>
                <w:sz w:val="20"/>
                <w:szCs w:val="20"/>
                <w:lang w:val="en-US"/>
              </w:rPr>
              <w:t>3</w:t>
            </w:r>
            <w:r>
              <w:rPr>
                <w:rFonts w:ascii="Times New Roman" w:eastAsia="Calibri" w:hAnsi="Times New Roman" w:cs="Times New Roman"/>
                <w:sz w:val="20"/>
                <w:szCs w:val="20"/>
              </w:rPr>
              <w:t xml:space="preserve"> (2.</w:t>
            </w:r>
            <w:r>
              <w:rPr>
                <w:rFonts w:ascii="Times New Roman" w:eastAsia="Calibri" w:hAnsi="Times New Roman" w:cs="Times New Roman"/>
                <w:sz w:val="20"/>
                <w:szCs w:val="20"/>
                <w:lang w:val="en-US"/>
              </w:rPr>
              <w:t>7)</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lastRenderedPageBreak/>
              <w:t xml:space="preserve">1.4 </w:t>
            </w:r>
            <w:proofErr w:type="spellStart"/>
            <w:r>
              <w:rPr>
                <w:rFonts w:ascii="Times New Roman" w:hAnsi="Times New Roman" w:cs="Times New Roman"/>
                <w:sz w:val="20"/>
                <w:szCs w:val="20"/>
              </w:rPr>
              <w:t>Spelling</w:t>
            </w:r>
            <w:proofErr w:type="spellEnd"/>
            <w:r>
              <w:rPr>
                <w:rFonts w:ascii="Times New Roman" w:hAnsi="Times New Roman" w:cs="Times New Roman"/>
                <w:sz w:val="20"/>
                <w:szCs w:val="20"/>
              </w:rPr>
              <w:t xml:space="preserve"> (accuracy)</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11</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(1.</w:t>
            </w:r>
            <w:r>
              <w:rPr>
                <w:rFonts w:ascii="Times New Roman" w:eastAsia="Calibri" w:hAnsi="Times New Roman" w:cs="Times New Roman"/>
                <w:sz w:val="20"/>
                <w:szCs w:val="20"/>
                <w:lang w:val="en-US"/>
              </w:rPr>
              <w:t>7)</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11</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(4.5</w:t>
            </w:r>
            <w:r>
              <w:rPr>
                <w:rFonts w:ascii="Times New Roman" w:eastAsia="Calibri" w:hAnsi="Times New Roman" w:cs="Times New Roman"/>
                <w:sz w:val="20"/>
                <w:szCs w:val="20"/>
                <w:lang w:val="en-US"/>
              </w:rPr>
              <w:t>1)</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1.5 Writing words (accuracy)</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11</w:t>
            </w:r>
            <w:r>
              <w:rPr>
                <w:rFonts w:ascii="Times New Roman" w:eastAsia="Calibri" w:hAnsi="Times New Roman" w:cs="Times New Roman"/>
                <w:sz w:val="20"/>
                <w:szCs w:val="20"/>
                <w:lang w:val="en-US"/>
              </w:rPr>
              <w:t>4</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4</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4)</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8</w:t>
            </w:r>
            <w:r>
              <w:rPr>
                <w:rFonts w:ascii="Times New Roman" w:eastAsia="Calibri" w:hAnsi="Times New Roman" w:cs="Times New Roman"/>
                <w:sz w:val="20"/>
                <w:szCs w:val="20"/>
                <w:lang w:val="en-US"/>
              </w:rPr>
              <w:t>4</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9</w:t>
            </w:r>
            <w:r>
              <w:rPr>
                <w:rFonts w:ascii="Times New Roman" w:eastAsia="Calibri" w:hAnsi="Times New Roman" w:cs="Times New Roman"/>
                <w:sz w:val="20"/>
                <w:szCs w:val="20"/>
              </w:rPr>
              <w:t xml:space="preserve"> (4.</w:t>
            </w:r>
            <w:r>
              <w:rPr>
                <w:rFonts w:ascii="Times New Roman" w:eastAsia="Calibri" w:hAnsi="Times New Roman" w:cs="Times New Roman"/>
                <w:sz w:val="20"/>
                <w:szCs w:val="20"/>
                <w:lang w:val="en-US"/>
              </w:rPr>
              <w:t>6)</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1.6 Writing pseudowords (accuracy)</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10</w:t>
            </w:r>
            <w:r>
              <w:rPr>
                <w:rFonts w:ascii="Times New Roman" w:eastAsia="Calibri" w:hAnsi="Times New Roman" w:cs="Times New Roman"/>
                <w:sz w:val="20"/>
                <w:szCs w:val="20"/>
                <w:lang w:val="en-US"/>
              </w:rPr>
              <w:t>5</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3</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3</w:t>
            </w:r>
            <w:r>
              <w:rPr>
                <w:rFonts w:ascii="Times New Roman" w:eastAsia="Calibri" w:hAnsi="Times New Roman" w:cs="Times New Roman"/>
                <w:sz w:val="20"/>
                <w:szCs w:val="20"/>
              </w:rPr>
              <w:t>5</w:t>
            </w:r>
            <w:r>
              <w:rPr>
                <w:rFonts w:ascii="Times New Roman" w:eastAsia="Calibri" w:hAnsi="Times New Roman" w:cs="Times New Roman"/>
                <w:sz w:val="20"/>
                <w:szCs w:val="20"/>
                <w:lang w:val="en-US"/>
              </w:rPr>
              <w:t>)</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9</w:t>
            </w:r>
            <w:r>
              <w:rPr>
                <w:rFonts w:ascii="Times New Roman" w:eastAsia="Calibri" w:hAnsi="Times New Roman" w:cs="Times New Roman"/>
                <w:sz w:val="20"/>
                <w:szCs w:val="20"/>
                <w:lang w:val="en-US"/>
              </w:rPr>
              <w:t>0</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4</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1)</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 xml:space="preserve">1.7 </w:t>
            </w:r>
            <w:proofErr w:type="spellStart"/>
            <w:r>
              <w:rPr>
                <w:rFonts w:ascii="Times New Roman" w:hAnsi="Times New Roman" w:cs="Times New Roman"/>
                <w:sz w:val="20"/>
                <w:szCs w:val="20"/>
              </w:rPr>
              <w:t>Dictation</w:t>
            </w:r>
            <w:proofErr w:type="spellEnd"/>
            <w:r>
              <w:rPr>
                <w:rFonts w:ascii="Times New Roman" w:hAnsi="Times New Roman" w:cs="Times New Roman"/>
                <w:sz w:val="20"/>
                <w:szCs w:val="20"/>
              </w:rPr>
              <w:t xml:space="preserve"> (accuracy)</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11</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(4.</w:t>
            </w:r>
            <w:r>
              <w:rPr>
                <w:rFonts w:ascii="Times New Roman" w:eastAsia="Calibri" w:hAnsi="Times New Roman" w:cs="Times New Roman"/>
                <w:sz w:val="20"/>
                <w:szCs w:val="20"/>
                <w:lang w:val="en-US"/>
              </w:rPr>
              <w:t>9)</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8</w:t>
            </w:r>
            <w:r>
              <w:rPr>
                <w:rFonts w:ascii="Times New Roman" w:eastAsia="Calibri" w:hAnsi="Times New Roman" w:cs="Times New Roman"/>
                <w:sz w:val="20"/>
                <w:szCs w:val="20"/>
                <w:lang w:val="en-US"/>
              </w:rPr>
              <w:t>8</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(3.</w:t>
            </w:r>
            <w:r>
              <w:rPr>
                <w:rFonts w:ascii="Times New Roman" w:eastAsia="Calibri" w:hAnsi="Times New Roman" w:cs="Times New Roman"/>
                <w:sz w:val="20"/>
                <w:szCs w:val="20"/>
                <w:lang w:val="en-US"/>
              </w:rPr>
              <w:t>5)</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b/>
                <w:sz w:val="20"/>
                <w:szCs w:val="20"/>
              </w:rPr>
              <w:t xml:space="preserve">2. </w:t>
            </w:r>
            <w:proofErr w:type="spellStart"/>
            <w:r>
              <w:rPr>
                <w:rFonts w:ascii="Times New Roman" w:hAnsi="Times New Roman" w:cs="Times New Roman"/>
                <w:b/>
                <w:sz w:val="20"/>
                <w:szCs w:val="20"/>
              </w:rPr>
              <w:t>Psychometric</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tests</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b/>
                <w:sz w:val="20"/>
                <w:szCs w:val="20"/>
                <w:lang w:val="en-US"/>
              </w:rPr>
            </w:pPr>
            <w:r>
              <w:rPr>
                <w:rFonts w:ascii="Times New Roman" w:hAnsi="Times New Roman" w:cs="Times New Roman"/>
                <w:b/>
                <w:sz w:val="20"/>
                <w:szCs w:val="20"/>
              </w:rPr>
              <w:t>Controls</w:t>
            </w:r>
          </w:p>
          <w:p w:rsidR="00734D34" w:rsidRDefault="00BC134F" w:rsidP="00BC134F">
            <w:pPr>
              <w:pStyle w:val="BodyText"/>
              <w:spacing w:after="0"/>
              <w:jc w:val="center"/>
            </w:pPr>
            <w:r>
              <w:rPr>
                <w:rFonts w:ascii="Times New Roman" w:eastAsia="Calibri" w:hAnsi="Times New Roman" w:cs="Times New Roman"/>
                <w:b/>
                <w:sz w:val="20"/>
                <w:szCs w:val="20"/>
                <w:lang w:val="en-US"/>
              </w:rPr>
              <w:t>mean</w:t>
            </w:r>
            <w:r>
              <w:rPr>
                <w:rFonts w:ascii="Times New Roman" w:eastAsia="Calibri" w:hAnsi="Times New Roman" w:cs="Times New Roman"/>
                <w:b/>
                <w:sz w:val="20"/>
                <w:szCs w:val="20"/>
              </w:rPr>
              <w:t xml:space="preserve"> (</w:t>
            </w:r>
            <w:r>
              <w:rPr>
                <w:rFonts w:ascii="Times New Roman" w:eastAsia="Calibri" w:hAnsi="Times New Roman" w:cs="Times New Roman"/>
                <w:b/>
                <w:sz w:val="20"/>
                <w:szCs w:val="20"/>
                <w:lang w:val="en-US"/>
              </w:rPr>
              <w:t>S</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D</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rPr>
                <w:rFonts w:ascii="Times New Roman" w:eastAsia="Calibri" w:hAnsi="Times New Roman" w:cs="Times New Roman"/>
                <w:b/>
                <w:sz w:val="20"/>
                <w:szCs w:val="20"/>
                <w:lang w:val="en-US"/>
              </w:rPr>
            </w:pPr>
            <w:r>
              <w:rPr>
                <w:rFonts w:ascii="Times New Roman" w:hAnsi="Times New Roman" w:cs="Times New Roman"/>
                <w:b/>
                <w:sz w:val="20"/>
                <w:szCs w:val="20"/>
              </w:rPr>
              <w:t>D</w:t>
            </w:r>
            <w:r>
              <w:rPr>
                <w:rFonts w:ascii="Times New Roman" w:hAnsi="Times New Roman" w:cs="Times New Roman"/>
                <w:b/>
                <w:sz w:val="20"/>
                <w:szCs w:val="20"/>
              </w:rPr>
              <w:t>D</w:t>
            </w:r>
          </w:p>
          <w:p w:rsidR="00734D34" w:rsidRDefault="00BC134F" w:rsidP="00BC134F">
            <w:pPr>
              <w:pStyle w:val="BodyText"/>
              <w:spacing w:after="0"/>
              <w:jc w:val="center"/>
            </w:pPr>
            <w:r>
              <w:rPr>
                <w:rFonts w:ascii="Times New Roman" w:eastAsia="Calibri" w:hAnsi="Times New Roman" w:cs="Times New Roman"/>
                <w:b/>
                <w:sz w:val="20"/>
                <w:szCs w:val="20"/>
                <w:lang w:val="en-US"/>
              </w:rPr>
              <w:t xml:space="preserve">mean </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S</w:t>
            </w:r>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D</w:t>
            </w:r>
            <w:bookmarkStart w:id="0" w:name="_GoBack"/>
            <w:bookmarkEnd w:id="0"/>
            <w:r>
              <w:rPr>
                <w:rFonts w:ascii="Times New Roman" w:eastAsia="Calibri" w:hAnsi="Times New Roman" w:cs="Times New Roman"/>
                <w:b/>
                <w:sz w:val="20"/>
                <w:szCs w:val="20"/>
              </w:rPr>
              <w:t>.</w:t>
            </w:r>
            <w:r>
              <w:rPr>
                <w:rFonts w:ascii="Times New Roman" w:eastAsia="Calibri" w:hAnsi="Times New Roman" w:cs="Times New Roman"/>
                <w:b/>
                <w:sz w:val="20"/>
                <w:szCs w:val="20"/>
                <w:lang w:val="en-US"/>
              </w:rPr>
              <w:t>)</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2.</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Reading </w:t>
            </w:r>
            <w:proofErr w:type="spellStart"/>
            <w:r>
              <w:rPr>
                <w:rFonts w:ascii="Times New Roman" w:eastAsia="Calibri" w:hAnsi="Times New Roman" w:cs="Times New Roman"/>
                <w:sz w:val="20"/>
                <w:szCs w:val="20"/>
              </w:rPr>
              <w:t>text</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r>
      <w:tr w:rsidR="00734D34">
        <w:trPr>
          <w:trHeight w:val="403"/>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proofErr w:type="spellStart"/>
            <w:r>
              <w:rPr>
                <w:rFonts w:ascii="Times New Roman" w:hAnsi="Times New Roman" w:cs="Times New Roman"/>
                <w:sz w:val="20"/>
                <w:szCs w:val="20"/>
              </w:rPr>
              <w:t>correct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answers</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129.</w:t>
            </w:r>
            <w:r>
              <w:rPr>
                <w:rFonts w:ascii="Times New Roman" w:eastAsia="Calibri" w:hAnsi="Times New Roman" w:cs="Times New Roman"/>
                <w:sz w:val="20"/>
                <w:szCs w:val="20"/>
                <w:lang w:val="en-US"/>
              </w:rPr>
              <w:t>3</w:t>
            </w:r>
            <w:r>
              <w:rPr>
                <w:rFonts w:ascii="Times New Roman" w:eastAsia="Calibri" w:hAnsi="Times New Roman" w:cs="Times New Roman"/>
                <w:sz w:val="20"/>
                <w:szCs w:val="20"/>
              </w:rPr>
              <w:t xml:space="preserve"> (3.</w:t>
            </w:r>
            <w:r>
              <w:rPr>
                <w:rFonts w:ascii="Times New Roman" w:eastAsia="Calibri" w:hAnsi="Times New Roman" w:cs="Times New Roman"/>
                <w:sz w:val="20"/>
                <w:szCs w:val="20"/>
                <w:lang w:val="en-US"/>
              </w:rPr>
              <w:t>5)</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11</w:t>
            </w:r>
            <w:r>
              <w:rPr>
                <w:rFonts w:ascii="Times New Roman" w:eastAsia="Calibri" w:hAnsi="Times New Roman" w:cs="Times New Roman"/>
                <w:sz w:val="20"/>
                <w:szCs w:val="20"/>
                <w:lang w:val="en-US"/>
              </w:rPr>
              <w:t>8</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5</w:t>
            </w:r>
            <w:r>
              <w:rPr>
                <w:rFonts w:ascii="Times New Roman" w:eastAsia="Calibri" w:hAnsi="Times New Roman" w:cs="Times New Roman"/>
                <w:sz w:val="20"/>
                <w:szCs w:val="20"/>
              </w:rPr>
              <w:t xml:space="preserve"> (6</w:t>
            </w:r>
            <w:r>
              <w:rPr>
                <w:rFonts w:ascii="Times New Roman" w:eastAsia="Calibri" w:hAnsi="Times New Roman" w:cs="Times New Roman"/>
                <w:sz w:val="20"/>
                <w:szCs w:val="20"/>
                <w:lang w:val="en-US"/>
              </w:rPr>
              <w:t>.8)</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lang w:val="en-US"/>
              </w:rPr>
              <w:t>time</w:t>
            </w:r>
            <w:r>
              <w:rPr>
                <w:rFonts w:ascii="Times New Roman" w:hAnsi="Times New Roman" w:cs="Times New Roman"/>
                <w:sz w:val="20"/>
                <w:szCs w:val="20"/>
              </w:rPr>
              <w:t xml:space="preserve"> (s)</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104.</w:t>
            </w:r>
            <w:r>
              <w:rPr>
                <w:rFonts w:ascii="Times New Roman" w:eastAsia="Calibri" w:hAnsi="Times New Roman" w:cs="Times New Roman"/>
                <w:sz w:val="20"/>
                <w:szCs w:val="20"/>
                <w:lang w:val="en-US"/>
              </w:rPr>
              <w:t>8</w:t>
            </w:r>
            <w:r>
              <w:rPr>
                <w:rFonts w:ascii="Times New Roman" w:eastAsia="Calibri" w:hAnsi="Times New Roman" w:cs="Times New Roman"/>
                <w:sz w:val="20"/>
                <w:szCs w:val="20"/>
              </w:rPr>
              <w:t xml:space="preserve"> (29.</w:t>
            </w:r>
            <w:r>
              <w:rPr>
                <w:rFonts w:ascii="Times New Roman" w:eastAsia="Calibri" w:hAnsi="Times New Roman" w:cs="Times New Roman"/>
                <w:sz w:val="20"/>
                <w:szCs w:val="20"/>
                <w:lang w:val="en-US"/>
              </w:rPr>
              <w:t>5)</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191.</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8</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21)</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2.</w:t>
            </w:r>
            <w:r>
              <w:rPr>
                <w:rFonts w:ascii="Times New Roman" w:eastAsia="Calibri" w:hAnsi="Times New Roman" w:cs="Times New Roman"/>
                <w:sz w:val="20"/>
                <w:szCs w:val="20"/>
                <w:lang w:val="en-US"/>
              </w:rPr>
              <w:t>2.</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Dictation</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r>
      <w:tr w:rsidR="00734D34">
        <w:trPr>
          <w:jc w:val="center"/>
        </w:trPr>
        <w:tc>
          <w:tcPr>
            <w:tcW w:w="2843" w:type="dxa"/>
            <w:tcBorders>
              <w:left w:val="single" w:sz="6" w:space="0" w:color="000000"/>
              <w:bottom w:val="single" w:sz="6" w:space="0" w:color="000000"/>
            </w:tcBorders>
            <w:shd w:val="clear" w:color="auto" w:fill="auto"/>
            <w:vAlign w:val="center"/>
          </w:tcPr>
          <w:p w:rsidR="00734D34" w:rsidRDefault="00BC134F">
            <w:pPr>
              <w:pStyle w:val="BodyText"/>
              <w:spacing w:after="0"/>
              <w:jc w:val="center"/>
            </w:pPr>
            <w:proofErr w:type="spellStart"/>
            <w:r>
              <w:rPr>
                <w:rFonts w:ascii="Times New Roman" w:hAnsi="Times New Roman" w:cs="Times New Roman"/>
                <w:sz w:val="20"/>
                <w:szCs w:val="20"/>
              </w:rPr>
              <w:t>Correct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sentences</w:t>
            </w:r>
            <w:proofErr w:type="spellEnd"/>
          </w:p>
        </w:tc>
        <w:tc>
          <w:tcPr>
            <w:tcW w:w="1753" w:type="dxa"/>
            <w:tcBorders>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2</w:t>
            </w:r>
            <w:r>
              <w:rPr>
                <w:rFonts w:ascii="Times New Roman" w:eastAsia="Calibri" w:hAnsi="Times New Roman" w:cs="Times New Roman"/>
                <w:sz w:val="20"/>
                <w:szCs w:val="20"/>
                <w:lang w:val="en-US"/>
              </w:rPr>
              <w:t>0</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5.4)</w:t>
            </w:r>
          </w:p>
        </w:tc>
        <w:tc>
          <w:tcPr>
            <w:tcW w:w="2022" w:type="dxa"/>
            <w:tcBorders>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w:t>
            </w:r>
            <w:r>
              <w:rPr>
                <w:rFonts w:ascii="Times New Roman" w:eastAsia="Calibri" w:hAnsi="Times New Roman" w:cs="Times New Roman"/>
                <w:sz w:val="20"/>
                <w:szCs w:val="20"/>
                <w:lang w:val="en-US"/>
              </w:rPr>
              <w:t>1.2</w:t>
            </w:r>
            <w:r>
              <w:rPr>
                <w:rFonts w:ascii="Times New Roman" w:eastAsia="Calibri" w:hAnsi="Times New Roman" w:cs="Times New Roman"/>
                <w:sz w:val="20"/>
                <w:szCs w:val="20"/>
              </w:rPr>
              <w:t xml:space="preserve"> (4.</w:t>
            </w:r>
            <w:r>
              <w:rPr>
                <w:rFonts w:ascii="Times New Roman" w:eastAsia="Calibri" w:hAnsi="Times New Roman" w:cs="Times New Roman"/>
                <w:sz w:val="20"/>
                <w:szCs w:val="20"/>
                <w:lang w:val="en-US"/>
              </w:rPr>
              <w:t>7)</w:t>
            </w:r>
          </w:p>
        </w:tc>
      </w:tr>
      <w:tr w:rsidR="00734D34">
        <w:trPr>
          <w:jc w:val="center"/>
        </w:trPr>
        <w:tc>
          <w:tcPr>
            <w:tcW w:w="2843" w:type="dxa"/>
            <w:tcBorders>
              <w:left w:val="single" w:sz="6" w:space="0" w:color="000000"/>
              <w:bottom w:val="single" w:sz="6" w:space="0" w:color="000000"/>
            </w:tcBorders>
            <w:shd w:val="clear" w:color="auto" w:fill="auto"/>
            <w:vAlign w:val="center"/>
          </w:tcPr>
          <w:p w:rsidR="00734D34" w:rsidRDefault="00BC134F">
            <w:pPr>
              <w:pStyle w:val="BodyText"/>
              <w:spacing w:after="0"/>
              <w:jc w:val="center"/>
              <w:rPr>
                <w:rFonts w:ascii="Times New Roman" w:hAnsi="Times New Roman" w:cs="Times New Roman"/>
                <w:sz w:val="20"/>
                <w:szCs w:val="20"/>
              </w:rPr>
            </w:pPr>
            <w:r>
              <w:rPr>
                <w:rFonts w:ascii="Times New Roman" w:hAnsi="Times New Roman" w:cs="Times New Roman"/>
                <w:sz w:val="20"/>
                <w:szCs w:val="20"/>
              </w:rPr>
              <w:t xml:space="preserve">2.3 </w:t>
            </w:r>
            <w:proofErr w:type="spellStart"/>
            <w:r>
              <w:rPr>
                <w:rFonts w:ascii="Times New Roman" w:hAnsi="Times New Roman" w:cs="Times New Roman"/>
                <w:sz w:val="20"/>
                <w:szCs w:val="20"/>
              </w:rPr>
              <w:t>Phological</w:t>
            </w:r>
            <w:proofErr w:type="spellEnd"/>
            <w:r>
              <w:rPr>
                <w:rFonts w:ascii="Times New Roman" w:hAnsi="Times New Roman" w:cs="Times New Roman"/>
                <w:sz w:val="20"/>
                <w:szCs w:val="20"/>
              </w:rPr>
              <w:t xml:space="preserve"> task</w:t>
            </w:r>
          </w:p>
          <w:p w:rsidR="00734D34" w:rsidRDefault="00BC134F">
            <w:pPr>
              <w:pStyle w:val="BodyText"/>
              <w:spacing w:after="0"/>
              <w:jc w:val="center"/>
            </w:pPr>
            <w:proofErr w:type="spellStart"/>
            <w:r>
              <w:rPr>
                <w:rFonts w:ascii="Times New Roman" w:hAnsi="Times New Roman" w:cs="Times New Roman"/>
                <w:sz w:val="20"/>
                <w:szCs w:val="20"/>
              </w:rPr>
              <w:t>Without</w:t>
            </w:r>
            <w:proofErr w:type="spellEnd"/>
            <w:r>
              <w:rPr>
                <w:rFonts w:ascii="Times New Roman" w:hAnsi="Times New Roman" w:cs="Times New Roman"/>
                <w:sz w:val="20"/>
                <w:szCs w:val="20"/>
              </w:rPr>
              <w:t xml:space="preserve"> the </w:t>
            </w:r>
            <w:proofErr w:type="spellStart"/>
            <w:r>
              <w:rPr>
                <w:rFonts w:ascii="Times New Roman" w:hAnsi="Times New Roman" w:cs="Times New Roman"/>
                <w:sz w:val="20"/>
                <w:szCs w:val="20"/>
              </w:rPr>
              <w:t>first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sound</w:t>
            </w:r>
            <w:proofErr w:type="spellEnd"/>
          </w:p>
        </w:tc>
        <w:tc>
          <w:tcPr>
            <w:tcW w:w="1753" w:type="dxa"/>
            <w:tcBorders>
              <w:left w:val="single" w:sz="6" w:space="0" w:color="000000"/>
              <w:bottom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c>
          <w:tcPr>
            <w:tcW w:w="2022" w:type="dxa"/>
            <w:tcBorders>
              <w:left w:val="single" w:sz="6" w:space="0" w:color="000000"/>
              <w:bottom w:val="single" w:sz="6" w:space="0" w:color="000000"/>
              <w:right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accuracy</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9.</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(1.</w:t>
            </w:r>
            <w:r>
              <w:rPr>
                <w:rFonts w:ascii="Times New Roman" w:eastAsia="Calibri" w:hAnsi="Times New Roman" w:cs="Times New Roman"/>
                <w:sz w:val="20"/>
                <w:szCs w:val="20"/>
                <w:lang w:val="en-US"/>
              </w:rPr>
              <w:t>4)</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5.</w:t>
            </w:r>
            <w:r>
              <w:rPr>
                <w:rFonts w:ascii="Times New Roman" w:hAnsi="Times New Roman" w:cs="Times New Roman"/>
                <w:sz w:val="20"/>
                <w:szCs w:val="20"/>
                <w:lang w:val="en-US"/>
              </w:rPr>
              <w:t>3</w:t>
            </w:r>
            <w:r>
              <w:rPr>
                <w:rFonts w:ascii="Times New Roman" w:hAnsi="Times New Roman" w:cs="Times New Roman"/>
                <w:sz w:val="20"/>
                <w:szCs w:val="20"/>
              </w:rPr>
              <w:t xml:space="preserve"> (</w:t>
            </w:r>
            <w:r>
              <w:rPr>
                <w:rFonts w:ascii="Times New Roman" w:hAnsi="Times New Roman" w:cs="Times New Roman"/>
                <w:sz w:val="20"/>
                <w:szCs w:val="20"/>
                <w:lang w:val="en-US"/>
              </w:rPr>
              <w:t>1</w:t>
            </w:r>
            <w:r>
              <w:rPr>
                <w:rFonts w:ascii="Times New Roman" w:hAnsi="Times New Roman" w:cs="Times New Roman"/>
                <w:sz w:val="20"/>
                <w:szCs w:val="20"/>
              </w:rPr>
              <w:t>.</w:t>
            </w:r>
            <w:r>
              <w:rPr>
                <w:rFonts w:ascii="Times New Roman" w:hAnsi="Times New Roman" w:cs="Times New Roman"/>
                <w:sz w:val="20"/>
                <w:szCs w:val="20"/>
                <w:lang w:val="en-US"/>
              </w:rPr>
              <w:t>9</w:t>
            </w:r>
            <w:r>
              <w:rPr>
                <w:rFonts w:ascii="Times New Roman" w:hAnsi="Times New Roman" w:cs="Times New Roman"/>
                <w:sz w:val="20"/>
                <w:szCs w:val="20"/>
              </w:rPr>
              <w:t>4</w:t>
            </w:r>
            <w:r>
              <w:rPr>
                <w:rFonts w:ascii="Times New Roman" w:hAnsi="Times New Roman" w:cs="Times New Roman"/>
                <w:sz w:val="20"/>
                <w:szCs w:val="20"/>
                <w:lang w:val="en-US"/>
              </w:rPr>
              <w:t>)</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time (s)</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3</w:t>
            </w:r>
            <w:r>
              <w:rPr>
                <w:rFonts w:ascii="Times New Roman" w:eastAsia="Calibri" w:hAnsi="Times New Roman" w:cs="Times New Roman"/>
                <w:sz w:val="20"/>
                <w:szCs w:val="20"/>
                <w:lang w:val="en-US"/>
              </w:rPr>
              <w:t>5</w:t>
            </w:r>
            <w:r>
              <w:rPr>
                <w:rFonts w:ascii="Times New Roman" w:eastAsia="Calibri" w:hAnsi="Times New Roman" w:cs="Times New Roman"/>
                <w:sz w:val="20"/>
                <w:szCs w:val="20"/>
              </w:rPr>
              <w:t xml:space="preserve"> (10.</w:t>
            </w:r>
            <w:r>
              <w:rPr>
                <w:rFonts w:ascii="Times New Roman" w:eastAsia="Calibri" w:hAnsi="Times New Roman" w:cs="Times New Roman"/>
                <w:sz w:val="20"/>
                <w:szCs w:val="20"/>
                <w:lang w:val="en-US"/>
              </w:rPr>
              <w:t>9)</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6</w:t>
            </w:r>
            <w:r>
              <w:rPr>
                <w:rFonts w:ascii="Times New Roman" w:eastAsia="Calibri" w:hAnsi="Times New Roman" w:cs="Times New Roman"/>
                <w:sz w:val="20"/>
                <w:szCs w:val="20"/>
                <w:lang w:val="en-US"/>
              </w:rPr>
              <w:t>3</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4</w:t>
            </w:r>
            <w:r>
              <w:rPr>
                <w:rFonts w:ascii="Times New Roman" w:eastAsia="Calibri" w:hAnsi="Times New Roman" w:cs="Times New Roman"/>
                <w:sz w:val="20"/>
                <w:szCs w:val="20"/>
              </w:rPr>
              <w:t xml:space="preserve"> (2</w:t>
            </w:r>
            <w:r>
              <w:rPr>
                <w:rFonts w:ascii="Times New Roman" w:eastAsia="Calibri" w:hAnsi="Times New Roman" w:cs="Times New Roman"/>
                <w:sz w:val="20"/>
                <w:szCs w:val="20"/>
                <w:lang w:val="en-US"/>
              </w:rPr>
              <w:t>6</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7)</w:t>
            </w:r>
          </w:p>
        </w:tc>
      </w:tr>
      <w:tr w:rsidR="00734D34">
        <w:trPr>
          <w:trHeight w:val="524"/>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rPr>
                <w:rFonts w:ascii="Times New Roman" w:hAnsi="Times New Roman" w:cs="Times New Roman"/>
                <w:sz w:val="20"/>
                <w:szCs w:val="20"/>
              </w:rPr>
            </w:pPr>
            <w:r>
              <w:rPr>
                <w:rFonts w:ascii="Times New Roman" w:hAnsi="Times New Roman" w:cs="Times New Roman"/>
                <w:sz w:val="20"/>
                <w:szCs w:val="20"/>
              </w:rPr>
              <w:t xml:space="preserve">2.4 </w:t>
            </w:r>
            <w:proofErr w:type="spellStart"/>
            <w:r>
              <w:rPr>
                <w:rFonts w:ascii="Times New Roman" w:hAnsi="Times New Roman" w:cs="Times New Roman"/>
                <w:sz w:val="20"/>
                <w:szCs w:val="20"/>
              </w:rPr>
              <w:t>Phological</w:t>
            </w:r>
            <w:proofErr w:type="spellEnd"/>
            <w:r>
              <w:rPr>
                <w:rFonts w:ascii="Times New Roman" w:hAnsi="Times New Roman" w:cs="Times New Roman"/>
                <w:sz w:val="20"/>
                <w:szCs w:val="20"/>
              </w:rPr>
              <w:t xml:space="preserve"> task</w:t>
            </w:r>
          </w:p>
          <w:p w:rsidR="00734D34" w:rsidRDefault="00BC134F">
            <w:pPr>
              <w:pStyle w:val="BodyText"/>
              <w:spacing w:after="0"/>
              <w:jc w:val="center"/>
            </w:pPr>
            <w:proofErr w:type="spellStart"/>
            <w:r>
              <w:rPr>
                <w:rFonts w:ascii="Times New Roman" w:hAnsi="Times New Roman" w:cs="Times New Roman"/>
                <w:sz w:val="20"/>
                <w:szCs w:val="20"/>
              </w:rPr>
              <w:t>Without</w:t>
            </w:r>
            <w:proofErr w:type="spellEnd"/>
            <w:r>
              <w:rPr>
                <w:rFonts w:ascii="Times New Roman" w:hAnsi="Times New Roman" w:cs="Times New Roman"/>
                <w:sz w:val="20"/>
                <w:szCs w:val="20"/>
              </w:rPr>
              <w:t xml:space="preserve"> the </w:t>
            </w:r>
            <w:proofErr w:type="spellStart"/>
            <w:r>
              <w:rPr>
                <w:rFonts w:ascii="Times New Roman" w:hAnsi="Times New Roman" w:cs="Times New Roman"/>
                <w:sz w:val="20"/>
                <w:szCs w:val="20"/>
              </w:rPr>
              <w:t>last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syllable</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sz w:val="20"/>
                <w:szCs w:val="20"/>
              </w:rPr>
            </w:pPr>
          </w:p>
        </w:tc>
      </w:tr>
      <w:tr w:rsidR="00734D34">
        <w:trPr>
          <w:trHeight w:val="69"/>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proofErr w:type="spellStart"/>
            <w:r>
              <w:rPr>
                <w:rFonts w:ascii="Times New Roman" w:hAnsi="Times New Roman" w:cs="Times New Roman"/>
                <w:sz w:val="20"/>
                <w:szCs w:val="20"/>
              </w:rPr>
              <w:t>correct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answers</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8.</w:t>
            </w:r>
            <w:r>
              <w:rPr>
                <w:rFonts w:ascii="Times New Roman" w:eastAsia="Calibri" w:hAnsi="Times New Roman" w:cs="Times New Roman"/>
                <w:sz w:val="20"/>
                <w:szCs w:val="20"/>
                <w:lang w:val="en-US"/>
              </w:rPr>
              <w:t>8</w:t>
            </w:r>
            <w:r>
              <w:rPr>
                <w:rFonts w:ascii="Times New Roman" w:eastAsia="Calibri" w:hAnsi="Times New Roman" w:cs="Times New Roman"/>
                <w:sz w:val="20"/>
                <w:szCs w:val="20"/>
              </w:rPr>
              <w:t xml:space="preserve"> (2.</w:t>
            </w:r>
            <w:r>
              <w:rPr>
                <w:rFonts w:ascii="Times New Roman" w:eastAsia="Calibri" w:hAnsi="Times New Roman" w:cs="Times New Roman"/>
                <w:sz w:val="20"/>
                <w:szCs w:val="20"/>
                <w:lang w:val="en-US"/>
              </w:rPr>
              <w:t>5)</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6.</w:t>
            </w:r>
            <w:r>
              <w:rPr>
                <w:rFonts w:ascii="Times New Roman" w:eastAsia="Calibri" w:hAnsi="Times New Roman" w:cs="Times New Roman"/>
                <w:sz w:val="20"/>
                <w:szCs w:val="20"/>
                <w:lang w:val="en-US"/>
              </w:rPr>
              <w:t>5</w:t>
            </w:r>
            <w:r>
              <w:rPr>
                <w:rFonts w:ascii="Times New Roman" w:eastAsia="Calibri" w:hAnsi="Times New Roman" w:cs="Times New Roman"/>
                <w:sz w:val="20"/>
                <w:szCs w:val="20"/>
              </w:rPr>
              <w:t xml:space="preserve"> ( </w:t>
            </w:r>
            <w:r>
              <w:rPr>
                <w:rFonts w:ascii="Times New Roman" w:eastAsia="Calibri" w:hAnsi="Times New Roman" w:cs="Times New Roman"/>
                <w:sz w:val="20"/>
                <w:szCs w:val="20"/>
                <w:lang w:val="en-US"/>
              </w:rPr>
              <w:t>2.3)</w:t>
            </w:r>
          </w:p>
        </w:tc>
      </w:tr>
      <w:tr w:rsidR="00734D34">
        <w:trPr>
          <w:trHeight w:val="88"/>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sz w:val="20"/>
                <w:szCs w:val="20"/>
              </w:rPr>
              <w:t>time (s)</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lang w:val="en-US"/>
              </w:rPr>
              <w:t>36.6</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7.9)</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6</w:t>
            </w:r>
            <w:r>
              <w:rPr>
                <w:rFonts w:ascii="Times New Roman" w:eastAsia="Calibri" w:hAnsi="Times New Roman" w:cs="Times New Roman"/>
                <w:sz w:val="20"/>
                <w:szCs w:val="20"/>
                <w:lang w:val="en-US"/>
              </w:rPr>
              <w:t>3</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27</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7)</w:t>
            </w:r>
          </w:p>
        </w:tc>
      </w:tr>
      <w:tr w:rsidR="00734D34">
        <w:trPr>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b/>
                <w:sz w:val="20"/>
                <w:szCs w:val="20"/>
              </w:rPr>
              <w:t xml:space="preserve">3. </w:t>
            </w:r>
            <w:proofErr w:type="spellStart"/>
            <w:r>
              <w:rPr>
                <w:rFonts w:ascii="Times New Roman" w:eastAsia="Calibri" w:hAnsi="Times New Roman" w:cs="Times New Roman"/>
                <w:b/>
                <w:sz w:val="20"/>
                <w:szCs w:val="20"/>
              </w:rPr>
              <w:t>Girolami-Bulinie</w:t>
            </w:r>
            <w:proofErr w:type="spellEnd"/>
            <w:r>
              <w:rPr>
                <w:rFonts w:ascii="Times New Roman" w:eastAsia="Calibri" w:hAnsi="Times New Roman" w:cs="Times New Roman"/>
                <w:b/>
                <w:sz w:val="20"/>
                <w:szCs w:val="20"/>
                <w:lang w:val="en-US"/>
              </w:rPr>
              <w:t>r</w:t>
            </w:r>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b/>
                <w:sz w:val="20"/>
                <w:szCs w:val="20"/>
              </w:rPr>
            </w:pP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734D34">
            <w:pPr>
              <w:pStyle w:val="BodyText"/>
              <w:snapToGrid w:val="0"/>
              <w:spacing w:after="0"/>
              <w:jc w:val="center"/>
              <w:rPr>
                <w:rFonts w:ascii="Times New Roman" w:hAnsi="Times New Roman" w:cs="Times New Roman"/>
                <w:b/>
                <w:sz w:val="20"/>
                <w:szCs w:val="20"/>
              </w:rPr>
            </w:pPr>
          </w:p>
        </w:tc>
      </w:tr>
      <w:tr w:rsidR="00734D34">
        <w:trPr>
          <w:trHeight w:val="59"/>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proofErr w:type="spellStart"/>
            <w:r>
              <w:rPr>
                <w:rFonts w:ascii="Times New Roman" w:hAnsi="Times New Roman" w:cs="Times New Roman"/>
                <w:sz w:val="20"/>
                <w:szCs w:val="20"/>
              </w:rPr>
              <w:t>correct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answers</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5</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w:t>
            </w:r>
            <w:r>
              <w:rPr>
                <w:rFonts w:ascii="Times New Roman" w:eastAsia="Calibri" w:hAnsi="Times New Roman" w:cs="Times New Roman"/>
                <w:sz w:val="20"/>
                <w:szCs w:val="20"/>
                <w:lang w:val="en-US"/>
              </w:rPr>
              <w:t>4</w:t>
            </w:r>
            <w:r>
              <w:rPr>
                <w:rFonts w:ascii="Times New Roman" w:eastAsia="Calibri" w:hAnsi="Times New Roman" w:cs="Times New Roman"/>
                <w:sz w:val="20"/>
                <w:szCs w:val="20"/>
              </w:rPr>
              <w:t xml:space="preserve"> (7</w:t>
            </w:r>
            <w:r>
              <w:rPr>
                <w:rFonts w:ascii="Times New Roman" w:eastAsia="Calibri" w:hAnsi="Times New Roman" w:cs="Times New Roman"/>
                <w:sz w:val="20"/>
                <w:szCs w:val="20"/>
                <w:lang w:val="en-US"/>
              </w:rPr>
              <w:t>.4)</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4</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(2.</w:t>
            </w:r>
            <w:r>
              <w:rPr>
                <w:rFonts w:ascii="Times New Roman" w:eastAsia="Calibri" w:hAnsi="Times New Roman" w:cs="Times New Roman"/>
                <w:sz w:val="20"/>
                <w:szCs w:val="20"/>
                <w:lang w:val="en-US"/>
              </w:rPr>
              <w:t>4)</w:t>
            </w:r>
          </w:p>
        </w:tc>
      </w:tr>
      <w:tr w:rsidR="00734D34">
        <w:trPr>
          <w:trHeight w:val="70"/>
          <w:jc w:val="center"/>
        </w:trPr>
        <w:tc>
          <w:tcPr>
            <w:tcW w:w="284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hAnsi="Times New Roman" w:cs="Times New Roman"/>
                <w:b/>
                <w:sz w:val="20"/>
                <w:szCs w:val="20"/>
              </w:rPr>
              <w:t xml:space="preserve">4. </w:t>
            </w:r>
            <w:proofErr w:type="spellStart"/>
            <w:r>
              <w:rPr>
                <w:rFonts w:ascii="Times New Roman" w:hAnsi="Times New Roman" w:cs="Times New Roman"/>
                <w:b/>
                <w:sz w:val="20"/>
                <w:szCs w:val="20"/>
              </w:rPr>
              <w:t>Raven's</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test</w:t>
            </w:r>
            <w:proofErr w:type="spellEnd"/>
          </w:p>
        </w:tc>
        <w:tc>
          <w:tcPr>
            <w:tcW w:w="1753" w:type="dxa"/>
            <w:tcBorders>
              <w:top w:val="single" w:sz="6" w:space="0" w:color="000000"/>
              <w:left w:val="single" w:sz="6" w:space="0" w:color="000000"/>
              <w:bottom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10</w:t>
            </w:r>
            <w:r>
              <w:rPr>
                <w:rFonts w:ascii="Times New Roman" w:eastAsia="Calibri" w:hAnsi="Times New Roman" w:cs="Times New Roman"/>
                <w:sz w:val="20"/>
                <w:szCs w:val="20"/>
                <w:lang w:val="en-US"/>
              </w:rPr>
              <w:t>7</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8)</w:t>
            </w:r>
          </w:p>
        </w:tc>
        <w:tc>
          <w:tcPr>
            <w:tcW w:w="20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734D34" w:rsidRDefault="00BC134F">
            <w:pPr>
              <w:pStyle w:val="BodyText"/>
              <w:spacing w:after="0"/>
              <w:jc w:val="center"/>
            </w:pPr>
            <w:r>
              <w:rPr>
                <w:rFonts w:ascii="Times New Roman" w:eastAsia="Calibri" w:hAnsi="Times New Roman" w:cs="Times New Roman"/>
                <w:sz w:val="20"/>
                <w:szCs w:val="20"/>
              </w:rPr>
              <w:t>10</w:t>
            </w:r>
            <w:r>
              <w:rPr>
                <w:rFonts w:ascii="Times New Roman" w:eastAsia="Calibri" w:hAnsi="Times New Roman" w:cs="Times New Roman"/>
                <w:sz w:val="20"/>
                <w:szCs w:val="20"/>
                <w:lang w:val="en-US"/>
              </w:rPr>
              <w:t>1</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5)</w:t>
            </w:r>
          </w:p>
        </w:tc>
      </w:tr>
    </w:tbl>
    <w:p w:rsidR="00734D34" w:rsidRDefault="00734D34">
      <w:pPr>
        <w:sectPr w:rsidR="00734D34">
          <w:headerReference w:type="even" r:id="rId8"/>
          <w:headerReference w:type="default" r:id="rId9"/>
          <w:headerReference w:type="first" r:id="rId10"/>
          <w:pgSz w:w="11906" w:h="16838"/>
          <w:pgMar w:top="1360" w:right="1020" w:bottom="1094" w:left="1020" w:header="720" w:footer="0" w:gutter="0"/>
          <w:lnNumType w:countBy="1" w:distance="283" w:restart="continuous"/>
          <w:cols w:space="720"/>
          <w:formProt w:val="0"/>
          <w:titlePg/>
          <w:docGrid w:linePitch="360"/>
        </w:sectPr>
      </w:pPr>
    </w:p>
    <w:p w:rsidR="00734D34" w:rsidRDefault="00734D34">
      <w:pPr>
        <w:pStyle w:val="Textbody"/>
        <w:spacing w:before="91"/>
        <w:ind w:left="1080" w:right="300"/>
        <w:jc w:val="center"/>
        <w:rPr>
          <w:rFonts w:ascii="Times New Roman" w:hAnsi="Times New Roman" w:cs="Times New Roman"/>
          <w:spacing w:val="-2"/>
        </w:rPr>
      </w:pPr>
    </w:p>
    <w:p w:rsidR="00734D34" w:rsidRDefault="00BC134F">
      <w:pPr>
        <w:pStyle w:val="Textbody"/>
        <w:spacing w:before="91"/>
        <w:ind w:left="1080" w:right="300"/>
        <w:jc w:val="center"/>
        <w:rPr>
          <w:rFonts w:ascii="Times New Roman" w:hAnsi="Times New Roman" w:cs="Times New Roman"/>
          <w:sz w:val="24"/>
        </w:rPr>
      </w:pPr>
      <w:r>
        <w:rPr>
          <w:noProof/>
          <w:lang w:eastAsia="en-US"/>
        </w:rPr>
        <w:drawing>
          <wp:anchor distT="0" distB="0" distL="114935" distR="114935" simplePos="0" relativeHeight="3" behindDoc="0" locked="0" layoutInCell="0" allowOverlap="1">
            <wp:simplePos x="0" y="0"/>
            <wp:positionH relativeFrom="page">
              <wp:posOffset>2200910</wp:posOffset>
            </wp:positionH>
            <wp:positionV relativeFrom="paragraph">
              <wp:posOffset>319405</wp:posOffset>
            </wp:positionV>
            <wp:extent cx="3710940" cy="353377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srcRect l="-120" t="-127" r="-120" b="-127"/>
                    <a:stretch>
                      <a:fillRect/>
                    </a:stretch>
                  </pic:blipFill>
                  <pic:spPr bwMode="auto">
                    <a:xfrm>
                      <a:off x="0" y="0"/>
                      <a:ext cx="3710940" cy="3533775"/>
                    </a:xfrm>
                    <a:prstGeom prst="rect">
                      <a:avLst/>
                    </a:prstGeom>
                    <a:solidFill>
                      <a:srgbClr val="FFFFFF"/>
                    </a:solidFill>
                  </pic:spPr>
                </pic:pic>
              </a:graphicData>
            </a:graphic>
          </wp:anchor>
        </w:drawing>
      </w:r>
      <w:r>
        <w:rPr>
          <w:rFonts w:ascii="Times New Roman" w:hAnsi="Times New Roman" w:cs="Times New Roman"/>
        </w:rPr>
        <w:t>Electrode</w:t>
      </w:r>
      <w:r>
        <w:rPr>
          <w:rFonts w:ascii="Times New Roman" w:hAnsi="Times New Roman" w:cs="Times New Roman"/>
          <w:spacing w:val="-3"/>
        </w:rPr>
        <w:t xml:space="preserve"> </w:t>
      </w:r>
      <w:r>
        <w:rPr>
          <w:rFonts w:ascii="Times New Roman" w:hAnsi="Times New Roman" w:cs="Times New Roman"/>
          <w:spacing w:val="-2"/>
        </w:rPr>
        <w:t>locations</w:t>
      </w:r>
    </w:p>
    <w:p w:rsidR="00734D34" w:rsidRDefault="00734D34">
      <w:pPr>
        <w:pStyle w:val="Textbody"/>
        <w:spacing w:before="2"/>
        <w:ind w:left="720"/>
        <w:rPr>
          <w:rFonts w:ascii="Times New Roman" w:hAnsi="Times New Roman" w:cs="Times New Roman"/>
          <w:sz w:val="24"/>
        </w:rPr>
      </w:pPr>
    </w:p>
    <w:p w:rsidR="00734D34" w:rsidRDefault="00BC134F">
      <w:pPr>
        <w:pStyle w:val="Textbody"/>
        <w:spacing w:before="75"/>
        <w:ind w:left="1080" w:right="304"/>
        <w:jc w:val="both"/>
      </w:pPr>
      <w:r>
        <w:rPr>
          <w:rFonts w:ascii="Times New Roman" w:hAnsi="Times New Roman" w:cs="Times New Roman"/>
          <w:b/>
        </w:rPr>
        <w:t>Supplementary Fig.</w:t>
      </w:r>
      <w:r>
        <w:rPr>
          <w:rFonts w:ascii="Times New Roman" w:hAnsi="Times New Roman" w:cs="Times New Roman"/>
          <w:b/>
          <w:spacing w:val="-4"/>
        </w:rPr>
        <w:t xml:space="preserve"> </w:t>
      </w:r>
      <w:r>
        <w:rPr>
          <w:rFonts w:ascii="Times New Roman" w:hAnsi="Times New Roman" w:cs="Times New Roman"/>
          <w:b/>
        </w:rPr>
        <w:t>2A</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Positions</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40</w:t>
      </w:r>
      <w:r>
        <w:rPr>
          <w:rFonts w:ascii="Times New Roman" w:hAnsi="Times New Roman" w:cs="Times New Roman"/>
          <w:spacing w:val="-2"/>
        </w:rPr>
        <w:t xml:space="preserve"> </w:t>
      </w:r>
      <w:r>
        <w:rPr>
          <w:rFonts w:ascii="Times New Roman" w:hAnsi="Times New Roman" w:cs="Times New Roman"/>
        </w:rPr>
        <w:t>EEG</w:t>
      </w:r>
      <w:r>
        <w:rPr>
          <w:rFonts w:ascii="Times New Roman" w:hAnsi="Times New Roman" w:cs="Times New Roman"/>
          <w:spacing w:val="-2"/>
        </w:rPr>
        <w:t xml:space="preserve"> </w:t>
      </w:r>
      <w:r>
        <w:rPr>
          <w:rFonts w:ascii="Times New Roman" w:hAnsi="Times New Roman" w:cs="Times New Roman"/>
        </w:rPr>
        <w:t>sensors</w:t>
      </w:r>
      <w:r>
        <w:rPr>
          <w:rFonts w:ascii="Times New Roman" w:hAnsi="Times New Roman" w:cs="Times New Roman"/>
          <w:spacing w:val="-4"/>
        </w:rPr>
        <w:t xml:space="preserve"> </w:t>
      </w:r>
      <w:r>
        <w:rPr>
          <w:rFonts w:ascii="Times New Roman" w:hAnsi="Times New Roman" w:cs="Times New Roman"/>
        </w:rPr>
        <w:t>are</w:t>
      </w:r>
      <w:r>
        <w:rPr>
          <w:rFonts w:ascii="Times New Roman" w:hAnsi="Times New Roman" w:cs="Times New Roman"/>
          <w:spacing w:val="-2"/>
        </w:rPr>
        <w:t xml:space="preserve"> </w:t>
      </w:r>
      <w:r>
        <w:rPr>
          <w:rFonts w:ascii="Times New Roman" w:hAnsi="Times New Roman" w:cs="Times New Roman"/>
        </w:rPr>
        <w:t>according</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international</w:t>
      </w:r>
      <w:r>
        <w:rPr>
          <w:rFonts w:ascii="Times New Roman" w:hAnsi="Times New Roman" w:cs="Times New Roman"/>
          <w:spacing w:val="-3"/>
        </w:rPr>
        <w:t xml:space="preserve"> </w:t>
      </w:r>
      <w:r>
        <w:rPr>
          <w:rFonts w:ascii="Times New Roman" w:hAnsi="Times New Roman" w:cs="Times New Roman"/>
        </w:rPr>
        <w:t>systems</w:t>
      </w:r>
      <w:r>
        <w:rPr>
          <w:rFonts w:ascii="Times New Roman" w:hAnsi="Times New Roman" w:cs="Times New Roman"/>
          <w:spacing w:val="-4"/>
        </w:rPr>
        <w:t xml:space="preserve"> </w:t>
      </w:r>
      <w:r>
        <w:rPr>
          <w:rFonts w:ascii="Times New Roman" w:hAnsi="Times New Roman" w:cs="Times New Roman"/>
        </w:rPr>
        <w:t>10/20</w:t>
      </w:r>
      <w:r>
        <w:rPr>
          <w:rFonts w:ascii="Times New Roman" w:hAnsi="Times New Roman" w:cs="Times New Roman"/>
          <w:spacing w:val="-2"/>
        </w:rPr>
        <w:t xml:space="preserve"> </w:t>
      </w:r>
      <w:r>
        <w:rPr>
          <w:rFonts w:ascii="Times New Roman" w:hAnsi="Times New Roman" w:cs="Times New Roman"/>
        </w:rPr>
        <w:t>(green</w:t>
      </w:r>
      <w:r>
        <w:rPr>
          <w:rFonts w:ascii="Times New Roman" w:hAnsi="Times New Roman" w:cs="Times New Roman"/>
          <w:spacing w:val="-4"/>
        </w:rPr>
        <w:t xml:space="preserve"> </w:t>
      </w:r>
      <w:r>
        <w:rPr>
          <w:rFonts w:ascii="Times New Roman" w:hAnsi="Times New Roman" w:cs="Times New Roman"/>
        </w:rPr>
        <w:t>circles) and</w:t>
      </w:r>
      <w:r>
        <w:rPr>
          <w:rFonts w:ascii="Times New Roman" w:hAnsi="Times New Roman" w:cs="Times New Roman"/>
          <w:spacing w:val="-2"/>
        </w:rPr>
        <w:t xml:space="preserve"> </w:t>
      </w:r>
      <w:r>
        <w:rPr>
          <w:rFonts w:ascii="Times New Roman" w:hAnsi="Times New Roman" w:cs="Times New Roman"/>
        </w:rPr>
        <w:t>10/10 (yellow</w:t>
      </w:r>
      <w:r>
        <w:rPr>
          <w:rFonts w:ascii="Times New Roman" w:hAnsi="Times New Roman" w:cs="Times New Roman"/>
          <w:spacing w:val="-1"/>
        </w:rPr>
        <w:t xml:space="preserve"> </w:t>
      </w:r>
      <w:r>
        <w:rPr>
          <w:rFonts w:ascii="Times New Roman" w:hAnsi="Times New Roman" w:cs="Times New Roman"/>
        </w:rPr>
        <w:t>circles).</w:t>
      </w:r>
    </w:p>
    <w:p w:rsidR="00734D34" w:rsidRDefault="00BC134F">
      <w:pPr>
        <w:pStyle w:val="Textbody"/>
        <w:spacing w:before="75"/>
        <w:ind w:left="1080" w:right="304"/>
        <w:jc w:val="center"/>
        <w:rPr>
          <w:rFonts w:ascii="Times New Roman" w:hAnsi="Times New Roman" w:cs="Times New Roman"/>
          <w:b/>
          <w:bCs/>
          <w:sz w:val="20"/>
          <w:szCs w:val="20"/>
          <w:lang w:val="en-GB"/>
        </w:rPr>
      </w:pPr>
      <w:r>
        <w:rPr>
          <w:noProof/>
          <w:lang w:eastAsia="en-US"/>
        </w:rPr>
        <w:drawing>
          <wp:inline distT="0" distB="0" distL="0" distR="0">
            <wp:extent cx="4942205" cy="205295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2"/>
                    <a:srcRect l="-141" t="-370" r="-141" b="-370"/>
                    <a:stretch>
                      <a:fillRect/>
                    </a:stretch>
                  </pic:blipFill>
                  <pic:spPr bwMode="auto">
                    <a:xfrm>
                      <a:off x="0" y="0"/>
                      <a:ext cx="4942205" cy="2052955"/>
                    </a:xfrm>
                    <a:prstGeom prst="rect">
                      <a:avLst/>
                    </a:prstGeom>
                    <a:solidFill>
                      <a:srgbClr val="FFFFFF"/>
                    </a:solidFill>
                  </pic:spPr>
                </pic:pic>
              </a:graphicData>
            </a:graphic>
          </wp:inline>
        </w:drawing>
      </w:r>
      <w:r>
        <w:t xml:space="preserve"> </w:t>
      </w:r>
      <w:r>
        <w:rPr>
          <w:rFonts w:ascii="Times New Roman" w:hAnsi="Times New Roman" w:cs="Times New Roman"/>
          <w:b/>
        </w:rPr>
        <w:t>Supplementary Fig.</w:t>
      </w:r>
      <w:r>
        <w:rPr>
          <w:rFonts w:ascii="Times New Roman" w:hAnsi="Times New Roman" w:cs="Times New Roman"/>
          <w:b/>
          <w:spacing w:val="-6"/>
        </w:rPr>
        <w:t xml:space="preserve"> </w:t>
      </w:r>
      <w:r>
        <w:rPr>
          <w:rFonts w:ascii="Times New Roman" w:hAnsi="Times New Roman" w:cs="Times New Roman"/>
          <w:b/>
        </w:rPr>
        <w:t>2B</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Electrode</w:t>
      </w:r>
      <w:r>
        <w:rPr>
          <w:rFonts w:ascii="Times New Roman" w:hAnsi="Times New Roman" w:cs="Times New Roman"/>
          <w:spacing w:val="-8"/>
        </w:rPr>
        <w:t xml:space="preserve"> </w:t>
      </w:r>
      <w:r>
        <w:rPr>
          <w:rFonts w:ascii="Times New Roman" w:hAnsi="Times New Roman" w:cs="Times New Roman"/>
        </w:rPr>
        <w:t>positions</w:t>
      </w:r>
      <w:r>
        <w:rPr>
          <w:rFonts w:ascii="Times New Roman" w:hAnsi="Times New Roman" w:cs="Times New Roman"/>
          <w:spacing w:val="-6"/>
        </w:rPr>
        <w:t xml:space="preserve"> </w:t>
      </w:r>
      <w:r>
        <w:rPr>
          <w:rFonts w:ascii="Times New Roman" w:hAnsi="Times New Roman" w:cs="Times New Roman"/>
        </w:rPr>
        <w:t>and</w:t>
      </w:r>
      <w:r>
        <w:rPr>
          <w:rFonts w:ascii="Times New Roman" w:hAnsi="Times New Roman" w:cs="Times New Roman"/>
          <w:spacing w:val="-4"/>
        </w:rPr>
        <w:t xml:space="preserve"> </w:t>
      </w:r>
      <w:proofErr w:type="spellStart"/>
      <w:r>
        <w:rPr>
          <w:rFonts w:ascii="Times New Roman" w:hAnsi="Times New Roman" w:cs="Times New Roman"/>
        </w:rPr>
        <w:t>cytoarchitectural</w:t>
      </w:r>
      <w:proofErr w:type="spellEnd"/>
      <w:r>
        <w:rPr>
          <w:rFonts w:ascii="Times New Roman" w:hAnsi="Times New Roman" w:cs="Times New Roman"/>
          <w:spacing w:val="-6"/>
        </w:rPr>
        <w:t xml:space="preserve"> </w:t>
      </w:r>
      <w:r>
        <w:rPr>
          <w:rFonts w:ascii="Times New Roman" w:hAnsi="Times New Roman" w:cs="Times New Roman"/>
        </w:rPr>
        <w:t>areas</w:t>
      </w:r>
      <w:r>
        <w:rPr>
          <w:rFonts w:ascii="Times New Roman" w:hAnsi="Times New Roman" w:cs="Times New Roman"/>
          <w:spacing w:val="-4"/>
        </w:rPr>
        <w:t xml:space="preserve"> </w:t>
      </w:r>
      <w:r>
        <w:rPr>
          <w:rFonts w:ascii="Times New Roman" w:hAnsi="Times New Roman" w:cs="Times New Roman"/>
        </w:rPr>
        <w:t>according</w:t>
      </w:r>
      <w:r>
        <w:rPr>
          <w:rFonts w:ascii="Times New Roman" w:hAnsi="Times New Roman" w:cs="Times New Roman"/>
          <w:spacing w:val="-6"/>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spacing w:val="-2"/>
        </w:rPr>
        <w:t>Brodmann.</w:t>
      </w:r>
    </w:p>
    <w:p w:rsidR="00734D34" w:rsidRDefault="00734D34">
      <w:pPr>
        <w:pStyle w:val="Textbody"/>
        <w:spacing w:before="75"/>
        <w:ind w:left="1080" w:right="304"/>
        <w:jc w:val="center"/>
        <w:rPr>
          <w:rFonts w:ascii="Times New Roman" w:hAnsi="Times New Roman" w:cs="Times New Roman"/>
          <w:b/>
          <w:bCs/>
          <w:sz w:val="20"/>
          <w:szCs w:val="20"/>
          <w:lang w:val="en-GB"/>
        </w:rPr>
      </w:pPr>
    </w:p>
    <w:p w:rsidR="00734D34" w:rsidRDefault="00734D34">
      <w:pPr>
        <w:pStyle w:val="Textbody"/>
        <w:spacing w:before="75"/>
        <w:ind w:left="1080" w:right="304"/>
        <w:jc w:val="center"/>
        <w:rPr>
          <w:rFonts w:ascii="Times New Roman" w:hAnsi="Times New Roman" w:cs="Times New Roman"/>
          <w:b/>
          <w:bCs/>
          <w:sz w:val="20"/>
          <w:szCs w:val="20"/>
          <w:lang w:val="en-GB"/>
        </w:rPr>
      </w:pPr>
    </w:p>
    <w:p w:rsidR="00734D34" w:rsidRDefault="00734D34">
      <w:pPr>
        <w:pStyle w:val="Textbody"/>
        <w:spacing w:before="75"/>
        <w:ind w:left="1080" w:right="304"/>
        <w:jc w:val="center"/>
        <w:rPr>
          <w:rFonts w:ascii="Times New Roman" w:hAnsi="Times New Roman" w:cs="Times New Roman"/>
          <w:b/>
          <w:bCs/>
          <w:sz w:val="20"/>
          <w:szCs w:val="20"/>
          <w:lang w:val="en-GB"/>
        </w:rPr>
      </w:pPr>
    </w:p>
    <w:p w:rsidR="00734D34" w:rsidRDefault="00734D34">
      <w:pPr>
        <w:pStyle w:val="Textbody"/>
        <w:spacing w:before="75"/>
        <w:ind w:left="1080" w:right="304"/>
        <w:jc w:val="center"/>
        <w:rPr>
          <w:rFonts w:ascii="Times New Roman" w:hAnsi="Times New Roman" w:cs="Times New Roman"/>
          <w:b/>
          <w:bCs/>
          <w:sz w:val="20"/>
          <w:szCs w:val="20"/>
          <w:lang w:val="en-GB"/>
        </w:rPr>
      </w:pPr>
    </w:p>
    <w:p w:rsidR="00734D34" w:rsidRDefault="00BC134F">
      <w:pPr>
        <w:pStyle w:val="NoSpacing"/>
        <w:ind w:left="1080"/>
        <w:jc w:val="both"/>
        <w:rPr>
          <w:rFonts w:ascii="Times New Roman" w:hAnsi="Times New Roman" w:cs="Times New Roman"/>
          <w:sz w:val="20"/>
          <w:szCs w:val="20"/>
          <w:lang w:val="en-GB"/>
        </w:rPr>
      </w:pPr>
      <w:r>
        <w:rPr>
          <w:rFonts w:ascii="Times New Roman" w:hAnsi="Times New Roman" w:cs="Times New Roman"/>
          <w:b/>
          <w:bCs/>
          <w:sz w:val="20"/>
          <w:szCs w:val="20"/>
          <w:lang w:val="en-GB"/>
        </w:rPr>
        <w:lastRenderedPageBreak/>
        <w:t xml:space="preserve">Supplementary Table </w:t>
      </w:r>
      <w:r>
        <w:rPr>
          <w:rFonts w:ascii="Times New Roman" w:hAnsi="Times New Roman" w:cs="Times New Roman"/>
          <w:b/>
          <w:bCs/>
          <w:sz w:val="20"/>
          <w:szCs w:val="20"/>
        </w:rPr>
        <w:t>2</w:t>
      </w:r>
      <w:r>
        <w:rPr>
          <w:rFonts w:ascii="Times New Roman" w:hAnsi="Times New Roman" w:cs="Times New Roman"/>
          <w:sz w:val="20"/>
          <w:szCs w:val="20"/>
          <w:lang w:val="en-GB"/>
        </w:rPr>
        <w:t xml:space="preserve">. Statistical comparison of global measures </w:t>
      </w:r>
      <w:r>
        <w:rPr>
          <w:rFonts w:ascii="Times New Roman" w:hAnsi="Times New Roman" w:cs="Times New Roman"/>
          <w:i/>
          <w:iCs/>
          <w:sz w:val="20"/>
          <w:szCs w:val="20"/>
          <w:lang w:val="en-GB"/>
        </w:rPr>
        <w:t>ɸ</w:t>
      </w:r>
      <w:r>
        <w:rPr>
          <w:rFonts w:ascii="Times New Roman" w:hAnsi="Times New Roman" w:cs="Times New Roman"/>
          <w:sz w:val="20"/>
          <w:szCs w:val="20"/>
          <w:lang w:val="en-GB"/>
        </w:rPr>
        <w:t xml:space="preserve">, ∆C, and ∆L (means ± s.e.; Kruskal-Wallis Test: χ² statistic, p-value, and a </w:t>
      </w:r>
      <w:r>
        <w:rPr>
          <w:rFonts w:ascii="Times New Roman" w:hAnsi="Times New Roman" w:cs="Times New Roman"/>
          <w:sz w:val="20"/>
          <w:szCs w:val="20"/>
          <w:lang w:val="en-GB"/>
        </w:rPr>
        <w:t>significance threshold of 0.0167) of frequency δ, θ, α, β1, β2, γ1, and γ2 networks for controls and children with DD for low-tone.</w:t>
      </w:r>
    </w:p>
    <w:p w:rsidR="00734D34" w:rsidRDefault="00734D34">
      <w:pPr>
        <w:pStyle w:val="NoSpacing"/>
        <w:ind w:left="720" w:hanging="360"/>
        <w:jc w:val="both"/>
        <w:rPr>
          <w:rFonts w:ascii="Times New Roman" w:hAnsi="Times New Roman" w:cs="Times New Roman"/>
          <w:sz w:val="20"/>
          <w:szCs w:val="20"/>
          <w:lang w:val="en-GB"/>
        </w:rPr>
      </w:pPr>
    </w:p>
    <w:tbl>
      <w:tblPr>
        <w:tblW w:w="7320" w:type="dxa"/>
        <w:tblInd w:w="1758" w:type="dxa"/>
        <w:tblLayout w:type="fixed"/>
        <w:tblLook w:val="0000" w:firstRow="0" w:lastRow="0" w:firstColumn="0" w:lastColumn="0" w:noHBand="0" w:noVBand="0"/>
      </w:tblPr>
      <w:tblGrid>
        <w:gridCol w:w="1163"/>
        <w:gridCol w:w="576"/>
        <w:gridCol w:w="1380"/>
        <w:gridCol w:w="1441"/>
        <w:gridCol w:w="1344"/>
        <w:gridCol w:w="1416"/>
      </w:tblGrid>
      <w:tr w:rsidR="00734D34">
        <w:trPr>
          <w:trHeight w:val="60"/>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rPr>
                <w:rFonts w:ascii="Times New Roman" w:hAnsi="Times New Roman" w:cs="Times New Roman"/>
                <w:b/>
                <w:bCs/>
                <w:sz w:val="18"/>
                <w:szCs w:val="18"/>
              </w:rPr>
            </w:pPr>
            <w:proofErr w:type="spellStart"/>
            <w:r>
              <w:rPr>
                <w:rFonts w:ascii="Times New Roman" w:hAnsi="Times New Roman" w:cs="Times New Roman"/>
                <w:b/>
                <w:bCs/>
                <w:sz w:val="18"/>
                <w:szCs w:val="18"/>
              </w:rPr>
              <w:t>Frequebcy</w:t>
            </w:r>
            <w:proofErr w:type="spellEnd"/>
          </w:p>
          <w:p w:rsidR="00734D34" w:rsidRDefault="00BC134F">
            <w:pPr>
              <w:pStyle w:val="NoSpacing"/>
              <w:jc w:val="center"/>
            </w:pPr>
            <w:r>
              <w:rPr>
                <w:rFonts w:ascii="Times New Roman" w:hAnsi="Times New Roman" w:cs="Times New Roman"/>
                <w:b/>
                <w:bCs/>
                <w:sz w:val="18"/>
                <w:szCs w:val="18"/>
              </w:rPr>
              <w:t>/low tone</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b/>
                <w:bCs/>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Control</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Dyslexia</w:t>
            </w:r>
          </w:p>
        </w:tc>
        <w:tc>
          <w:tcPr>
            <w:tcW w:w="1344" w:type="dxa"/>
            <w:tcBorders>
              <w:top w:val="single" w:sz="4" w:space="0" w:color="000000"/>
              <w:left w:val="single" w:sz="4" w:space="0" w:color="000000"/>
              <w:bottom w:val="single" w:sz="4" w:space="0" w:color="000000"/>
            </w:tcBorders>
            <w:shd w:val="clear" w:color="auto" w:fill="auto"/>
          </w:tcPr>
          <w:p w:rsidR="00734D34" w:rsidRDefault="00BC134F">
            <w:pPr>
              <w:pStyle w:val="NoSpacing"/>
              <w:ind w:left="720" w:hanging="360"/>
              <w:jc w:val="right"/>
            </w:pPr>
            <w:r>
              <w:rPr>
                <w:rFonts w:ascii="Times New Roman" w:hAnsi="Times New Roman" w:cs="Times New Roman"/>
                <w:b/>
                <w:bCs/>
                <w:sz w:val="20"/>
                <w:szCs w:val="20"/>
                <w:lang w:val="en-GB"/>
              </w:rPr>
              <w:t>Kruskal-</w:t>
            </w:r>
          </w:p>
        </w:tc>
        <w:tc>
          <w:tcPr>
            <w:tcW w:w="1416" w:type="dxa"/>
            <w:tcBorders>
              <w:top w:val="single" w:sz="4" w:space="0" w:color="000000"/>
              <w:bottom w:val="single" w:sz="4" w:space="0" w:color="000000"/>
              <w:right w:val="single" w:sz="4" w:space="0" w:color="000000"/>
            </w:tcBorders>
            <w:shd w:val="clear" w:color="auto" w:fill="auto"/>
          </w:tcPr>
          <w:p w:rsidR="00734D34" w:rsidRDefault="00BC134F">
            <w:pPr>
              <w:pStyle w:val="NoSpacing"/>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Wallis</w:t>
            </w:r>
          </w:p>
          <w:p w:rsidR="00734D34" w:rsidRDefault="00BC134F">
            <w:pPr>
              <w:pStyle w:val="NoSpacing"/>
              <w:jc w:val="both"/>
            </w:pPr>
            <w:r>
              <w:rPr>
                <w:rFonts w:ascii="Times New Roman" w:hAnsi="Times New Roman" w:cs="Times New Roman"/>
                <w:b/>
                <w:bCs/>
                <w:sz w:val="20"/>
                <w:szCs w:val="20"/>
                <w:lang w:val="en-GB"/>
              </w:rPr>
              <w:t>Test</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b/>
                <w:bCs/>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b/>
                <w:bCs/>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Mean± S.E.</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Mean± S.E.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r>
              <w:rPr>
                <w:rFonts w:ascii="Times New Roman" w:hAnsi="Times New Roman" w:cs="Times New Roman"/>
                <w:b/>
                <w:bCs/>
                <w:sz w:val="20"/>
                <w:szCs w:val="20"/>
                <w:lang w:val="en-US"/>
              </w:rPr>
              <w:t>p</w:t>
            </w:r>
            <w:r>
              <w:rPr>
                <w:rFonts w:ascii="Times New Roman" w:hAnsi="Times New Roman" w:cs="Times New Roman"/>
                <w:b/>
                <w:bCs/>
                <w:sz w:val="20"/>
                <w:szCs w:val="20"/>
              </w:rPr>
              <w:t>-</w:t>
            </w:r>
            <w:proofErr w:type="spellStart"/>
            <w:r>
              <w:rPr>
                <w:rFonts w:ascii="Times New Roman" w:hAnsi="Times New Roman" w:cs="Times New Roman"/>
                <w:b/>
                <w:bCs/>
                <w:sz w:val="20"/>
                <w:szCs w:val="20"/>
              </w:rPr>
              <w:t>values</w:t>
            </w:r>
            <w:proofErr w:type="spellEnd"/>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χ</w:t>
            </w:r>
            <w:r>
              <w:rPr>
                <w:rFonts w:ascii="Times New Roman" w:hAnsi="Times New Roman" w:cs="Times New Roman"/>
                <w:b/>
                <w:bCs/>
                <w:sz w:val="20"/>
                <w:szCs w:val="20"/>
                <w:vertAlign w:val="superscript"/>
              </w:rPr>
              <w:t>2</w:t>
            </w:r>
            <w:r>
              <w:rPr>
                <w:rFonts w:ascii="Times New Roman" w:hAnsi="Times New Roman" w:cs="Times New Roman"/>
                <w:b/>
                <w:bCs/>
                <w:sz w:val="20"/>
                <w:szCs w:val="20"/>
              </w:rPr>
              <w:t xml:space="preserve"> statistics</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δ</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0.653±0.01</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0.687±0.02</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0.486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0.484</w:t>
            </w:r>
          </w:p>
        </w:tc>
      </w:tr>
      <w:tr w:rsidR="00734D34">
        <w:trPr>
          <w:trHeight w:val="34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0.276±0.02</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0.316±0.016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0.179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1.797</w:t>
            </w:r>
          </w:p>
        </w:tc>
      </w:tr>
      <w:tr w:rsidR="00734D34">
        <w:trPr>
          <w:trHeight w:val="238"/>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0.336±0.015</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0.326±0.026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1.639</w:t>
            </w:r>
          </w:p>
        </w:tc>
      </w:tr>
      <w:tr w:rsidR="00734D34">
        <w:trPr>
          <w:trHeight w:val="34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θ</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0.544±0.008</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0.559±0.007</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2.683</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0.589±0.014</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0.554±0.013</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4.394</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0.191±0.007</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0.205±0.007</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1.377</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α</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0.516±0.007</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0.544±0.006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8.534</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0.648±0.012</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0.601±0.01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9.292</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0.155±0.006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0.171±0.005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6.115</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β1</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0.460±0.006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0.502±0.006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jc w:val="center"/>
            </w:pPr>
            <w:r>
              <w:rPr>
                <w:rFonts w:ascii="Times New Roman" w:hAnsi="Times New Roman" w:cs="Times New Roman"/>
                <w:b/>
                <w:bCs/>
                <w:sz w:val="20"/>
                <w:szCs w:val="20"/>
              </w:rPr>
              <w:t>&lt;0.001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21.528</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0.751±0.009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0.683±0.009</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jc w:val="center"/>
            </w:pPr>
            <w:r>
              <w:rPr>
                <w:rFonts w:ascii="Times New Roman" w:hAnsi="Times New Roman" w:cs="Times New Roman"/>
                <w:b/>
                <w:bCs/>
                <w:sz w:val="20"/>
                <w:szCs w:val="20"/>
              </w:rPr>
              <w:t>&lt;0.001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22.562</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0.089±0.003</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0.107±0.004</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7.412</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β2</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0.477±0.006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0.505±0.005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10.288</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0.726±0.009</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0.683±0.009</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10.620</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0.087±0.088</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0.093±0.003</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0.528</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0.397</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γ1</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0.513±0.007</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0.541±0.006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10.414</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0.650±0.012</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0.612±0.01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10.006</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0.141±0.006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0.148±0.005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2.1731</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γ2</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0.516±0.008</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0.518±0.017</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0.463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0.536</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0.407±0.015</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0.457±0.014</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Cs/>
                <w:sz w:val="20"/>
                <w:szCs w:val="20"/>
              </w:rPr>
              <w:t>5.842</w:t>
            </w:r>
          </w:p>
        </w:tc>
      </w:tr>
      <w:tr w:rsidR="00734D34">
        <w:trPr>
          <w:trHeight w:val="327"/>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0.426±0.015</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0.403±0.027</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jc w:val="center"/>
            </w:pPr>
            <w:r>
              <w:rPr>
                <w:rFonts w:ascii="Times New Roman" w:hAnsi="Times New Roman" w:cs="Times New Roman"/>
                <w:b/>
                <w:bCs/>
                <w:sz w:val="20"/>
                <w:szCs w:val="20"/>
              </w:rPr>
              <w:t>&lt;0.001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18.599</w:t>
            </w:r>
          </w:p>
        </w:tc>
      </w:tr>
    </w:tbl>
    <w:p w:rsidR="00734D34" w:rsidRDefault="00734D34">
      <w:pPr>
        <w:ind w:left="720"/>
        <w:jc w:val="center"/>
        <w:rPr>
          <w:rFonts w:ascii="Times New Roman" w:hAnsi="Times New Roman" w:cs="Times New Roman"/>
          <w:sz w:val="20"/>
          <w:szCs w:val="20"/>
          <w:lang w:val="en-GB"/>
        </w:rPr>
      </w:pPr>
    </w:p>
    <w:p w:rsidR="00734D34" w:rsidRDefault="00734D34">
      <w:pPr>
        <w:pStyle w:val="NoSpacing"/>
        <w:ind w:left="1080"/>
        <w:jc w:val="both"/>
        <w:rPr>
          <w:rFonts w:ascii="Times New Roman" w:hAnsi="Times New Roman" w:cs="Times New Roman"/>
          <w:sz w:val="20"/>
          <w:szCs w:val="20"/>
          <w:lang w:val="en-GB"/>
        </w:rPr>
      </w:pPr>
    </w:p>
    <w:p w:rsidR="00734D34" w:rsidRDefault="00BC134F">
      <w:pPr>
        <w:pStyle w:val="NoSpacing"/>
        <w:ind w:left="1080"/>
        <w:jc w:val="both"/>
        <w:rPr>
          <w:rFonts w:ascii="Times New Roman" w:hAnsi="Times New Roman" w:cs="Times New Roman"/>
          <w:sz w:val="20"/>
          <w:szCs w:val="20"/>
          <w:lang w:val="bg-BG"/>
        </w:rPr>
      </w:pPr>
      <w:r>
        <w:rPr>
          <w:rFonts w:ascii="Times New Roman" w:hAnsi="Times New Roman" w:cs="Times New Roman"/>
          <w:b/>
          <w:bCs/>
          <w:sz w:val="20"/>
          <w:szCs w:val="20"/>
          <w:lang w:val="en-GB"/>
        </w:rPr>
        <w:t xml:space="preserve">Supplementary Table </w:t>
      </w:r>
      <w:r>
        <w:rPr>
          <w:rFonts w:ascii="Times New Roman" w:hAnsi="Times New Roman" w:cs="Times New Roman"/>
          <w:b/>
          <w:bCs/>
          <w:sz w:val="20"/>
          <w:szCs w:val="20"/>
        </w:rPr>
        <w:t>3</w:t>
      </w:r>
      <w:r>
        <w:rPr>
          <w:rFonts w:ascii="Times New Roman" w:hAnsi="Times New Roman" w:cs="Times New Roman"/>
          <w:sz w:val="20"/>
          <w:szCs w:val="20"/>
          <w:lang w:val="en-GB"/>
        </w:rPr>
        <w:t xml:space="preserve">. Statistical comparison of global measures </w:t>
      </w:r>
      <w:r>
        <w:rPr>
          <w:rFonts w:ascii="Times New Roman" w:hAnsi="Times New Roman" w:cs="Times New Roman"/>
          <w:i/>
          <w:iCs/>
          <w:shd w:val="clear" w:color="auto" w:fill="FFFFFF"/>
          <w:lang w:val="bg-BG"/>
        </w:rPr>
        <w:t>ϕ</w:t>
      </w:r>
      <w:r>
        <w:rPr>
          <w:rFonts w:ascii="Times New Roman" w:hAnsi="Times New Roman" w:cs="Times New Roman"/>
          <w:sz w:val="20"/>
          <w:szCs w:val="20"/>
          <w:lang w:val="en-GB"/>
        </w:rPr>
        <w:t xml:space="preserve">, ∆C, and ∆L (means ± s.e.; Kruskal-Wallis Test: χ² statistic, p-value, significance threshold </w:t>
      </w:r>
      <w:r>
        <w:rPr>
          <w:rFonts w:ascii="Times New Roman" w:hAnsi="Times New Roman" w:cs="Times New Roman"/>
          <w:sz w:val="20"/>
          <w:szCs w:val="20"/>
          <w:lang w:val="en-GB"/>
        </w:rPr>
        <w:t>0.0167) of frequency δ, θ, α, β1, β2, γ1, and γ2 networks for Controls and children with DD for high tone.</w:t>
      </w:r>
    </w:p>
    <w:p w:rsidR="00734D34" w:rsidRDefault="00734D34">
      <w:pPr>
        <w:pStyle w:val="NoSpacing"/>
        <w:ind w:left="720" w:hanging="360"/>
        <w:jc w:val="both"/>
        <w:rPr>
          <w:rFonts w:ascii="Times New Roman" w:hAnsi="Times New Roman" w:cs="Times New Roman"/>
          <w:sz w:val="20"/>
          <w:szCs w:val="20"/>
          <w:lang w:val="bg-BG"/>
        </w:rPr>
      </w:pPr>
    </w:p>
    <w:tbl>
      <w:tblPr>
        <w:tblW w:w="7212" w:type="dxa"/>
        <w:tblInd w:w="1458" w:type="dxa"/>
        <w:tblLayout w:type="fixed"/>
        <w:tblLook w:val="0000" w:firstRow="0" w:lastRow="0" w:firstColumn="0" w:lastColumn="0" w:noHBand="0" w:noVBand="0"/>
      </w:tblPr>
      <w:tblGrid>
        <w:gridCol w:w="1201"/>
        <w:gridCol w:w="526"/>
        <w:gridCol w:w="1428"/>
        <w:gridCol w:w="1345"/>
        <w:gridCol w:w="1356"/>
        <w:gridCol w:w="1356"/>
      </w:tblGrid>
      <w:tr w:rsidR="00734D34">
        <w:trPr>
          <w:trHeight w:val="34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rPr>
                <w:rFonts w:ascii="Times New Roman" w:hAnsi="Times New Roman" w:cs="Times New Roman"/>
                <w:b/>
                <w:bCs/>
                <w:sz w:val="20"/>
                <w:szCs w:val="20"/>
              </w:rPr>
            </w:pPr>
            <w:r>
              <w:rPr>
                <w:rFonts w:ascii="Times New Roman" w:hAnsi="Times New Roman" w:cs="Times New Roman"/>
                <w:b/>
                <w:bCs/>
                <w:sz w:val="20"/>
                <w:szCs w:val="20"/>
              </w:rPr>
              <w:t>Frequency</w:t>
            </w:r>
          </w:p>
          <w:p w:rsidR="00734D34" w:rsidRDefault="00BC134F">
            <w:pPr>
              <w:pStyle w:val="NoSpacing"/>
              <w:jc w:val="center"/>
            </w:pPr>
            <w:r>
              <w:rPr>
                <w:rFonts w:ascii="Times New Roman" w:hAnsi="Times New Roman" w:cs="Times New Roman"/>
                <w:b/>
                <w:bCs/>
                <w:sz w:val="20"/>
                <w:szCs w:val="20"/>
              </w:rPr>
              <w:t>/high tone</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b/>
                <w:bCs/>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Control</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Dyslexia</w:t>
            </w:r>
          </w:p>
        </w:tc>
        <w:tc>
          <w:tcPr>
            <w:tcW w:w="1356" w:type="dxa"/>
            <w:tcBorders>
              <w:top w:val="single" w:sz="4" w:space="0" w:color="000000"/>
              <w:left w:val="single" w:sz="4" w:space="0" w:color="000000"/>
              <w:bottom w:val="single" w:sz="4" w:space="0" w:color="000000"/>
            </w:tcBorders>
            <w:shd w:val="clear" w:color="auto" w:fill="auto"/>
          </w:tcPr>
          <w:p w:rsidR="00734D34" w:rsidRDefault="00BC134F">
            <w:pPr>
              <w:pStyle w:val="NoSpacing"/>
              <w:ind w:left="720" w:hanging="360"/>
              <w:jc w:val="both"/>
            </w:pPr>
            <w:r>
              <w:rPr>
                <w:rFonts w:ascii="Times New Roman" w:hAnsi="Times New Roman" w:cs="Times New Roman"/>
                <w:b/>
                <w:bCs/>
                <w:sz w:val="20"/>
                <w:szCs w:val="20"/>
                <w:lang w:val="en-GB"/>
              </w:rPr>
              <w:t>Kruskal-</w:t>
            </w:r>
          </w:p>
        </w:tc>
        <w:tc>
          <w:tcPr>
            <w:tcW w:w="1356" w:type="dxa"/>
            <w:tcBorders>
              <w:top w:val="single" w:sz="4" w:space="0" w:color="000000"/>
              <w:bottom w:val="single" w:sz="4" w:space="0" w:color="000000"/>
              <w:right w:val="single" w:sz="4" w:space="0" w:color="000000"/>
            </w:tcBorders>
            <w:shd w:val="clear" w:color="auto" w:fill="auto"/>
          </w:tcPr>
          <w:p w:rsidR="00734D34" w:rsidRDefault="00BC134F">
            <w:pPr>
              <w:pStyle w:val="NoSpacing"/>
              <w:rPr>
                <w:rFonts w:ascii="Times New Roman" w:hAnsi="Times New Roman" w:cs="Times New Roman"/>
                <w:b/>
                <w:bCs/>
                <w:sz w:val="20"/>
                <w:szCs w:val="20"/>
                <w:lang w:val="en-GB"/>
              </w:rPr>
            </w:pPr>
            <w:r>
              <w:rPr>
                <w:rFonts w:ascii="Times New Roman" w:hAnsi="Times New Roman" w:cs="Times New Roman"/>
                <w:b/>
                <w:bCs/>
                <w:sz w:val="20"/>
                <w:szCs w:val="20"/>
                <w:lang w:val="en-GB"/>
              </w:rPr>
              <w:t>Wallis</w:t>
            </w:r>
          </w:p>
          <w:p w:rsidR="00734D34" w:rsidRDefault="00BC134F">
            <w:pPr>
              <w:pStyle w:val="NoSpacing"/>
            </w:pPr>
            <w:r>
              <w:rPr>
                <w:rFonts w:ascii="Times New Roman" w:hAnsi="Times New Roman" w:cs="Times New Roman"/>
                <w:b/>
                <w:bCs/>
                <w:sz w:val="20"/>
                <w:szCs w:val="20"/>
                <w:lang w:val="en-GB"/>
              </w:rPr>
              <w:t>Test</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b/>
                <w:bCs/>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b/>
                <w:bCs/>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Mean± S.E.</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Mean± S.E.</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r>
              <w:rPr>
                <w:rFonts w:ascii="Times New Roman" w:hAnsi="Times New Roman" w:cs="Times New Roman"/>
                <w:b/>
                <w:bCs/>
                <w:sz w:val="20"/>
                <w:szCs w:val="20"/>
                <w:lang w:val="en-US"/>
              </w:rPr>
              <w:t>p</w:t>
            </w:r>
            <w:r>
              <w:rPr>
                <w:rFonts w:ascii="Times New Roman" w:hAnsi="Times New Roman" w:cs="Times New Roman"/>
                <w:b/>
                <w:bCs/>
                <w:sz w:val="20"/>
                <w:szCs w:val="20"/>
              </w:rPr>
              <w:t>-</w:t>
            </w:r>
            <w:proofErr w:type="spellStart"/>
            <w:r>
              <w:rPr>
                <w:rFonts w:ascii="Times New Roman" w:hAnsi="Times New Roman" w:cs="Times New Roman"/>
                <w:b/>
                <w:bCs/>
                <w:sz w:val="20"/>
                <w:szCs w:val="20"/>
              </w:rPr>
              <w:t>values</w:t>
            </w:r>
            <w:proofErr w:type="spellEnd"/>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0"/>
                <w:szCs w:val="20"/>
              </w:rPr>
              <w:t>χ</w:t>
            </w:r>
            <w:r>
              <w:rPr>
                <w:rFonts w:ascii="Times New Roman" w:hAnsi="Times New Roman" w:cs="Times New Roman"/>
                <w:b/>
                <w:bCs/>
                <w:sz w:val="20"/>
                <w:szCs w:val="20"/>
                <w:vertAlign w:val="superscript"/>
              </w:rPr>
              <w:t>2</w:t>
            </w:r>
            <w:r>
              <w:rPr>
                <w:rFonts w:ascii="Times New Roman" w:hAnsi="Times New Roman" w:cs="Times New Roman"/>
                <w:b/>
                <w:bCs/>
                <w:sz w:val="20"/>
                <w:szCs w:val="20"/>
              </w:rPr>
              <w:t>-statistics</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δ</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0.630±0.015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0.655±0.009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0.299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1.076</w:t>
            </w:r>
          </w:p>
        </w:tc>
      </w:tr>
      <w:tr w:rsidR="00734D34">
        <w:trPr>
          <w:trHeight w:val="34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0.304±0.021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0.288±0.015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0.634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0.226</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0.346±0.021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0.317±0.013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0.617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0.249</w:t>
            </w:r>
          </w:p>
        </w:tc>
      </w:tr>
      <w:tr w:rsidR="00734D34">
        <w:trPr>
          <w:trHeight w:val="310"/>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θ</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0.548±0.009</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0.560±0.007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0.178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1.809</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0.593±0.015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0.564±0.013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0.131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2.278</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0.179±0.006</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0.183±0.006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0.888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0.019</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α</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0.534±0.007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0.539±0.006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0.853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0.034</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0.616±0.012</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0.615±0.011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0.854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0.033</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0.165 ±0.007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0.152±0.005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0.109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2.560</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β1</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0.480±0.006</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0.497±0.006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0.062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3.461</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0.722±0.01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0.689±0.009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0.033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4.514</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0.088±0.004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0.103±0.005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0.053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3.729</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β2</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0.482±0.007</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0.494±0.005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0.047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3.944</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0.716±0.011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0.696±0.009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0.033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4.508</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0.088±0.004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0.096±0.004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0.067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3.345</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γ1</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0.510±0.006</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0.533±0.006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8.730</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0.661±0.011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0.619±0.019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sz w:val="20"/>
                <w:szCs w:val="20"/>
              </w:rPr>
              <w:t>0.001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10.352</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0.142±0.005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0.157±0.006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0.065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3.384</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γ2</w:t>
            </w: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iCs/>
                <w:sz w:val="20"/>
                <w:szCs w:val="20"/>
                <w:shd w:val="clear" w:color="auto" w:fill="FFFFFF"/>
                <w:lang w:val="bg-BG"/>
              </w:rPr>
              <w:t>ϕ</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0.526±0.009</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0.519±0.007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0.510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0.432</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0.416±0.015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0.495±0.014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1"/>
                <w:szCs w:val="20"/>
              </w:rPr>
              <w:t>&lt;</w:t>
            </w:r>
            <w:r>
              <w:rPr>
                <w:rFonts w:ascii="Times New Roman" w:hAnsi="Times New Roman" w:cs="Times New Roman"/>
                <w:b/>
                <w:sz w:val="20"/>
                <w:szCs w:val="20"/>
              </w:rPr>
              <w:t>0.001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14.214</w:t>
            </w:r>
          </w:p>
        </w:tc>
      </w:tr>
      <w:tr w:rsidR="00734D34">
        <w:trPr>
          <w:trHeight w:val="327"/>
        </w:trPr>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734D34">
            <w:pPr>
              <w:pStyle w:val="NoSpacing"/>
              <w:snapToGrid w:val="0"/>
              <w:jc w:val="center"/>
              <w:rPr>
                <w:rFonts w:ascii="Times New Roman" w:hAnsi="Times New Roman" w:cs="Times New Roman"/>
                <w:sz w:val="20"/>
                <w:szCs w:val="20"/>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i/>
                <w:sz w:val="20"/>
                <w:szCs w:val="20"/>
                <w:lang w:val="en-GB"/>
              </w:rPr>
              <w:t>∆</w:t>
            </w:r>
            <w:r>
              <w:rPr>
                <w:rFonts w:ascii="Times New Roman" w:hAnsi="Times New Roman" w:cs="Times New Roman"/>
                <w:i/>
                <w:sz w:val="20"/>
                <w:szCs w:val="20"/>
              </w:rPr>
              <w:t>L</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0.400±0.015</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0.329±0.012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b/>
                <w:bCs/>
                <w:sz w:val="21"/>
                <w:szCs w:val="20"/>
              </w:rPr>
              <w:t>&lt;</w:t>
            </w:r>
            <w:r>
              <w:rPr>
                <w:rFonts w:ascii="Times New Roman" w:hAnsi="Times New Roman" w:cs="Times New Roman"/>
                <w:b/>
                <w:sz w:val="20"/>
                <w:szCs w:val="20"/>
              </w:rPr>
              <w:t>0.001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734D34" w:rsidRDefault="00BC134F">
            <w:pPr>
              <w:pStyle w:val="NoSpacing"/>
              <w:jc w:val="center"/>
            </w:pPr>
            <w:r>
              <w:rPr>
                <w:rFonts w:ascii="Times New Roman" w:hAnsi="Times New Roman" w:cs="Times New Roman"/>
                <w:sz w:val="20"/>
                <w:szCs w:val="20"/>
              </w:rPr>
              <w:t>12.145</w:t>
            </w:r>
          </w:p>
        </w:tc>
      </w:tr>
    </w:tbl>
    <w:p w:rsidR="00734D34" w:rsidRDefault="00734D34">
      <w:pPr>
        <w:sectPr w:rsidR="00734D34">
          <w:headerReference w:type="even" r:id="rId13"/>
          <w:headerReference w:type="default" r:id="rId14"/>
          <w:headerReference w:type="first" r:id="rId15"/>
          <w:pgSz w:w="11906" w:h="16838"/>
          <w:pgMar w:top="1417" w:right="1417" w:bottom="1417" w:left="1417" w:header="720" w:footer="0" w:gutter="0"/>
          <w:lnNumType w:countBy="1" w:distance="283" w:restart="continuous"/>
          <w:cols w:space="720"/>
          <w:formProt w:val="0"/>
          <w:docGrid w:linePitch="360"/>
        </w:sectPr>
      </w:pPr>
    </w:p>
    <w:p w:rsidR="00734D34" w:rsidRDefault="00734D34"/>
    <w:sectPr w:rsidR="00734D34">
      <w:headerReference w:type="even" r:id="rId16"/>
      <w:headerReference w:type="default" r:id="rId17"/>
      <w:headerReference w:type="first" r:id="rId18"/>
      <w:pgSz w:w="11906" w:h="16838"/>
      <w:pgMar w:top="1417" w:right="1417" w:bottom="1417" w:left="1417" w:header="720" w:footer="0" w:gutter="0"/>
      <w:lnNumType w:countBy="1" w:distance="283"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C134F">
      <w:r>
        <w:separator/>
      </w:r>
    </w:p>
  </w:endnote>
  <w:endnote w:type="continuationSeparator" w:id="0">
    <w:p w:rsidR="00000000" w:rsidRDefault="00BC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engXian">
    <w:altName w:val="Lucida Sans Unicode"/>
    <w:panose1 w:val="02010600030101010101"/>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C134F">
      <w:r>
        <w:separator/>
      </w:r>
    </w:p>
  </w:footnote>
  <w:footnote w:type="continuationSeparator" w:id="0">
    <w:p w:rsidR="00000000" w:rsidRDefault="00BC1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pPr>
      <w:pStyle w:val="Header"/>
      <w:pBdr>
        <w:bottom w:val="nil"/>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pPr>
      <w:pStyle w:val="Header"/>
      <w:pBdr>
        <w:bottom w:val="nil"/>
      </w:pBdr>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34" w:rsidRDefault="00734D3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17521"/>
    <w:multiLevelType w:val="multilevel"/>
    <w:tmpl w:val="9D903C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40B7D2C"/>
    <w:multiLevelType w:val="multilevel"/>
    <w:tmpl w:val="91C6EE7A"/>
    <w:lvl w:ilvl="0">
      <w:start w:val="1"/>
      <w:numFmt w:val="bullet"/>
      <w:pStyle w:val="Bullet"/>
      <w:lvlText w:val=""/>
      <w:lvlJc w:val="left"/>
      <w:pPr>
        <w:tabs>
          <w:tab w:val="num" w:pos="0"/>
        </w:tabs>
        <w:ind w:left="3033" w:hanging="425"/>
      </w:pPr>
      <w:rPr>
        <w:rFonts w:ascii="Symbol" w:hAnsi="Symbol" w:cs="Symbol" w:hint="default"/>
        <w:b w:val="0"/>
        <w:i w:val="0"/>
        <w:position w:val="0"/>
        <w:sz w:val="2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420"/>
  <w:autoHyphenation/>
  <w:hyphenationZone w:val="0"/>
  <w:characterSpacingControl w:val="doNotCompress"/>
  <w:footnotePr>
    <w:footnote w:id="-1"/>
    <w:footnote w:id="0"/>
  </w:footnotePr>
  <w:endnotePr>
    <w:endnote w:id="-1"/>
    <w:endnote w:id="0"/>
  </w:endnotePr>
  <w:compat>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34"/>
    <w:rsid w:val="00734D34"/>
    <w:rsid w:val="00BC134F"/>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E9848"/>
  <w15:docId w15:val="{8AF83776-84B0-4E3A-ADAE-C15452737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1E7"/>
    <w:pPr>
      <w:widowControl w:val="0"/>
      <w:textAlignment w:val="baseline"/>
    </w:pPr>
    <w:rPr>
      <w:rFonts w:ascii="Calibri" w:eastAsia="SimSun" w:hAnsi="Calibri" w:cs="Tahoma"/>
      <w:kern w:val="0"/>
      <w:sz w:val="22"/>
      <w:lang w:val="bg-BG"/>
    </w:rPr>
  </w:style>
  <w:style w:type="paragraph" w:styleId="Heading1">
    <w:name w:val="heading 1"/>
    <w:basedOn w:val="Normal"/>
    <w:next w:val="Normal"/>
    <w:link w:val="Heading1Char"/>
    <w:uiPriority w:val="9"/>
    <w:qFormat/>
    <w:rsid w:val="00375A04"/>
    <w:pPr>
      <w:keepNext/>
      <w:keepLines/>
      <w:widowControl/>
      <w:snapToGrid w:val="0"/>
      <w:spacing w:before="360" w:after="360"/>
      <w:outlineLvl w:val="0"/>
    </w:pPr>
    <w:rPr>
      <w:rFonts w:ascii="Times New Roman" w:eastAsia="Times New Roman" w:hAnsi="Times New Roman" w:cs="Times New Roman"/>
      <w:b/>
      <w:bCs/>
      <w:color w:val="000000"/>
      <w:kern w:val="2"/>
      <w:sz w:val="24"/>
      <w:szCs w:val="24"/>
    </w:rPr>
  </w:style>
  <w:style w:type="paragraph" w:styleId="Heading2">
    <w:name w:val="heading 2"/>
    <w:basedOn w:val="Normal"/>
    <w:next w:val="Normal"/>
    <w:link w:val="Heading2Char"/>
    <w:uiPriority w:val="9"/>
    <w:qFormat/>
    <w:rsid w:val="00375A04"/>
    <w:pPr>
      <w:keepNext/>
      <w:keepLines/>
      <w:widowControl/>
      <w:snapToGrid w:val="0"/>
      <w:spacing w:before="240" w:after="240"/>
      <w:outlineLvl w:val="1"/>
    </w:pPr>
    <w:rPr>
      <w:rFonts w:ascii="Times New Roman" w:eastAsia="Times New Roman" w:hAnsi="Times New Roman" w:cs="Times New Roman"/>
      <w:b/>
      <w:bCs/>
      <w:i/>
      <w:color w:val="000000"/>
      <w:szCs w:val="21"/>
    </w:rPr>
  </w:style>
  <w:style w:type="paragraph" w:styleId="Heading3">
    <w:name w:val="heading 3"/>
    <w:basedOn w:val="Normal"/>
    <w:next w:val="Normal"/>
    <w:link w:val="Heading3Char"/>
    <w:uiPriority w:val="9"/>
    <w:qFormat/>
    <w:rsid w:val="00375A04"/>
    <w:pPr>
      <w:keepNext/>
      <w:keepLines/>
      <w:widowControl/>
      <w:snapToGrid w:val="0"/>
      <w:spacing w:before="160" w:after="160"/>
      <w:outlineLvl w:val="2"/>
    </w:pPr>
    <w:rPr>
      <w:rFonts w:ascii="Times New Roman" w:eastAsia="Times New Roman" w:hAnsi="Times New Roman" w:cs="Times New Roman"/>
      <w:bCs/>
      <w:i/>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
    <w:name w:val="E-mail 字符"/>
    <w:basedOn w:val="Keywords"/>
    <w:link w:val="E-mail0"/>
    <w:uiPriority w:val="4"/>
    <w:qFormat/>
    <w:rsid w:val="00375A04"/>
    <w:rPr>
      <w:rFonts w:ascii="Times New Roman" w:eastAsia="Times New Roman" w:hAnsi="Times New Roman" w:cs="Times New Roman"/>
      <w:color w:val="000000"/>
      <w:kern w:val="0"/>
      <w:szCs w:val="21"/>
      <w:lang w:eastAsia="de-DE" w:bidi="en-US"/>
    </w:rPr>
  </w:style>
  <w:style w:type="character" w:customStyle="1" w:styleId="Keywords">
    <w:name w:val="Keywords 字符"/>
    <w:basedOn w:val="DefaultParagraphFont"/>
    <w:link w:val="Keywords0"/>
    <w:uiPriority w:val="6"/>
    <w:qFormat/>
    <w:rsid w:val="00375A04"/>
    <w:rPr>
      <w:rFonts w:ascii="Times New Roman" w:eastAsia="Times New Roman" w:hAnsi="Times New Roman" w:cs="Times New Roman"/>
      <w:color w:val="000000"/>
      <w:kern w:val="0"/>
      <w:szCs w:val="21"/>
      <w:lang w:eastAsia="de-DE" w:bidi="en-US"/>
    </w:rPr>
  </w:style>
  <w:style w:type="character" w:customStyle="1" w:styleId="Reference">
    <w:name w:val="Reference 字符"/>
    <w:basedOn w:val="Keywords"/>
    <w:link w:val="Reference0"/>
    <w:uiPriority w:val="19"/>
    <w:qFormat/>
    <w:rsid w:val="00375A04"/>
    <w:rPr>
      <w:rFonts w:ascii="Times New Roman" w:eastAsia="Times New Roman" w:hAnsi="Times New Roman" w:cs="Times New Roman"/>
      <w:color w:val="000000"/>
      <w:kern w:val="0"/>
      <w:sz w:val="18"/>
      <w:szCs w:val="21"/>
      <w:lang w:eastAsia="de-DE" w:bidi="en-US"/>
    </w:rPr>
  </w:style>
  <w:style w:type="character" w:customStyle="1" w:styleId="Text">
    <w:name w:val="Text 字符"/>
    <w:basedOn w:val="DefaultParagraphFont"/>
    <w:link w:val="a"/>
    <w:uiPriority w:val="10"/>
    <w:qFormat/>
    <w:rsid w:val="00375A04"/>
    <w:rPr>
      <w:rFonts w:ascii="Times New Roman" w:eastAsia="Times New Roman" w:hAnsi="Times New Roman" w:cs="Times New Roman"/>
      <w:color w:val="000000"/>
      <w:kern w:val="0"/>
      <w:szCs w:val="28"/>
      <w:lang w:eastAsia="de-DE" w:bidi="en-US"/>
    </w:rPr>
  </w:style>
  <w:style w:type="character" w:customStyle="1" w:styleId="Heading1Char">
    <w:name w:val="Heading 1 Char"/>
    <w:basedOn w:val="DefaultParagraphFont"/>
    <w:link w:val="Heading1"/>
    <w:uiPriority w:val="9"/>
    <w:qFormat/>
    <w:rsid w:val="00375A04"/>
    <w:rPr>
      <w:rFonts w:ascii="Times New Roman" w:eastAsia="Times New Roman" w:hAnsi="Times New Roman" w:cs="Times New Roman"/>
      <w:b/>
      <w:bCs/>
      <w:color w:val="000000"/>
      <w:kern w:val="2"/>
      <w:sz w:val="24"/>
      <w:szCs w:val="24"/>
    </w:rPr>
  </w:style>
  <w:style w:type="character" w:customStyle="1" w:styleId="Heading2Char">
    <w:name w:val="Heading 2 Char"/>
    <w:basedOn w:val="DefaultParagraphFont"/>
    <w:link w:val="Heading2"/>
    <w:uiPriority w:val="9"/>
    <w:qFormat/>
    <w:rsid w:val="00375A04"/>
    <w:rPr>
      <w:rFonts w:ascii="Times New Roman" w:eastAsia="Times New Roman" w:hAnsi="Times New Roman" w:cs="Times New Roman"/>
      <w:b/>
      <w:bCs/>
      <w:i/>
      <w:color w:val="000000"/>
      <w:kern w:val="0"/>
      <w:szCs w:val="21"/>
    </w:rPr>
  </w:style>
  <w:style w:type="character" w:customStyle="1" w:styleId="Heading3Char">
    <w:name w:val="Heading 3 Char"/>
    <w:basedOn w:val="DefaultParagraphFont"/>
    <w:link w:val="Heading3"/>
    <w:uiPriority w:val="9"/>
    <w:qFormat/>
    <w:rsid w:val="00375A04"/>
    <w:rPr>
      <w:rFonts w:ascii="Times New Roman" w:eastAsia="Times New Roman" w:hAnsi="Times New Roman" w:cs="Times New Roman"/>
      <w:bCs/>
      <w:i/>
      <w:color w:val="000000"/>
      <w:kern w:val="0"/>
      <w:szCs w:val="21"/>
    </w:rPr>
  </w:style>
  <w:style w:type="character" w:customStyle="1" w:styleId="HeaderChar">
    <w:name w:val="Header Char"/>
    <w:basedOn w:val="DefaultParagraphFont"/>
    <w:link w:val="Header"/>
    <w:uiPriority w:val="99"/>
    <w:qFormat/>
    <w:rsid w:val="002151E7"/>
    <w:rPr>
      <w:sz w:val="18"/>
      <w:szCs w:val="18"/>
    </w:rPr>
  </w:style>
  <w:style w:type="character" w:customStyle="1" w:styleId="FooterChar">
    <w:name w:val="Footer Char"/>
    <w:basedOn w:val="DefaultParagraphFont"/>
    <w:link w:val="Footer"/>
    <w:uiPriority w:val="99"/>
    <w:qFormat/>
    <w:rsid w:val="002151E7"/>
    <w:rPr>
      <w:sz w:val="18"/>
      <w:szCs w:val="18"/>
    </w:rPr>
  </w:style>
  <w:style w:type="character" w:customStyle="1" w:styleId="StrongEmphasis">
    <w:name w:val="Strong Emphasis"/>
    <w:qFormat/>
    <w:rsid w:val="002151E7"/>
    <w:rPr>
      <w:b/>
      <w:bCs/>
    </w:rPr>
  </w:style>
  <w:style w:type="character" w:customStyle="1" w:styleId="BodyTextChar">
    <w:name w:val="Body Text Char"/>
    <w:basedOn w:val="DefaultParagraphFont"/>
    <w:link w:val="BodyText"/>
    <w:qFormat/>
    <w:rsid w:val="002151E7"/>
    <w:rPr>
      <w:rFonts w:ascii="Calibri" w:eastAsia="SimSun" w:hAnsi="Calibri" w:cs="Tahoma"/>
      <w:kern w:val="0"/>
      <w:sz w:val="22"/>
      <w:lang w:val="bg-BG"/>
    </w:rPr>
  </w:style>
  <w:style w:type="character" w:customStyle="1" w:styleId="TitleChar">
    <w:name w:val="Title Char"/>
    <w:basedOn w:val="DefaultParagraphFont"/>
    <w:link w:val="Title"/>
    <w:qFormat/>
    <w:rsid w:val="002151E7"/>
    <w:rPr>
      <w:rFonts w:ascii="Times New Roman" w:eastAsia="Times New Roman" w:hAnsi="Times New Roman" w:cs="Times New Roman"/>
      <w:kern w:val="0"/>
      <w:sz w:val="22"/>
    </w:rPr>
  </w:style>
  <w:style w:type="character" w:styleId="LineNumber">
    <w:name w:val="line number"/>
    <w:basedOn w:val="DefaultParagraphFont"/>
    <w:uiPriority w:val="99"/>
    <w:semiHidden/>
    <w:unhideWhenUsed/>
    <w:rsid w:val="002151E7"/>
  </w:style>
  <w:style w:type="paragraph" w:customStyle="1" w:styleId="a0">
    <w:name w:val="Заглавие"/>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2151E7"/>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a1">
    <w:name w:val="Указател"/>
    <w:basedOn w:val="Normal"/>
    <w:qFormat/>
    <w:pPr>
      <w:suppressLineNumbers/>
    </w:pPr>
    <w:rPr>
      <w:rFonts w:cs="Arial"/>
    </w:rPr>
  </w:style>
  <w:style w:type="paragraph" w:customStyle="1" w:styleId="user">
    <w:name w:val="Заглавие (user)"/>
    <w:basedOn w:val="Normal"/>
    <w:next w:val="BodyText"/>
    <w:qFormat/>
    <w:pPr>
      <w:keepNext/>
      <w:spacing w:before="240" w:after="120"/>
    </w:pPr>
    <w:rPr>
      <w:rFonts w:ascii="Liberation Sans" w:eastAsia="Microsoft YaHei" w:hAnsi="Liberation Sans" w:cs="Arial"/>
      <w:sz w:val="28"/>
      <w:szCs w:val="28"/>
    </w:rPr>
  </w:style>
  <w:style w:type="paragraph" w:customStyle="1" w:styleId="user0">
    <w:name w:val="Указател (user)"/>
    <w:basedOn w:val="Normal"/>
    <w:qFormat/>
    <w:pPr>
      <w:suppressLineNumbers/>
    </w:pPr>
    <w:rPr>
      <w:rFonts w:cs="Arial"/>
    </w:rPr>
  </w:style>
  <w:style w:type="paragraph" w:customStyle="1" w:styleId="Abstract">
    <w:name w:val="Abstract"/>
    <w:next w:val="Normal"/>
    <w:uiPriority w:val="5"/>
    <w:qFormat/>
    <w:rsid w:val="00375A04"/>
    <w:pPr>
      <w:jc w:val="both"/>
    </w:pPr>
    <w:rPr>
      <w:rFonts w:ascii="Times New Roman" w:eastAsia="Times New Roman" w:hAnsi="Times New Roman" w:cs="Times New Roman"/>
      <w:color w:val="000000"/>
      <w:kern w:val="0"/>
      <w:szCs w:val="21"/>
      <w:lang w:eastAsia="de-DE" w:bidi="en-US"/>
    </w:rPr>
  </w:style>
  <w:style w:type="paragraph" w:customStyle="1" w:styleId="Academiceditor">
    <w:name w:val="Academic editor"/>
    <w:uiPriority w:val="4"/>
    <w:qFormat/>
    <w:rsid w:val="00375A04"/>
    <w:pPr>
      <w:jc w:val="both"/>
    </w:pPr>
    <w:rPr>
      <w:rFonts w:ascii="Times New Roman" w:eastAsia="Times New Roman" w:hAnsi="Times New Roman" w:cs="Times New Roman"/>
      <w:color w:val="000000"/>
      <w:kern w:val="0"/>
      <w:szCs w:val="21"/>
      <w:lang w:eastAsia="de-DE" w:bidi="en-US"/>
    </w:rPr>
  </w:style>
  <w:style w:type="paragraph" w:customStyle="1" w:styleId="Affiliation">
    <w:name w:val="Affiliation"/>
    <w:uiPriority w:val="3"/>
    <w:qFormat/>
    <w:rsid w:val="00375A04"/>
    <w:pPr>
      <w:jc w:val="both"/>
    </w:pPr>
    <w:rPr>
      <w:rFonts w:ascii="Times New Roman" w:eastAsia="Times New Roman" w:hAnsi="Times New Roman" w:cs="Times New Roman"/>
      <w:color w:val="000000"/>
      <w:kern w:val="0"/>
      <w:szCs w:val="21"/>
      <w:lang w:eastAsia="de-DE" w:bidi="en-US"/>
    </w:rPr>
  </w:style>
  <w:style w:type="paragraph" w:customStyle="1" w:styleId="Articletitle">
    <w:name w:val="Article title"/>
    <w:next w:val="Normal"/>
    <w:uiPriority w:val="1"/>
    <w:qFormat/>
    <w:rsid w:val="00375A04"/>
    <w:pPr>
      <w:snapToGrid w:val="0"/>
      <w:jc w:val="both"/>
    </w:pPr>
    <w:rPr>
      <w:rFonts w:ascii="Times New Roman" w:eastAsia="Times New Roman" w:hAnsi="Times New Roman" w:cs="Times New Roman"/>
      <w:b/>
      <w:color w:val="000000"/>
      <w:kern w:val="0"/>
      <w:sz w:val="36"/>
      <w:szCs w:val="20"/>
      <w:lang w:eastAsia="de-DE" w:bidi="en-US"/>
    </w:rPr>
  </w:style>
  <w:style w:type="paragraph" w:customStyle="1" w:styleId="Articletype">
    <w:name w:val="Article type"/>
    <w:next w:val="Normal"/>
    <w:qFormat/>
    <w:rsid w:val="00375A04"/>
    <w:pPr>
      <w:snapToGrid w:val="0"/>
    </w:pPr>
    <w:rPr>
      <w:rFonts w:ascii="Times New Roman" w:eastAsia="Times New Roman" w:hAnsi="Times New Roman" w:cs="Times New Roman"/>
      <w:i/>
      <w:color w:val="000000"/>
      <w:kern w:val="0"/>
      <w:sz w:val="20"/>
      <w:lang w:eastAsia="de-DE" w:bidi="en-US"/>
    </w:rPr>
  </w:style>
  <w:style w:type="paragraph" w:customStyle="1" w:styleId="Authornames">
    <w:name w:val="Authornames"/>
    <w:next w:val="Normal"/>
    <w:uiPriority w:val="2"/>
    <w:qFormat/>
    <w:rsid w:val="00375A04"/>
    <w:pPr>
      <w:jc w:val="both"/>
    </w:pPr>
    <w:rPr>
      <w:rFonts w:ascii="Times New Roman" w:eastAsia="Times New Roman" w:hAnsi="Times New Roman" w:cs="Times New Roman"/>
      <w:color w:val="000000"/>
      <w:kern w:val="0"/>
      <w:szCs w:val="21"/>
      <w:lang w:eastAsia="de-DE" w:bidi="en-US"/>
    </w:rPr>
  </w:style>
  <w:style w:type="paragraph" w:customStyle="1" w:styleId="Backmatter">
    <w:name w:val="Back matter"/>
    <w:uiPriority w:val="18"/>
    <w:qFormat/>
    <w:rsid w:val="00375A04"/>
    <w:pPr>
      <w:snapToGrid w:val="0"/>
      <w:spacing w:before="50" w:after="50"/>
      <w:jc w:val="both"/>
    </w:pPr>
    <w:rPr>
      <w:rFonts w:ascii="Times New Roman" w:eastAsia="Times New Roman" w:hAnsi="Times New Roman" w:cs="Times New Roman"/>
      <w:b/>
      <w:color w:val="000000"/>
      <w:kern w:val="0"/>
      <w:sz w:val="24"/>
      <w:szCs w:val="24"/>
      <w:lang w:eastAsia="en-US" w:bidi="en-US"/>
    </w:rPr>
  </w:style>
  <w:style w:type="paragraph" w:customStyle="1" w:styleId="Bullet">
    <w:name w:val="Bullet"/>
    <w:uiPriority w:val="16"/>
    <w:qFormat/>
    <w:rsid w:val="00375A04"/>
    <w:pPr>
      <w:numPr>
        <w:numId w:val="1"/>
      </w:numPr>
      <w:snapToGrid w:val="0"/>
      <w:spacing w:before="40" w:after="40"/>
      <w:ind w:hangingChars="200" w:hanging="200"/>
      <w:jc w:val="both"/>
    </w:pPr>
    <w:rPr>
      <w:rFonts w:ascii="Times New Roman" w:eastAsia="Times New Roman" w:hAnsi="Times New Roman" w:cs="Times New Roman"/>
      <w:color w:val="000000"/>
      <w:kern w:val="0"/>
      <w:szCs w:val="21"/>
      <w:lang w:eastAsia="de-DE" w:bidi="en-US"/>
    </w:rPr>
  </w:style>
  <w:style w:type="paragraph" w:customStyle="1" w:styleId="E-mail0">
    <w:name w:val="E-mail"/>
    <w:link w:val="E-mail"/>
    <w:uiPriority w:val="4"/>
    <w:qFormat/>
    <w:rsid w:val="00375A04"/>
    <w:rPr>
      <w:rFonts w:ascii="Times New Roman" w:eastAsia="Times New Roman" w:hAnsi="Times New Roman" w:cs="Times New Roman"/>
      <w:color w:val="000000"/>
      <w:kern w:val="0"/>
      <w:szCs w:val="21"/>
      <w:lang w:eastAsia="de-DE" w:bidi="en-US"/>
    </w:rPr>
  </w:style>
  <w:style w:type="paragraph" w:customStyle="1" w:styleId="Equation">
    <w:name w:val="Equation"/>
    <w:uiPriority w:val="17"/>
    <w:qFormat/>
    <w:rsid w:val="00375A04"/>
    <w:pPr>
      <w:snapToGrid w:val="0"/>
      <w:spacing w:before="60" w:after="60"/>
      <w:ind w:left="709"/>
      <w:jc w:val="center"/>
    </w:pPr>
    <w:rPr>
      <w:rFonts w:ascii="Times New Roman" w:eastAsia="Times New Roman" w:hAnsi="Times New Roman" w:cs="Times New Roman"/>
      <w:color w:val="000000"/>
      <w:kern w:val="0"/>
      <w:szCs w:val="21"/>
      <w:lang w:eastAsia="de-DE" w:bidi="en-US"/>
    </w:rPr>
  </w:style>
  <w:style w:type="paragraph" w:customStyle="1" w:styleId="user1">
    <w:name w:val="Фигура (user)"/>
    <w:uiPriority w:val="15"/>
    <w:qFormat/>
    <w:rsid w:val="00375A04"/>
    <w:pPr>
      <w:snapToGrid w:val="0"/>
      <w:jc w:val="center"/>
    </w:pPr>
    <w:rPr>
      <w:rFonts w:ascii="Times New Roman" w:eastAsia="Times New Roman" w:hAnsi="Times New Roman" w:cs="Times New Roman"/>
      <w:color w:val="000000"/>
      <w:kern w:val="0"/>
      <w:szCs w:val="21"/>
      <w:lang w:eastAsia="de-DE" w:bidi="en-US"/>
    </w:rPr>
  </w:style>
  <w:style w:type="paragraph" w:customStyle="1" w:styleId="Figurecaption">
    <w:name w:val="Figure caption"/>
    <w:uiPriority w:val="14"/>
    <w:qFormat/>
    <w:rsid w:val="00375A04"/>
    <w:pPr>
      <w:jc w:val="both"/>
    </w:pPr>
    <w:rPr>
      <w:rFonts w:ascii="Times New Roman" w:eastAsia="Times New Roman" w:hAnsi="Times New Roman" w:cs="Times New Roman"/>
      <w:color w:val="000000"/>
      <w:kern w:val="0"/>
      <w:szCs w:val="21"/>
      <w:lang w:eastAsia="de-DE" w:bidi="en-US"/>
    </w:rPr>
  </w:style>
  <w:style w:type="paragraph" w:customStyle="1" w:styleId="Figuretitle">
    <w:name w:val="Figure title"/>
    <w:uiPriority w:val="13"/>
    <w:qFormat/>
    <w:rsid w:val="00375A04"/>
    <w:pPr>
      <w:snapToGrid w:val="0"/>
      <w:spacing w:afterAutospacing="1"/>
      <w:jc w:val="center"/>
    </w:pPr>
    <w:rPr>
      <w:rFonts w:ascii="Times New Roman" w:eastAsia="Times New Roman" w:hAnsi="Times New Roman" w:cs="Times New Roman"/>
      <w:b/>
      <w:color w:val="000000"/>
      <w:kern w:val="0"/>
      <w:szCs w:val="21"/>
      <w:lang w:bidi="en-US"/>
    </w:rPr>
  </w:style>
  <w:style w:type="paragraph" w:customStyle="1" w:styleId="Keywords0">
    <w:name w:val="Keywords"/>
    <w:next w:val="Normal"/>
    <w:link w:val="Keywords"/>
    <w:uiPriority w:val="6"/>
    <w:qFormat/>
    <w:rsid w:val="00375A04"/>
    <w:pPr>
      <w:snapToGrid w:val="0"/>
      <w:jc w:val="both"/>
    </w:pPr>
    <w:rPr>
      <w:rFonts w:ascii="Times New Roman" w:eastAsia="Times New Roman" w:hAnsi="Times New Roman" w:cs="Times New Roman"/>
      <w:color w:val="000000"/>
      <w:kern w:val="0"/>
      <w:szCs w:val="21"/>
      <w:lang w:eastAsia="de-DE" w:bidi="en-US"/>
    </w:rPr>
  </w:style>
  <w:style w:type="paragraph" w:customStyle="1" w:styleId="Reference0">
    <w:name w:val="Reference"/>
    <w:link w:val="Reference"/>
    <w:uiPriority w:val="19"/>
    <w:qFormat/>
    <w:rsid w:val="00375A04"/>
    <w:pPr>
      <w:ind w:left="200" w:hangingChars="200" w:hanging="200"/>
      <w:jc w:val="both"/>
    </w:pPr>
    <w:rPr>
      <w:rFonts w:ascii="Times New Roman" w:eastAsia="Times New Roman" w:hAnsi="Times New Roman" w:cs="Times New Roman"/>
      <w:color w:val="000000"/>
      <w:kern w:val="0"/>
      <w:sz w:val="18"/>
      <w:szCs w:val="21"/>
      <w:lang w:eastAsia="de-DE" w:bidi="en-US"/>
    </w:rPr>
  </w:style>
  <w:style w:type="paragraph" w:customStyle="1" w:styleId="Tablebody">
    <w:name w:val="Table body"/>
    <w:uiPriority w:val="11"/>
    <w:qFormat/>
    <w:rsid w:val="00375A04"/>
    <w:pPr>
      <w:jc w:val="both"/>
    </w:pPr>
    <w:rPr>
      <w:rFonts w:ascii="Times New Roman" w:eastAsia="Times New Roman" w:hAnsi="Times New Roman" w:cs="Times New Roman"/>
      <w:color w:val="000000"/>
      <w:kern w:val="0"/>
      <w:szCs w:val="21"/>
      <w:lang w:eastAsia="de-DE" w:bidi="en-US"/>
    </w:rPr>
  </w:style>
  <w:style w:type="paragraph" w:customStyle="1" w:styleId="Tablecaption">
    <w:name w:val="Table caption"/>
    <w:uiPriority w:val="11"/>
    <w:qFormat/>
    <w:rsid w:val="00375A04"/>
    <w:pPr>
      <w:snapToGrid w:val="0"/>
      <w:spacing w:before="100" w:after="100"/>
      <w:jc w:val="center"/>
    </w:pPr>
    <w:rPr>
      <w:rFonts w:ascii="Times New Roman" w:eastAsia="Times New Roman" w:hAnsi="Times New Roman" w:cs="Times New Roman"/>
      <w:b/>
      <w:color w:val="000000"/>
      <w:kern w:val="0"/>
      <w:szCs w:val="24"/>
      <w:lang w:bidi="en-US"/>
    </w:rPr>
  </w:style>
  <w:style w:type="paragraph" w:customStyle="1" w:styleId="Tablefooter">
    <w:name w:val="Table footer"/>
    <w:next w:val="user2"/>
    <w:uiPriority w:val="12"/>
    <w:qFormat/>
    <w:rsid w:val="00375A04"/>
    <w:pPr>
      <w:jc w:val="both"/>
    </w:pPr>
    <w:rPr>
      <w:rFonts w:ascii="Times New Roman" w:eastAsia="Times New Roman" w:hAnsi="Times New Roman" w:cs="Times New Roman"/>
      <w:color w:val="000000"/>
      <w:kern w:val="0"/>
      <w:szCs w:val="21"/>
      <w:lang w:eastAsia="de-DE" w:bidi="en-US"/>
    </w:rPr>
  </w:style>
  <w:style w:type="paragraph" w:customStyle="1" w:styleId="user2">
    <w:name w:val="Текст (user)"/>
    <w:uiPriority w:val="10"/>
    <w:qFormat/>
    <w:rsid w:val="00375A04"/>
    <w:pPr>
      <w:ind w:firstLineChars="200" w:firstLine="200"/>
      <w:jc w:val="both"/>
    </w:pPr>
    <w:rPr>
      <w:rFonts w:ascii="Times New Roman" w:eastAsia="Times New Roman" w:hAnsi="Times New Roman" w:cs="Times New Roman"/>
      <w:color w:val="000000"/>
      <w:kern w:val="0"/>
      <w:szCs w:val="28"/>
      <w:lang w:eastAsia="de-DE" w:bidi="en-US"/>
    </w:rPr>
  </w:style>
  <w:style w:type="paragraph" w:customStyle="1" w:styleId="user3">
    <w:name w:val="Колонтитули (user)"/>
    <w:basedOn w:val="Normal"/>
    <w:qFormat/>
  </w:style>
  <w:style w:type="paragraph" w:customStyle="1" w:styleId="a2">
    <w:name w:val="Колонтитули"/>
    <w:basedOn w:val="Normal"/>
    <w:qFormat/>
  </w:style>
  <w:style w:type="paragraph" w:styleId="Header">
    <w:name w:val="header"/>
    <w:basedOn w:val="Normal"/>
    <w:link w:val="HeaderChar"/>
    <w:unhideWhenUsed/>
    <w:rsid w:val="002151E7"/>
    <w:pPr>
      <w:suppressLineNumbers/>
      <w:pBdr>
        <w:bottom w:val="single" w:sz="6" w:space="1" w:color="000000"/>
      </w:pBdr>
      <w:tabs>
        <w:tab w:val="center" w:pos="4153"/>
        <w:tab w:val="right" w:pos="8306"/>
      </w:tabs>
      <w:snapToGrid w:val="0"/>
      <w:jc w:val="center"/>
    </w:pPr>
    <w:rPr>
      <w:sz w:val="18"/>
      <w:szCs w:val="18"/>
    </w:rPr>
  </w:style>
  <w:style w:type="paragraph" w:styleId="Footer">
    <w:name w:val="footer"/>
    <w:basedOn w:val="Normal"/>
    <w:link w:val="FooterChar"/>
    <w:uiPriority w:val="99"/>
    <w:unhideWhenUsed/>
    <w:rsid w:val="002151E7"/>
    <w:pPr>
      <w:suppressLineNumbers/>
      <w:tabs>
        <w:tab w:val="center" w:pos="4153"/>
        <w:tab w:val="right" w:pos="8306"/>
      </w:tabs>
      <w:snapToGrid w:val="0"/>
    </w:pPr>
    <w:rPr>
      <w:sz w:val="18"/>
      <w:szCs w:val="18"/>
    </w:rPr>
  </w:style>
  <w:style w:type="paragraph" w:customStyle="1" w:styleId="Textbody">
    <w:name w:val="Text body"/>
    <w:basedOn w:val="Normal"/>
    <w:qFormat/>
    <w:rsid w:val="002151E7"/>
    <w:pPr>
      <w:widowControl/>
      <w:spacing w:after="140" w:line="276" w:lineRule="auto"/>
    </w:pPr>
    <w:rPr>
      <w:rFonts w:eastAsia="Calibri" w:cs="Arial"/>
      <w:kern w:val="2"/>
      <w:lang w:val="en-US"/>
    </w:rPr>
  </w:style>
  <w:style w:type="paragraph" w:styleId="NoSpacing">
    <w:name w:val="No Spacing"/>
    <w:qFormat/>
    <w:rsid w:val="002151E7"/>
    <w:pPr>
      <w:textAlignment w:val="baseline"/>
    </w:pPr>
    <w:rPr>
      <w:rFonts w:ascii="Calibri" w:eastAsia="Calibri" w:hAnsi="Calibri" w:cs="Arial"/>
      <w:sz w:val="22"/>
    </w:rPr>
  </w:style>
  <w:style w:type="paragraph" w:styleId="Title">
    <w:name w:val="Title"/>
    <w:basedOn w:val="Normal"/>
    <w:link w:val="TitleChar"/>
    <w:qFormat/>
    <w:rsid w:val="002151E7"/>
    <w:pPr>
      <w:suppressAutoHyphens w:val="0"/>
      <w:spacing w:before="65"/>
      <w:ind w:left="299" w:right="300"/>
      <w:jc w:val="center"/>
    </w:pPr>
    <w:rPr>
      <w:rFonts w:ascii="Times New Roman" w:eastAsia="Times New Roman" w:hAnsi="Times New Roman" w:cs="Times New Roman"/>
      <w:lang w:val="en-US"/>
    </w:rPr>
  </w:style>
  <w:style w:type="paragraph" w:customStyle="1" w:styleId="a">
    <w:name w:val="Текст"/>
    <w:basedOn w:val="Caption"/>
    <w:link w:val="Text"/>
    <w:qFormat/>
  </w:style>
  <w:style w:type="numbering" w:customStyle="1" w:styleId="a3">
    <w:name w:val="Без списък"/>
    <w:uiPriority w:val="99"/>
    <w:semiHidden/>
    <w:unhideWhenUsed/>
    <w:qFormat/>
  </w:style>
  <w:style w:type="numbering" w:customStyle="1" w:styleId="user4">
    <w:name w:val="Без списък (user)"/>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3.jpeg"/><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majorFont>
      <a:minorFont>
        <a:latin typeface="等线"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716</Words>
  <Characters>4084</Characters>
  <Application>Microsoft Office Word</Application>
  <DocSecurity>0</DocSecurity>
  <Lines>34</Lines>
  <Paragraphs>9</Paragraphs>
  <ScaleCrop>false</ScaleCrop>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Teo</dc:creator>
  <dc:description/>
  <cp:lastModifiedBy>Потребител на Windows</cp:lastModifiedBy>
  <cp:revision>5</cp:revision>
  <dcterms:created xsi:type="dcterms:W3CDTF">2025-10-15T11:18:00Z</dcterms:created>
  <dcterms:modified xsi:type="dcterms:W3CDTF">2025-10-16T08:12:00Z</dcterms:modified>
  <dc:language>bg-BG</dc:language>
</cp:coreProperties>
</file>