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FD521" w14:textId="21DFBBB5" w:rsidR="001C4547" w:rsidRDefault="00D50B0E" w:rsidP="000D2D88">
      <w:pPr>
        <w:pStyle w:val="Tablecaption"/>
        <w:spacing w:before="240" w:after="240"/>
      </w:pPr>
      <w:r w:rsidRPr="00D50B0E">
        <w:t>Supplementary Table 1</w:t>
      </w:r>
      <w:r w:rsidR="001C4547">
        <w:t xml:space="preserve">. The effect of mutation on </w:t>
      </w:r>
      <w:proofErr w:type="spellStart"/>
      <w:r w:rsidR="001C4547" w:rsidRPr="008663D3">
        <w:rPr>
          <w:i/>
          <w:iCs/>
        </w:rPr>
        <w:t>waa</w:t>
      </w:r>
      <w:proofErr w:type="spellEnd"/>
      <w:r w:rsidR="001C4547">
        <w:rPr>
          <w:i/>
          <w:iCs/>
        </w:rPr>
        <w:t xml:space="preserve"> </w:t>
      </w:r>
      <w:r w:rsidR="001C4547">
        <w:t>H function and mutational sensitivity.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41"/>
        <w:gridCol w:w="1065"/>
        <w:gridCol w:w="2175"/>
        <w:gridCol w:w="3240"/>
      </w:tblGrid>
      <w:tr w:rsidR="001C4547" w14:paraId="3BBF3B30" w14:textId="77777777" w:rsidTr="000D2D88">
        <w:trPr>
          <w:trHeight w:val="269"/>
        </w:trPr>
        <w:tc>
          <w:tcPr>
            <w:tcW w:w="7761" w:type="dxa"/>
            <w:gridSpan w:val="2"/>
          </w:tcPr>
          <w:p w14:paraId="4FB02B8E" w14:textId="77777777" w:rsidR="001C4547" w:rsidRDefault="001C4547" w:rsidP="000D2D88">
            <w:pPr>
              <w:pStyle w:val="Tablebody"/>
              <w:jc w:val="center"/>
            </w:pPr>
            <w:r>
              <w:t xml:space="preserve">The 3D structure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H gene</w:t>
            </w:r>
          </w:p>
        </w:tc>
        <w:tc>
          <w:tcPr>
            <w:tcW w:w="5415" w:type="dxa"/>
            <w:gridSpan w:val="2"/>
          </w:tcPr>
          <w:p w14:paraId="3483B4E3" w14:textId="77777777" w:rsidR="001C4547" w:rsidRDefault="001C4547" w:rsidP="000D2D88">
            <w:pPr>
              <w:pStyle w:val="Tablebody"/>
              <w:jc w:val="center"/>
            </w:pPr>
            <w:r>
              <w:t>Expected biological function</w:t>
            </w:r>
          </w:p>
        </w:tc>
      </w:tr>
      <w:tr w:rsidR="001C4547" w14:paraId="232ECB1C" w14:textId="77777777" w:rsidTr="00383AD4">
        <w:tc>
          <w:tcPr>
            <w:tcW w:w="7761" w:type="dxa"/>
            <w:gridSpan w:val="2"/>
          </w:tcPr>
          <w:p w14:paraId="324E684B" w14:textId="77777777" w:rsidR="001C4547" w:rsidRDefault="001C4547" w:rsidP="000D2D88">
            <w:pPr>
              <w:pStyle w:val="Tablebody"/>
              <w:jc w:val="center"/>
            </w:pPr>
            <w:r w:rsidRPr="00CC4D7A">
              <w:rPr>
                <w:noProof/>
              </w:rPr>
              <w:drawing>
                <wp:inline distT="0" distB="0" distL="0" distR="0" wp14:anchorId="4C209D2A" wp14:editId="33222021">
                  <wp:extent cx="2536466" cy="2424309"/>
                  <wp:effectExtent l="0" t="0" r="0" b="0"/>
                  <wp:docPr id="1387886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88676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23" cy="243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3E682" w14:textId="77777777" w:rsidR="001C4547" w:rsidRDefault="001C4547" w:rsidP="000D2D88">
            <w:pPr>
              <w:pStyle w:val="Tablebody"/>
              <w:jc w:val="center"/>
            </w:pPr>
            <w:r>
              <w:t>i</w:t>
            </w:r>
            <w:r w:rsidRPr="00DD79A4">
              <w:t xml:space="preserve">mage </w:t>
            </w:r>
            <w:r>
              <w:t>colored</w:t>
            </w:r>
            <w:r w:rsidRPr="00DD79A4">
              <w:t xml:space="preserve"> by rainbow N → C terminus</w:t>
            </w:r>
          </w:p>
          <w:p w14:paraId="01AEB3DD" w14:textId="77777777" w:rsidR="001C4547" w:rsidRDefault="001C4547" w:rsidP="000D2D88">
            <w:pPr>
              <w:pStyle w:val="Tablebody"/>
              <w:jc w:val="center"/>
            </w:pPr>
            <w:r w:rsidRPr="00DD79A4">
              <w:t>Model dimensions (</w:t>
            </w:r>
            <w:r w:rsidRPr="00DD79A4">
              <w:rPr>
                <w:rFonts w:ascii="Cambria Math" w:hAnsi="Cambria Math" w:cs="Cambria Math"/>
              </w:rPr>
              <w:t>Å</w:t>
            </w:r>
            <w:r w:rsidRPr="00DD79A4">
              <w:t>):</w:t>
            </w:r>
            <w:r w:rsidRPr="00DD79A4">
              <w:rPr>
                <w:b/>
                <w:bCs/>
              </w:rPr>
              <w:t>X</w:t>
            </w:r>
            <w:r w:rsidRPr="00DD79A4">
              <w:t>:42.358 </w:t>
            </w:r>
            <w:r w:rsidRPr="00DD79A4">
              <w:rPr>
                <w:b/>
                <w:bCs/>
              </w:rPr>
              <w:t>Y</w:t>
            </w:r>
            <w:r w:rsidRPr="00DD79A4">
              <w:t>:28.660 </w:t>
            </w:r>
            <w:r w:rsidRPr="00DD79A4">
              <w:rPr>
                <w:b/>
                <w:bCs/>
              </w:rPr>
              <w:t>Z</w:t>
            </w:r>
            <w:r w:rsidRPr="00DD79A4">
              <w:t>:76.673</w:t>
            </w:r>
          </w:p>
        </w:tc>
        <w:tc>
          <w:tcPr>
            <w:tcW w:w="5415" w:type="dxa"/>
            <w:gridSpan w:val="2"/>
          </w:tcPr>
          <w:p w14:paraId="2636E653" w14:textId="77777777" w:rsidR="001C4547" w:rsidRDefault="001C4547" w:rsidP="000D2D88">
            <w:pPr>
              <w:pStyle w:val="Tablebody"/>
              <w:jc w:val="center"/>
            </w:pPr>
            <w:r w:rsidRPr="00DF0DCA">
              <w:t>Putative</w:t>
            </w:r>
            <w:r>
              <w:t xml:space="preserve"> </w:t>
            </w:r>
            <w:r w:rsidRPr="00DF0DCA">
              <w:t>membrane antigen</w:t>
            </w:r>
            <w:r>
              <w:t>.</w:t>
            </w:r>
          </w:p>
        </w:tc>
      </w:tr>
      <w:tr w:rsidR="001C4547" w14:paraId="13B7FC69" w14:textId="77777777" w:rsidTr="00383AD4">
        <w:tc>
          <w:tcPr>
            <w:tcW w:w="13176" w:type="dxa"/>
            <w:gridSpan w:val="4"/>
          </w:tcPr>
          <w:p w14:paraId="5532AA31" w14:textId="77777777" w:rsidR="001C4547" w:rsidRPr="00DD79A4" w:rsidRDefault="001C4547" w:rsidP="000D2D88">
            <w:pPr>
              <w:pStyle w:val="Tablebody"/>
              <w:jc w:val="center"/>
            </w:pPr>
            <w:r>
              <w:t xml:space="preserve">The secondary structure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H gene</w:t>
            </w:r>
          </w:p>
        </w:tc>
      </w:tr>
      <w:tr w:rsidR="001C4547" w14:paraId="01AD51DA" w14:textId="77777777" w:rsidTr="00383AD4">
        <w:tc>
          <w:tcPr>
            <w:tcW w:w="13176" w:type="dxa"/>
            <w:gridSpan w:val="4"/>
          </w:tcPr>
          <w:p w14:paraId="145AFD1F" w14:textId="77777777" w:rsidR="001C4547" w:rsidRPr="00DD79A4" w:rsidRDefault="001C4547" w:rsidP="000D2D88">
            <w:pPr>
              <w:pStyle w:val="Tablebody"/>
              <w:jc w:val="center"/>
            </w:pPr>
            <w:r w:rsidRPr="00DD79A4">
              <w:rPr>
                <w:noProof/>
              </w:rPr>
              <w:drawing>
                <wp:inline distT="0" distB="0" distL="0" distR="0" wp14:anchorId="4793C966" wp14:editId="0BA218B0">
                  <wp:extent cx="7019925" cy="2428875"/>
                  <wp:effectExtent l="0" t="0" r="0" b="0"/>
                  <wp:docPr id="1734949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94925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643" cy="2470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47" w14:paraId="16E43D81" w14:textId="77777777" w:rsidTr="00383AD4">
        <w:tc>
          <w:tcPr>
            <w:tcW w:w="6696" w:type="dxa"/>
          </w:tcPr>
          <w:p w14:paraId="7129C586" w14:textId="77777777" w:rsidR="001C4547" w:rsidRDefault="001C4547" w:rsidP="000D2D88">
            <w:pPr>
              <w:pStyle w:val="Tablebody"/>
              <w:jc w:val="center"/>
            </w:pPr>
            <w:r>
              <w:lastRenderedPageBreak/>
              <w:t xml:space="preserve">Function conservation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H gene</w:t>
            </w:r>
          </w:p>
        </w:tc>
        <w:tc>
          <w:tcPr>
            <w:tcW w:w="3240" w:type="dxa"/>
            <w:gridSpan w:val="2"/>
          </w:tcPr>
          <w:p w14:paraId="6A8BA1C3" w14:textId="77777777" w:rsidR="001C4547" w:rsidRDefault="001C4547" w:rsidP="000D2D88">
            <w:pPr>
              <w:pStyle w:val="Tablebody"/>
              <w:jc w:val="center"/>
            </w:pPr>
            <w:r>
              <w:t>Conserve amino acid residues in mutated protein</w:t>
            </w:r>
          </w:p>
        </w:tc>
        <w:tc>
          <w:tcPr>
            <w:tcW w:w="3240" w:type="dxa"/>
          </w:tcPr>
          <w:p w14:paraId="09C99EF8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7A3B1200" w14:textId="77777777" w:rsidTr="00383AD4">
        <w:tc>
          <w:tcPr>
            <w:tcW w:w="6696" w:type="dxa"/>
          </w:tcPr>
          <w:p w14:paraId="4D183430" w14:textId="77777777" w:rsidR="001C4547" w:rsidRDefault="001C4547" w:rsidP="000D2D88">
            <w:pPr>
              <w:pStyle w:val="Tablebody"/>
              <w:jc w:val="center"/>
            </w:pPr>
            <w:r w:rsidRPr="00DD79A4">
              <w:rPr>
                <w:noProof/>
              </w:rPr>
              <w:drawing>
                <wp:inline distT="0" distB="0" distL="0" distR="0" wp14:anchorId="6499C81D" wp14:editId="7A9EF8DE">
                  <wp:extent cx="3714750" cy="1914525"/>
                  <wp:effectExtent l="0" t="0" r="0" b="0"/>
                  <wp:docPr id="19470612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061279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3496E35D" w14:textId="77777777" w:rsidR="001C4547" w:rsidRDefault="001C4547" w:rsidP="000D2D88">
            <w:pPr>
              <w:pStyle w:val="Tablebody"/>
              <w:jc w:val="center"/>
            </w:pPr>
            <w:bookmarkStart w:id="0" w:name="_Hlk183007374"/>
            <w:r>
              <w:t>Y, W, H, W, Y, P, C, W, P, W</w:t>
            </w:r>
            <w:bookmarkEnd w:id="0"/>
          </w:p>
        </w:tc>
        <w:tc>
          <w:tcPr>
            <w:tcW w:w="3240" w:type="dxa"/>
          </w:tcPr>
          <w:p w14:paraId="1B9D3D08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8, 11, 14, 16, 23, 24, 36, 40, 42, 52</w:t>
            </w:r>
          </w:p>
        </w:tc>
      </w:tr>
      <w:tr w:rsidR="001C4547" w14:paraId="51402783" w14:textId="77777777" w:rsidTr="00383AD4">
        <w:tc>
          <w:tcPr>
            <w:tcW w:w="6696" w:type="dxa"/>
          </w:tcPr>
          <w:p w14:paraId="472E8FBF" w14:textId="77777777" w:rsidR="001C4547" w:rsidRDefault="001C4547" w:rsidP="000D2D88">
            <w:pPr>
              <w:pStyle w:val="Tablebody"/>
              <w:jc w:val="center"/>
            </w:pPr>
            <w:r>
              <w:t xml:space="preserve">Mutational sensitivity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H gene</w:t>
            </w:r>
          </w:p>
        </w:tc>
        <w:tc>
          <w:tcPr>
            <w:tcW w:w="3240" w:type="dxa"/>
            <w:gridSpan w:val="2"/>
          </w:tcPr>
          <w:p w14:paraId="604D7511" w14:textId="77777777" w:rsidR="001C4547" w:rsidRDefault="001C4547" w:rsidP="000D2D88">
            <w:pPr>
              <w:pStyle w:val="Tablebody"/>
              <w:jc w:val="center"/>
            </w:pPr>
            <w:r>
              <w:t>Highly sensitive amino acid residues in mutated protein</w:t>
            </w:r>
          </w:p>
        </w:tc>
        <w:tc>
          <w:tcPr>
            <w:tcW w:w="3240" w:type="dxa"/>
          </w:tcPr>
          <w:p w14:paraId="1690EF7C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29044C23" w14:textId="77777777" w:rsidTr="00383AD4">
        <w:tc>
          <w:tcPr>
            <w:tcW w:w="6696" w:type="dxa"/>
          </w:tcPr>
          <w:p w14:paraId="2538A0A9" w14:textId="77777777" w:rsidR="001C4547" w:rsidRDefault="001C4547" w:rsidP="000D2D88">
            <w:pPr>
              <w:pStyle w:val="Tablebody"/>
              <w:jc w:val="center"/>
            </w:pPr>
            <w:r w:rsidRPr="00DD79A4">
              <w:rPr>
                <w:noProof/>
              </w:rPr>
              <w:drawing>
                <wp:inline distT="0" distB="0" distL="0" distR="0" wp14:anchorId="3FBE51E9" wp14:editId="03593BD4">
                  <wp:extent cx="3762375" cy="1952625"/>
                  <wp:effectExtent l="0" t="0" r="0" b="0"/>
                  <wp:docPr id="9849315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931523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08784598" w14:textId="77777777" w:rsidR="001C4547" w:rsidRDefault="001C4547" w:rsidP="000D2D88">
            <w:pPr>
              <w:pStyle w:val="Tablebody"/>
              <w:jc w:val="center"/>
            </w:pPr>
            <w:r>
              <w:t>W, H, W, Y, P, C, W, P, W,</w:t>
            </w:r>
          </w:p>
        </w:tc>
        <w:tc>
          <w:tcPr>
            <w:tcW w:w="3240" w:type="dxa"/>
          </w:tcPr>
          <w:p w14:paraId="091295AA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11, 14, 16, 23, 24, 36, 40, 42, 52</w:t>
            </w:r>
          </w:p>
        </w:tc>
      </w:tr>
      <w:tr w:rsidR="001C4547" w14:paraId="6F7CDD18" w14:textId="77777777" w:rsidTr="00383AD4">
        <w:tc>
          <w:tcPr>
            <w:tcW w:w="7761" w:type="dxa"/>
            <w:gridSpan w:val="2"/>
          </w:tcPr>
          <w:p w14:paraId="24E9A918" w14:textId="77777777" w:rsidR="001C4547" w:rsidRDefault="001C4547" w:rsidP="000D2D88">
            <w:pPr>
              <w:pStyle w:val="Tablebody"/>
              <w:jc w:val="center"/>
            </w:pPr>
            <w:r>
              <w:t xml:space="preserve">The 3D structure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H gene</w:t>
            </w:r>
          </w:p>
        </w:tc>
        <w:tc>
          <w:tcPr>
            <w:tcW w:w="5415" w:type="dxa"/>
            <w:gridSpan w:val="2"/>
          </w:tcPr>
          <w:p w14:paraId="3308B10C" w14:textId="77777777" w:rsidR="001C4547" w:rsidRDefault="001C4547" w:rsidP="000D2D88">
            <w:pPr>
              <w:pStyle w:val="Tablebody"/>
              <w:jc w:val="center"/>
            </w:pPr>
            <w:r>
              <w:t>Expected biological function</w:t>
            </w:r>
          </w:p>
        </w:tc>
      </w:tr>
      <w:tr w:rsidR="001C4547" w14:paraId="046433D1" w14:textId="77777777" w:rsidTr="00383AD4">
        <w:tc>
          <w:tcPr>
            <w:tcW w:w="7761" w:type="dxa"/>
            <w:gridSpan w:val="2"/>
          </w:tcPr>
          <w:p w14:paraId="243AC35A" w14:textId="77777777" w:rsidR="001C4547" w:rsidRDefault="001C4547" w:rsidP="000D2D88">
            <w:pPr>
              <w:pStyle w:val="Tablebody"/>
              <w:jc w:val="center"/>
            </w:pPr>
            <w:r w:rsidRPr="00B45360">
              <w:rPr>
                <w:noProof/>
              </w:rPr>
              <w:lastRenderedPageBreak/>
              <w:drawing>
                <wp:inline distT="0" distB="0" distL="0" distR="0" wp14:anchorId="1158E1E0" wp14:editId="19DE0826">
                  <wp:extent cx="3114675" cy="2705100"/>
                  <wp:effectExtent l="0" t="0" r="9525" b="0"/>
                  <wp:docPr id="5833891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389143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5213E" w14:textId="77777777" w:rsidR="001C4547" w:rsidRDefault="001C4547" w:rsidP="000D2D88">
            <w:pPr>
              <w:pStyle w:val="Tablebody"/>
              <w:jc w:val="center"/>
            </w:pPr>
            <w:r>
              <w:t>i</w:t>
            </w:r>
            <w:r w:rsidRPr="00DD79A4">
              <w:t xml:space="preserve">mage </w:t>
            </w:r>
            <w:r>
              <w:t>colored</w:t>
            </w:r>
            <w:r w:rsidRPr="00DD79A4">
              <w:t xml:space="preserve"> by rainbow N → C terminus</w:t>
            </w:r>
          </w:p>
          <w:tbl>
            <w:tblPr>
              <w:tblW w:w="0" w:type="auto"/>
              <w:tblCellSpacing w:w="15" w:type="dxa"/>
              <w:shd w:val="clear" w:color="auto" w:fill="F6F5EE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5"/>
              <w:gridCol w:w="2520"/>
            </w:tblGrid>
            <w:tr w:rsidR="001C4547" w:rsidRPr="00B45360" w14:paraId="2BC785C4" w14:textId="77777777" w:rsidTr="00383AD4">
              <w:trPr>
                <w:tblCellSpacing w:w="15" w:type="dxa"/>
              </w:trPr>
              <w:tc>
                <w:tcPr>
                  <w:tcW w:w="0" w:type="auto"/>
                  <w:shd w:val="clear" w:color="auto" w:fill="D2D0C1"/>
                  <w:vAlign w:val="center"/>
                  <w:hideMark/>
                </w:tcPr>
                <w:p w14:paraId="2BB947A7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B45360">
                    <w:t>Model dimensions (</w:t>
                  </w:r>
                  <w:r w:rsidRPr="00B45360">
                    <w:rPr>
                      <w:rFonts w:ascii="Cambria Math" w:hAnsi="Cambria Math" w:cs="Cambria Math"/>
                    </w:rPr>
                    <w:t>Å</w:t>
                  </w:r>
                  <w:r w:rsidRPr="00B45360">
                    <w:t>):</w:t>
                  </w:r>
                </w:p>
              </w:tc>
              <w:tc>
                <w:tcPr>
                  <w:tcW w:w="0" w:type="auto"/>
                  <w:shd w:val="clear" w:color="auto" w:fill="F6F5EE"/>
                  <w:vAlign w:val="center"/>
                  <w:hideMark/>
                </w:tcPr>
                <w:p w14:paraId="7DFE9C85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B45360">
                    <w:t>X:48.304 Y:39.098 Z:48.825</w:t>
                  </w:r>
                </w:p>
              </w:tc>
            </w:tr>
          </w:tbl>
          <w:p w14:paraId="206375F7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5415" w:type="dxa"/>
            <w:gridSpan w:val="2"/>
          </w:tcPr>
          <w:p w14:paraId="22B13C54" w14:textId="77777777" w:rsidR="001C4547" w:rsidRDefault="001C4547" w:rsidP="000D2D88">
            <w:pPr>
              <w:pStyle w:val="Tablebody"/>
              <w:jc w:val="center"/>
            </w:pPr>
            <w:r w:rsidRPr="00B45360">
              <w:t xml:space="preserve">transcriptional activator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 w:rsidRPr="00EA414F">
              <w:t>H</w:t>
            </w:r>
          </w:p>
        </w:tc>
      </w:tr>
      <w:tr w:rsidR="001C4547" w14:paraId="7CA0F7C9" w14:textId="77777777" w:rsidTr="00383AD4">
        <w:tc>
          <w:tcPr>
            <w:tcW w:w="13176" w:type="dxa"/>
            <w:gridSpan w:val="4"/>
          </w:tcPr>
          <w:p w14:paraId="13248F7A" w14:textId="77777777" w:rsidR="001C4547" w:rsidRPr="00DD79A4" w:rsidRDefault="001C4547" w:rsidP="000D2D88">
            <w:pPr>
              <w:pStyle w:val="Tablebody"/>
              <w:jc w:val="center"/>
            </w:pPr>
            <w:r>
              <w:t xml:space="preserve">The secondary structure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H gene</w:t>
            </w:r>
          </w:p>
        </w:tc>
      </w:tr>
      <w:tr w:rsidR="001C4547" w14:paraId="57B24A13" w14:textId="77777777" w:rsidTr="00383AD4">
        <w:tc>
          <w:tcPr>
            <w:tcW w:w="13176" w:type="dxa"/>
            <w:gridSpan w:val="4"/>
          </w:tcPr>
          <w:p w14:paraId="464ECA43" w14:textId="77777777" w:rsidR="001C4547" w:rsidRPr="00DD79A4" w:rsidRDefault="001C4547" w:rsidP="000D2D88">
            <w:pPr>
              <w:pStyle w:val="Tablebody"/>
              <w:jc w:val="center"/>
            </w:pPr>
            <w:r w:rsidRPr="00B45360">
              <w:rPr>
                <w:noProof/>
              </w:rPr>
              <w:lastRenderedPageBreak/>
              <w:drawing>
                <wp:inline distT="0" distB="0" distL="0" distR="0" wp14:anchorId="75EB4F00" wp14:editId="5F42B1DA">
                  <wp:extent cx="7162800" cy="2897176"/>
                  <wp:effectExtent l="0" t="0" r="0" b="0"/>
                  <wp:docPr id="537244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244038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581" cy="290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47" w14:paraId="788ABB62" w14:textId="77777777" w:rsidTr="00383AD4">
        <w:tc>
          <w:tcPr>
            <w:tcW w:w="6696" w:type="dxa"/>
          </w:tcPr>
          <w:p w14:paraId="6DD09DA8" w14:textId="77777777" w:rsidR="001C4547" w:rsidRDefault="001C4547" w:rsidP="000D2D88">
            <w:pPr>
              <w:pStyle w:val="Tablebody"/>
              <w:jc w:val="center"/>
            </w:pPr>
            <w:r>
              <w:t xml:space="preserve">Function conservation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H gene</w:t>
            </w:r>
          </w:p>
        </w:tc>
        <w:tc>
          <w:tcPr>
            <w:tcW w:w="3240" w:type="dxa"/>
            <w:gridSpan w:val="2"/>
          </w:tcPr>
          <w:p w14:paraId="773D1F4D" w14:textId="77777777" w:rsidR="001C4547" w:rsidRDefault="001C4547" w:rsidP="000D2D88">
            <w:pPr>
              <w:pStyle w:val="Tablebody"/>
              <w:jc w:val="center"/>
            </w:pPr>
            <w:r>
              <w:t>Conserve amino acid residues in wild type protein</w:t>
            </w:r>
          </w:p>
        </w:tc>
        <w:tc>
          <w:tcPr>
            <w:tcW w:w="3240" w:type="dxa"/>
          </w:tcPr>
          <w:p w14:paraId="7EE6D51D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42A40662" w14:textId="77777777" w:rsidTr="00383AD4">
        <w:tc>
          <w:tcPr>
            <w:tcW w:w="6696" w:type="dxa"/>
          </w:tcPr>
          <w:p w14:paraId="7D43968F" w14:textId="77777777" w:rsidR="001C4547" w:rsidRDefault="001C4547" w:rsidP="000D2D88">
            <w:pPr>
              <w:pStyle w:val="Tablebody"/>
              <w:jc w:val="center"/>
            </w:pPr>
            <w:r w:rsidRPr="00196ED3">
              <w:rPr>
                <w:noProof/>
              </w:rPr>
              <w:drawing>
                <wp:inline distT="0" distB="0" distL="0" distR="0" wp14:anchorId="1CADE5F8" wp14:editId="565C128A">
                  <wp:extent cx="4019444" cy="1962150"/>
                  <wp:effectExtent l="0" t="0" r="0" b="0"/>
                  <wp:docPr id="18903872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387224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596" cy="197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24F3E4CF" w14:textId="09A6F21E" w:rsidR="001C4547" w:rsidRDefault="001C4547" w:rsidP="000D2D88">
            <w:pPr>
              <w:pStyle w:val="Tablebody"/>
              <w:jc w:val="center"/>
            </w:pPr>
            <w:r>
              <w:t>M, W, Y, L, L, P, F, T, F, P</w:t>
            </w:r>
          </w:p>
        </w:tc>
        <w:tc>
          <w:tcPr>
            <w:tcW w:w="3240" w:type="dxa"/>
          </w:tcPr>
          <w:p w14:paraId="3B9DB297" w14:textId="77777777" w:rsidR="001C4547" w:rsidRDefault="001C4547" w:rsidP="000D2D88">
            <w:pPr>
              <w:pStyle w:val="Tablebody"/>
              <w:jc w:val="center"/>
            </w:pPr>
            <w:r>
              <w:t>1, 4, 5, 14, 29, 31, 36, 66, 78, 85</w:t>
            </w:r>
          </w:p>
          <w:p w14:paraId="2BD91915" w14:textId="64A32870" w:rsidR="001C4547" w:rsidRDefault="001C4547" w:rsidP="000D2D88">
            <w:pPr>
              <w:pStyle w:val="Tablebody"/>
              <w:jc w:val="center"/>
              <w:rPr>
                <w:rtl/>
              </w:rPr>
            </w:pPr>
          </w:p>
        </w:tc>
      </w:tr>
      <w:tr w:rsidR="001C4547" w14:paraId="3967234C" w14:textId="77777777" w:rsidTr="00383AD4">
        <w:tc>
          <w:tcPr>
            <w:tcW w:w="6696" w:type="dxa"/>
          </w:tcPr>
          <w:p w14:paraId="2995A995" w14:textId="77777777" w:rsidR="001C4547" w:rsidRDefault="001C4547" w:rsidP="000D2D88">
            <w:pPr>
              <w:pStyle w:val="Tablebody"/>
              <w:jc w:val="center"/>
            </w:pPr>
            <w:r>
              <w:t xml:space="preserve">Mutational sensitivity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H gene</w:t>
            </w:r>
          </w:p>
        </w:tc>
        <w:tc>
          <w:tcPr>
            <w:tcW w:w="3240" w:type="dxa"/>
            <w:gridSpan w:val="2"/>
          </w:tcPr>
          <w:p w14:paraId="6D9773A5" w14:textId="77777777" w:rsidR="001C4547" w:rsidRDefault="001C4547" w:rsidP="000D2D88">
            <w:pPr>
              <w:pStyle w:val="Tablebody"/>
              <w:jc w:val="center"/>
            </w:pPr>
            <w:r>
              <w:t>Highly sensitive amino acid residues in mutated protein</w:t>
            </w:r>
          </w:p>
        </w:tc>
        <w:tc>
          <w:tcPr>
            <w:tcW w:w="3240" w:type="dxa"/>
          </w:tcPr>
          <w:p w14:paraId="663C7BD2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0A0021E8" w14:textId="77777777" w:rsidTr="00383AD4">
        <w:tc>
          <w:tcPr>
            <w:tcW w:w="6696" w:type="dxa"/>
          </w:tcPr>
          <w:p w14:paraId="44C1E5B0" w14:textId="77777777" w:rsidR="001C4547" w:rsidRDefault="001C4547" w:rsidP="000D2D88">
            <w:pPr>
              <w:pStyle w:val="Tablebody"/>
              <w:jc w:val="center"/>
            </w:pPr>
            <w:r w:rsidRPr="00771F5B">
              <w:rPr>
                <w:noProof/>
              </w:rPr>
              <w:lastRenderedPageBreak/>
              <w:drawing>
                <wp:inline distT="0" distB="0" distL="0" distR="0" wp14:anchorId="254021DC" wp14:editId="285FB3B7">
                  <wp:extent cx="4143375" cy="1990725"/>
                  <wp:effectExtent l="0" t="0" r="0" b="0"/>
                  <wp:docPr id="6549595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959503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5D956AED" w14:textId="77777777" w:rsidR="001C4547" w:rsidRDefault="001C4547" w:rsidP="000D2D88">
            <w:pPr>
              <w:pStyle w:val="Tablebody"/>
              <w:jc w:val="center"/>
            </w:pPr>
            <w:r>
              <w:t>M, W, Y, L, L, P, P, Y, F, T, F, P, A, F</w:t>
            </w:r>
          </w:p>
        </w:tc>
        <w:tc>
          <w:tcPr>
            <w:tcW w:w="3240" w:type="dxa"/>
          </w:tcPr>
          <w:p w14:paraId="4833E5B5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1, 4, 5, 14, 29, 31, 52, 64, 56, 66, 78, 85, 122, 123</w:t>
            </w:r>
          </w:p>
        </w:tc>
      </w:tr>
    </w:tbl>
    <w:p w14:paraId="422169E5" w14:textId="77777777" w:rsidR="001C4547" w:rsidRDefault="001C4547" w:rsidP="000D2D88">
      <w:pPr>
        <w:jc w:val="center"/>
        <w:rPr>
          <w:lang w:bidi="ar-IQ"/>
        </w:rPr>
      </w:pPr>
    </w:p>
    <w:p w14:paraId="4D69C797" w14:textId="77777777" w:rsidR="000D2D88" w:rsidRDefault="000D2D88" w:rsidP="000D2D88">
      <w:pPr>
        <w:pStyle w:val="Tablecaption"/>
        <w:spacing w:before="240" w:after="240"/>
      </w:pPr>
    </w:p>
    <w:p w14:paraId="15BA1CD8" w14:textId="77777777" w:rsidR="000D2D88" w:rsidRDefault="000D2D88" w:rsidP="000D2D88">
      <w:pPr>
        <w:pStyle w:val="Tablecaption"/>
        <w:spacing w:before="240" w:after="240"/>
      </w:pPr>
    </w:p>
    <w:p w14:paraId="087FD4F2" w14:textId="77777777" w:rsidR="000D2D88" w:rsidRDefault="000D2D88" w:rsidP="000D2D88">
      <w:pPr>
        <w:pStyle w:val="Tablecaption"/>
        <w:spacing w:before="240" w:after="240"/>
      </w:pPr>
    </w:p>
    <w:p w14:paraId="7ABB629D" w14:textId="77777777" w:rsidR="000D2D88" w:rsidRDefault="000D2D88" w:rsidP="000D2D88">
      <w:pPr>
        <w:pStyle w:val="Tablecaption"/>
        <w:spacing w:before="240" w:after="240"/>
      </w:pPr>
    </w:p>
    <w:p w14:paraId="364C2DFE" w14:textId="77777777" w:rsidR="000D2D88" w:rsidRDefault="000D2D88" w:rsidP="000D2D88">
      <w:pPr>
        <w:pStyle w:val="Tablecaption"/>
        <w:spacing w:before="240" w:after="240"/>
      </w:pPr>
    </w:p>
    <w:p w14:paraId="7DD5F263" w14:textId="77777777" w:rsidR="000D2D88" w:rsidRDefault="000D2D88" w:rsidP="000D2D88">
      <w:pPr>
        <w:pStyle w:val="Tablecaption"/>
        <w:spacing w:before="240" w:after="240"/>
      </w:pPr>
    </w:p>
    <w:p w14:paraId="642048CC" w14:textId="77777777" w:rsidR="000D2D88" w:rsidRDefault="000D2D88" w:rsidP="000D2D88">
      <w:pPr>
        <w:pStyle w:val="Tablecaption"/>
        <w:spacing w:before="240" w:after="240"/>
      </w:pPr>
    </w:p>
    <w:p w14:paraId="1A44D5D1" w14:textId="77777777" w:rsidR="000D2D88" w:rsidRDefault="000D2D88" w:rsidP="000D2D88">
      <w:pPr>
        <w:pStyle w:val="Tablecaption"/>
        <w:spacing w:before="240" w:after="240"/>
      </w:pPr>
    </w:p>
    <w:p w14:paraId="62014E1C" w14:textId="77777777" w:rsidR="000D2D88" w:rsidRDefault="000D2D88" w:rsidP="000D2D88">
      <w:pPr>
        <w:pStyle w:val="Tablecaption"/>
        <w:spacing w:before="240" w:after="240"/>
      </w:pPr>
    </w:p>
    <w:p w14:paraId="170F9752" w14:textId="77777777" w:rsidR="000D2D88" w:rsidRDefault="000D2D88" w:rsidP="000D2D88">
      <w:pPr>
        <w:pStyle w:val="Tablecaption"/>
        <w:spacing w:before="240" w:after="240"/>
      </w:pPr>
    </w:p>
    <w:p w14:paraId="70BC0B80" w14:textId="77777777" w:rsidR="000D2D88" w:rsidRDefault="000D2D88" w:rsidP="000D2D88">
      <w:pPr>
        <w:pStyle w:val="Tablecaption"/>
        <w:spacing w:before="240" w:after="240"/>
      </w:pPr>
    </w:p>
    <w:p w14:paraId="47569C3F" w14:textId="77777777" w:rsidR="000D2D88" w:rsidRDefault="000D2D88" w:rsidP="000D2D88">
      <w:pPr>
        <w:pStyle w:val="Tablecaption"/>
        <w:spacing w:before="240" w:after="240"/>
      </w:pPr>
    </w:p>
    <w:p w14:paraId="16E83AE7" w14:textId="79121FB0" w:rsidR="001C4547" w:rsidRDefault="00D50B0E" w:rsidP="000D2D88">
      <w:pPr>
        <w:pStyle w:val="Tablecaption"/>
        <w:spacing w:before="240" w:after="240"/>
      </w:pPr>
      <w:r w:rsidRPr="00D50B0E">
        <w:lastRenderedPageBreak/>
        <w:t xml:space="preserve">Supplementary Table </w:t>
      </w:r>
      <w:r>
        <w:rPr>
          <w:rFonts w:hint="eastAsia"/>
        </w:rPr>
        <w:t>2</w:t>
      </w:r>
      <w:r w:rsidR="001C4547">
        <w:t xml:space="preserve">. The effect of mutation on </w:t>
      </w:r>
      <w:r w:rsidR="001C4547" w:rsidRPr="008663D3">
        <w:rPr>
          <w:i/>
          <w:iCs/>
        </w:rPr>
        <w:t>waa</w:t>
      </w:r>
      <w:r w:rsidR="001C4547">
        <w:t>K function and mutational sensitivity.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6"/>
        <w:gridCol w:w="1065"/>
        <w:gridCol w:w="2175"/>
        <w:gridCol w:w="3240"/>
      </w:tblGrid>
      <w:tr w:rsidR="001C4547" w14:paraId="7BC4B293" w14:textId="77777777" w:rsidTr="00383AD4">
        <w:tc>
          <w:tcPr>
            <w:tcW w:w="7761" w:type="dxa"/>
            <w:gridSpan w:val="2"/>
          </w:tcPr>
          <w:p w14:paraId="6628790C" w14:textId="77777777" w:rsidR="001C4547" w:rsidRDefault="001C4547" w:rsidP="000D2D88">
            <w:pPr>
              <w:pStyle w:val="Tablebody"/>
              <w:jc w:val="center"/>
            </w:pPr>
            <w:r>
              <w:t xml:space="preserve">The 3D structure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K gene</w:t>
            </w:r>
          </w:p>
        </w:tc>
        <w:tc>
          <w:tcPr>
            <w:tcW w:w="5415" w:type="dxa"/>
            <w:gridSpan w:val="2"/>
          </w:tcPr>
          <w:p w14:paraId="39B8A5FD" w14:textId="77777777" w:rsidR="001C4547" w:rsidRDefault="001C4547" w:rsidP="000D2D88">
            <w:pPr>
              <w:pStyle w:val="Tablebody"/>
              <w:jc w:val="center"/>
            </w:pPr>
            <w:r>
              <w:t>Expected biological function</w:t>
            </w:r>
          </w:p>
        </w:tc>
      </w:tr>
      <w:tr w:rsidR="001C4547" w14:paraId="691DFCF9" w14:textId="77777777" w:rsidTr="00383AD4">
        <w:tc>
          <w:tcPr>
            <w:tcW w:w="7761" w:type="dxa"/>
            <w:gridSpan w:val="2"/>
          </w:tcPr>
          <w:p w14:paraId="44039F2C" w14:textId="77777777" w:rsidR="001C4547" w:rsidRDefault="001C4547" w:rsidP="000D2D88">
            <w:pPr>
              <w:pStyle w:val="Tablebody"/>
              <w:jc w:val="center"/>
            </w:pPr>
            <w:r w:rsidRPr="00863131">
              <w:rPr>
                <w:noProof/>
              </w:rPr>
              <w:drawing>
                <wp:inline distT="0" distB="0" distL="0" distR="0" wp14:anchorId="7A7E2F32" wp14:editId="55E58873">
                  <wp:extent cx="2990850" cy="2981325"/>
                  <wp:effectExtent l="0" t="0" r="0" b="9525"/>
                  <wp:docPr id="14694624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462434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E38DE" w14:textId="77777777" w:rsidR="001C4547" w:rsidRDefault="001C4547" w:rsidP="000D2D88">
            <w:pPr>
              <w:pStyle w:val="Tablebody"/>
              <w:jc w:val="center"/>
            </w:pPr>
            <w:r>
              <w:t>i</w:t>
            </w:r>
            <w:r w:rsidRPr="00DD79A4">
              <w:t>mage colored by rainbow N → C terminus</w:t>
            </w:r>
          </w:p>
          <w:tbl>
            <w:tblPr>
              <w:tblW w:w="0" w:type="auto"/>
              <w:tblCellSpacing w:w="15" w:type="dxa"/>
              <w:shd w:val="clear" w:color="auto" w:fill="F6F5EE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5"/>
              <w:gridCol w:w="2520"/>
            </w:tblGrid>
            <w:tr w:rsidR="001C4547" w:rsidRPr="00B45360" w14:paraId="516B06AB" w14:textId="77777777" w:rsidTr="00383AD4">
              <w:trPr>
                <w:tblCellSpacing w:w="15" w:type="dxa"/>
              </w:trPr>
              <w:tc>
                <w:tcPr>
                  <w:tcW w:w="0" w:type="auto"/>
                  <w:shd w:val="clear" w:color="auto" w:fill="D2D0C1"/>
                  <w:vAlign w:val="center"/>
                  <w:hideMark/>
                </w:tcPr>
                <w:p w14:paraId="08D88D58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B45360">
                    <w:t>Model dimensions (</w:t>
                  </w:r>
                  <w:r w:rsidRPr="00B45360">
                    <w:rPr>
                      <w:rFonts w:ascii="Cambria Math" w:hAnsi="Cambria Math" w:cs="Cambria Math"/>
                    </w:rPr>
                    <w:t>Å</w:t>
                  </w:r>
                  <w:r w:rsidRPr="00B45360">
                    <w:t>):</w:t>
                  </w:r>
                </w:p>
              </w:tc>
              <w:tc>
                <w:tcPr>
                  <w:tcW w:w="0" w:type="auto"/>
                  <w:shd w:val="clear" w:color="auto" w:fill="F6F5EE"/>
                  <w:vAlign w:val="center"/>
                  <w:hideMark/>
                </w:tcPr>
                <w:p w14:paraId="76B323A2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B45360">
                    <w:t>X:40.215 Y:40.056 Z:35.489</w:t>
                  </w:r>
                </w:p>
              </w:tc>
            </w:tr>
          </w:tbl>
          <w:p w14:paraId="11EBC20A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5415" w:type="dxa"/>
            <w:gridSpan w:val="2"/>
          </w:tcPr>
          <w:p w14:paraId="1C7FAD09" w14:textId="77777777" w:rsidR="001C4547" w:rsidRDefault="001C4547" w:rsidP="000D2D88">
            <w:pPr>
              <w:pStyle w:val="Tablebody"/>
              <w:jc w:val="center"/>
            </w:pPr>
            <w:bookmarkStart w:id="1" w:name="_Hlk183018726"/>
            <w:r w:rsidRPr="00B45360">
              <w:t>Transcription</w:t>
            </w:r>
            <w:r>
              <w:t xml:space="preserve"> </w:t>
            </w:r>
            <w:r w:rsidRPr="00B45360">
              <w:t xml:space="preserve">factor </w:t>
            </w:r>
            <w:bookmarkEnd w:id="1"/>
            <w:r w:rsidRPr="00B45360">
              <w:t>mbp1</w:t>
            </w:r>
            <w:r>
              <w:t>.</w:t>
            </w:r>
          </w:p>
        </w:tc>
      </w:tr>
      <w:tr w:rsidR="001C4547" w14:paraId="1EB12CF2" w14:textId="77777777" w:rsidTr="00383AD4">
        <w:tc>
          <w:tcPr>
            <w:tcW w:w="13176" w:type="dxa"/>
            <w:gridSpan w:val="4"/>
          </w:tcPr>
          <w:p w14:paraId="3E7EB9F8" w14:textId="77777777" w:rsidR="001C4547" w:rsidRPr="00DD79A4" w:rsidRDefault="001C4547" w:rsidP="000D2D88">
            <w:pPr>
              <w:pStyle w:val="Tablebody"/>
              <w:jc w:val="center"/>
            </w:pPr>
            <w:r>
              <w:t xml:space="preserve">The secondary structure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K gene</w:t>
            </w:r>
          </w:p>
        </w:tc>
      </w:tr>
      <w:tr w:rsidR="001C4547" w14:paraId="7F518504" w14:textId="77777777" w:rsidTr="00383AD4">
        <w:tc>
          <w:tcPr>
            <w:tcW w:w="13176" w:type="dxa"/>
            <w:gridSpan w:val="4"/>
          </w:tcPr>
          <w:p w14:paraId="0E160F31" w14:textId="77777777" w:rsidR="001C4547" w:rsidRPr="00DD79A4" w:rsidRDefault="001C4547" w:rsidP="000D2D88">
            <w:pPr>
              <w:pStyle w:val="Tablebody"/>
              <w:jc w:val="center"/>
            </w:pPr>
            <w:r w:rsidRPr="00B45360">
              <w:rPr>
                <w:noProof/>
              </w:rPr>
              <w:lastRenderedPageBreak/>
              <w:drawing>
                <wp:inline distT="0" distB="0" distL="0" distR="0" wp14:anchorId="61B08435" wp14:editId="4BCCDCB0">
                  <wp:extent cx="5943600" cy="2492375"/>
                  <wp:effectExtent l="0" t="0" r="0" b="3175"/>
                  <wp:docPr id="436777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77723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9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47" w14:paraId="44998EBE" w14:textId="77777777" w:rsidTr="00383AD4">
        <w:tc>
          <w:tcPr>
            <w:tcW w:w="6696" w:type="dxa"/>
          </w:tcPr>
          <w:p w14:paraId="7568EFD3" w14:textId="77777777" w:rsidR="001C4547" w:rsidRDefault="001C4547" w:rsidP="000D2D88">
            <w:pPr>
              <w:pStyle w:val="Tablebody"/>
              <w:jc w:val="center"/>
            </w:pPr>
            <w:r>
              <w:t xml:space="preserve">Function conservation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K gene</w:t>
            </w:r>
          </w:p>
        </w:tc>
        <w:tc>
          <w:tcPr>
            <w:tcW w:w="3240" w:type="dxa"/>
            <w:gridSpan w:val="2"/>
          </w:tcPr>
          <w:p w14:paraId="55C557C7" w14:textId="77777777" w:rsidR="001C4547" w:rsidRDefault="001C4547" w:rsidP="000D2D88">
            <w:pPr>
              <w:pStyle w:val="Tablebody"/>
              <w:jc w:val="center"/>
            </w:pPr>
            <w:r>
              <w:t>Conserve amino acid residues in mutated protein</w:t>
            </w:r>
          </w:p>
        </w:tc>
        <w:tc>
          <w:tcPr>
            <w:tcW w:w="3240" w:type="dxa"/>
          </w:tcPr>
          <w:p w14:paraId="0EC55D50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1B9523CA" w14:textId="77777777" w:rsidTr="00383AD4">
        <w:tc>
          <w:tcPr>
            <w:tcW w:w="6696" w:type="dxa"/>
          </w:tcPr>
          <w:p w14:paraId="5205F034" w14:textId="77777777" w:rsidR="001C4547" w:rsidRDefault="001C4547" w:rsidP="000D2D88">
            <w:pPr>
              <w:pStyle w:val="Tablebody"/>
              <w:jc w:val="center"/>
            </w:pPr>
            <w:r>
              <w:t>Non</w:t>
            </w:r>
          </w:p>
        </w:tc>
        <w:tc>
          <w:tcPr>
            <w:tcW w:w="3240" w:type="dxa"/>
            <w:gridSpan w:val="2"/>
          </w:tcPr>
          <w:p w14:paraId="48DCEB48" w14:textId="77777777" w:rsidR="001C4547" w:rsidRDefault="001C4547" w:rsidP="000D2D88">
            <w:pPr>
              <w:pStyle w:val="Tablebody"/>
              <w:jc w:val="center"/>
            </w:pPr>
            <w:r>
              <w:t>Non</w:t>
            </w:r>
          </w:p>
        </w:tc>
        <w:tc>
          <w:tcPr>
            <w:tcW w:w="3240" w:type="dxa"/>
          </w:tcPr>
          <w:p w14:paraId="5E3B14AD" w14:textId="62532BB9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Non</w:t>
            </w:r>
          </w:p>
        </w:tc>
      </w:tr>
      <w:tr w:rsidR="001C4547" w14:paraId="76C8ACFF" w14:textId="77777777" w:rsidTr="00383AD4">
        <w:tc>
          <w:tcPr>
            <w:tcW w:w="6696" w:type="dxa"/>
          </w:tcPr>
          <w:p w14:paraId="438AC849" w14:textId="77777777" w:rsidR="001C4547" w:rsidRDefault="001C4547" w:rsidP="000D2D88">
            <w:pPr>
              <w:pStyle w:val="Tablebody"/>
              <w:jc w:val="center"/>
            </w:pPr>
            <w:r>
              <w:t xml:space="preserve">Mutational sensitivity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K gene</w:t>
            </w:r>
          </w:p>
        </w:tc>
        <w:tc>
          <w:tcPr>
            <w:tcW w:w="3240" w:type="dxa"/>
            <w:gridSpan w:val="2"/>
          </w:tcPr>
          <w:p w14:paraId="3E32726F" w14:textId="77777777" w:rsidR="001C4547" w:rsidRDefault="001C4547" w:rsidP="000D2D88">
            <w:pPr>
              <w:pStyle w:val="Tablebody"/>
              <w:jc w:val="center"/>
            </w:pPr>
            <w:r>
              <w:t>Highly sensitive amino acid residues in mutated protein</w:t>
            </w:r>
          </w:p>
        </w:tc>
        <w:tc>
          <w:tcPr>
            <w:tcW w:w="3240" w:type="dxa"/>
          </w:tcPr>
          <w:p w14:paraId="305CE4F7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5ED21D46" w14:textId="77777777" w:rsidTr="00383AD4">
        <w:tc>
          <w:tcPr>
            <w:tcW w:w="6696" w:type="dxa"/>
          </w:tcPr>
          <w:p w14:paraId="0BA1A79A" w14:textId="77777777" w:rsidR="001C4547" w:rsidRDefault="001C4547" w:rsidP="000D2D88">
            <w:pPr>
              <w:pStyle w:val="Tablebody"/>
              <w:jc w:val="center"/>
            </w:pPr>
            <w:r>
              <w:t>Non</w:t>
            </w:r>
          </w:p>
        </w:tc>
        <w:tc>
          <w:tcPr>
            <w:tcW w:w="3240" w:type="dxa"/>
            <w:gridSpan w:val="2"/>
          </w:tcPr>
          <w:p w14:paraId="53A78740" w14:textId="77777777" w:rsidR="001C4547" w:rsidRDefault="001C4547" w:rsidP="000D2D88">
            <w:pPr>
              <w:pStyle w:val="Tablebody"/>
              <w:jc w:val="center"/>
            </w:pPr>
            <w:r>
              <w:t>Non</w:t>
            </w:r>
          </w:p>
        </w:tc>
        <w:tc>
          <w:tcPr>
            <w:tcW w:w="3240" w:type="dxa"/>
          </w:tcPr>
          <w:p w14:paraId="5CFC86F4" w14:textId="2BC14CA6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Non</w:t>
            </w:r>
          </w:p>
        </w:tc>
      </w:tr>
      <w:tr w:rsidR="001C4547" w14:paraId="17DCDAFB" w14:textId="77777777" w:rsidTr="00383AD4">
        <w:tc>
          <w:tcPr>
            <w:tcW w:w="7761" w:type="dxa"/>
            <w:gridSpan w:val="2"/>
          </w:tcPr>
          <w:p w14:paraId="3DB9F014" w14:textId="77777777" w:rsidR="001C4547" w:rsidRDefault="001C4547" w:rsidP="000D2D88">
            <w:pPr>
              <w:pStyle w:val="Tablebody"/>
              <w:jc w:val="center"/>
            </w:pPr>
            <w:r>
              <w:t xml:space="preserve">The 3D structure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K gene</w:t>
            </w:r>
          </w:p>
        </w:tc>
        <w:tc>
          <w:tcPr>
            <w:tcW w:w="5415" w:type="dxa"/>
            <w:gridSpan w:val="2"/>
          </w:tcPr>
          <w:p w14:paraId="213C0D74" w14:textId="77777777" w:rsidR="001C4547" w:rsidRDefault="001C4547" w:rsidP="000D2D88">
            <w:pPr>
              <w:pStyle w:val="Tablebody"/>
              <w:jc w:val="center"/>
            </w:pPr>
            <w:r>
              <w:t>Expected biological function</w:t>
            </w:r>
          </w:p>
        </w:tc>
      </w:tr>
      <w:tr w:rsidR="001C4547" w14:paraId="690C2282" w14:textId="77777777" w:rsidTr="00383AD4">
        <w:tc>
          <w:tcPr>
            <w:tcW w:w="7761" w:type="dxa"/>
            <w:gridSpan w:val="2"/>
          </w:tcPr>
          <w:p w14:paraId="0EC99FBC" w14:textId="77777777" w:rsidR="001C4547" w:rsidRDefault="001C4547" w:rsidP="000D2D88">
            <w:pPr>
              <w:pStyle w:val="Tablebody"/>
              <w:jc w:val="center"/>
            </w:pPr>
            <w:r w:rsidRPr="00B45360">
              <w:rPr>
                <w:noProof/>
              </w:rPr>
              <w:drawing>
                <wp:inline distT="0" distB="0" distL="0" distR="0" wp14:anchorId="0D3B3A4F" wp14:editId="3438B188">
                  <wp:extent cx="3057525" cy="2199719"/>
                  <wp:effectExtent l="0" t="0" r="0" b="0"/>
                  <wp:docPr id="3083300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30096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906" cy="221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1ACE3" w14:textId="77777777" w:rsidR="001C4547" w:rsidRDefault="001C4547" w:rsidP="000D2D88">
            <w:pPr>
              <w:pStyle w:val="Tablebody"/>
              <w:jc w:val="center"/>
            </w:pPr>
            <w:r>
              <w:t>i</w:t>
            </w:r>
            <w:r w:rsidRPr="00DD79A4">
              <w:t xml:space="preserve">mage </w:t>
            </w:r>
            <w:r>
              <w:t>colored</w:t>
            </w:r>
            <w:r w:rsidRPr="00DD79A4">
              <w:t xml:space="preserve"> by rainbow N → C terminus</w:t>
            </w:r>
          </w:p>
          <w:tbl>
            <w:tblPr>
              <w:tblW w:w="0" w:type="auto"/>
              <w:jc w:val="center"/>
              <w:tblCellSpacing w:w="15" w:type="dxa"/>
              <w:shd w:val="clear" w:color="auto" w:fill="F6F5EE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5"/>
              <w:gridCol w:w="2520"/>
            </w:tblGrid>
            <w:tr w:rsidR="001C4547" w:rsidRPr="00B45360" w14:paraId="53D064D7" w14:textId="77777777" w:rsidTr="00383AD4">
              <w:trPr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D2D0C1"/>
                  <w:vAlign w:val="center"/>
                  <w:hideMark/>
                </w:tcPr>
                <w:p w14:paraId="23526625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B45360">
                    <w:lastRenderedPageBreak/>
                    <w:t>Model dimensions (</w:t>
                  </w:r>
                  <w:r w:rsidRPr="00B45360">
                    <w:rPr>
                      <w:rFonts w:ascii="Cambria Math" w:hAnsi="Cambria Math" w:cs="Cambria Math"/>
                    </w:rPr>
                    <w:t>Å</w:t>
                  </w:r>
                  <w:r w:rsidRPr="00B45360">
                    <w:t>):</w:t>
                  </w:r>
                </w:p>
              </w:tc>
              <w:tc>
                <w:tcPr>
                  <w:tcW w:w="0" w:type="auto"/>
                  <w:shd w:val="clear" w:color="auto" w:fill="F6F5EE"/>
                  <w:vAlign w:val="center"/>
                  <w:hideMark/>
                </w:tcPr>
                <w:p w14:paraId="2B255F93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B45360">
                    <w:t>X:42.973 Y:60.945 Z:56.930</w:t>
                  </w:r>
                </w:p>
              </w:tc>
            </w:tr>
          </w:tbl>
          <w:p w14:paraId="7CB96F28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5415" w:type="dxa"/>
            <w:gridSpan w:val="2"/>
          </w:tcPr>
          <w:p w14:paraId="70EA56AD" w14:textId="77777777" w:rsidR="001C4547" w:rsidRDefault="001C4547" w:rsidP="000D2D88">
            <w:pPr>
              <w:pStyle w:val="Tablebody"/>
              <w:jc w:val="center"/>
            </w:pPr>
            <w:bookmarkStart w:id="2" w:name="_Hlk183018625"/>
            <w:r w:rsidRPr="008F5AE8">
              <w:lastRenderedPageBreak/>
              <w:t>UDP-Glycosyltransferase/glycogen phosphorylase</w:t>
            </w:r>
            <w:bookmarkEnd w:id="2"/>
          </w:p>
        </w:tc>
      </w:tr>
      <w:tr w:rsidR="001C4547" w14:paraId="1085AB6B" w14:textId="77777777" w:rsidTr="00383AD4">
        <w:tc>
          <w:tcPr>
            <w:tcW w:w="13176" w:type="dxa"/>
            <w:gridSpan w:val="4"/>
          </w:tcPr>
          <w:p w14:paraId="1194B237" w14:textId="77777777" w:rsidR="001C4547" w:rsidRPr="00DD79A4" w:rsidRDefault="001C4547" w:rsidP="000D2D88">
            <w:pPr>
              <w:pStyle w:val="Tablebody"/>
              <w:jc w:val="center"/>
            </w:pPr>
            <w:r>
              <w:t xml:space="preserve">The secondary structure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r>
              <w:t>K</w:t>
            </w:r>
            <w:proofErr w:type="spellEnd"/>
            <w:r>
              <w:t xml:space="preserve"> gene</w:t>
            </w:r>
          </w:p>
        </w:tc>
      </w:tr>
      <w:tr w:rsidR="001C4547" w14:paraId="78621772" w14:textId="77777777" w:rsidTr="00383AD4">
        <w:tc>
          <w:tcPr>
            <w:tcW w:w="13176" w:type="dxa"/>
            <w:gridSpan w:val="4"/>
          </w:tcPr>
          <w:p w14:paraId="730DEDA0" w14:textId="77777777" w:rsidR="001C4547" w:rsidRPr="00DD79A4" w:rsidRDefault="001C4547" w:rsidP="000D2D88">
            <w:pPr>
              <w:pStyle w:val="Tablebody"/>
              <w:jc w:val="center"/>
            </w:pPr>
            <w:r w:rsidRPr="008F5AE8">
              <w:rPr>
                <w:noProof/>
              </w:rPr>
              <w:drawing>
                <wp:inline distT="0" distB="0" distL="0" distR="0" wp14:anchorId="7DFF7728" wp14:editId="4C8B480B">
                  <wp:extent cx="5943600" cy="4433570"/>
                  <wp:effectExtent l="0" t="0" r="0" b="5080"/>
                  <wp:docPr id="15805089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508967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3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47" w14:paraId="341A31DE" w14:textId="77777777" w:rsidTr="00383AD4">
        <w:tc>
          <w:tcPr>
            <w:tcW w:w="6696" w:type="dxa"/>
          </w:tcPr>
          <w:p w14:paraId="662A6839" w14:textId="77777777" w:rsidR="001C4547" w:rsidRDefault="001C4547" w:rsidP="000D2D88">
            <w:pPr>
              <w:pStyle w:val="Tablebody"/>
              <w:jc w:val="center"/>
            </w:pPr>
            <w:r>
              <w:t xml:space="preserve">Function conservation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K gene</w:t>
            </w:r>
          </w:p>
        </w:tc>
        <w:tc>
          <w:tcPr>
            <w:tcW w:w="3240" w:type="dxa"/>
            <w:gridSpan w:val="2"/>
          </w:tcPr>
          <w:p w14:paraId="03ED3DA2" w14:textId="77777777" w:rsidR="001C4547" w:rsidRDefault="001C4547" w:rsidP="000D2D88">
            <w:pPr>
              <w:pStyle w:val="Tablebody"/>
              <w:jc w:val="center"/>
            </w:pPr>
            <w:r>
              <w:t>Conserve amino acid residues in wild type protein</w:t>
            </w:r>
          </w:p>
        </w:tc>
        <w:tc>
          <w:tcPr>
            <w:tcW w:w="3240" w:type="dxa"/>
          </w:tcPr>
          <w:p w14:paraId="3F622B0C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15682502" w14:textId="77777777" w:rsidTr="00383AD4">
        <w:tc>
          <w:tcPr>
            <w:tcW w:w="6696" w:type="dxa"/>
          </w:tcPr>
          <w:p w14:paraId="6BF7E890" w14:textId="77777777" w:rsidR="001C4547" w:rsidRDefault="001C4547" w:rsidP="000D2D88">
            <w:pPr>
              <w:pStyle w:val="Tablebody"/>
              <w:jc w:val="center"/>
            </w:pPr>
            <w:r w:rsidRPr="008F5AE8">
              <w:rPr>
                <w:noProof/>
              </w:rPr>
              <w:lastRenderedPageBreak/>
              <w:drawing>
                <wp:inline distT="0" distB="0" distL="0" distR="0" wp14:anchorId="1657BA6C" wp14:editId="3E976E57">
                  <wp:extent cx="3943350" cy="2152650"/>
                  <wp:effectExtent l="0" t="0" r="0" b="0"/>
                  <wp:docPr id="2664079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07959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20A1D121" w14:textId="31A63A1F" w:rsidR="001C4547" w:rsidRDefault="001C4547" w:rsidP="000D2D88">
            <w:pPr>
              <w:pStyle w:val="Tablebody"/>
              <w:jc w:val="center"/>
            </w:pPr>
            <w:r>
              <w:t>M, C, H, G, D, S, K, I, L, K, F, D, L,</w:t>
            </w:r>
          </w:p>
        </w:tc>
        <w:tc>
          <w:tcPr>
            <w:tcW w:w="3240" w:type="dxa"/>
          </w:tcPr>
          <w:p w14:paraId="7AE0995B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1, 43, 47, 53, 54, 60, 78, 72, 74, 88, 101, 117, 120</w:t>
            </w:r>
          </w:p>
        </w:tc>
      </w:tr>
      <w:tr w:rsidR="001C4547" w14:paraId="5A0D9CF8" w14:textId="77777777" w:rsidTr="00383AD4">
        <w:tc>
          <w:tcPr>
            <w:tcW w:w="6696" w:type="dxa"/>
          </w:tcPr>
          <w:p w14:paraId="57607566" w14:textId="77777777" w:rsidR="001C4547" w:rsidRDefault="001C4547" w:rsidP="000D2D88">
            <w:pPr>
              <w:pStyle w:val="Tablebody"/>
              <w:jc w:val="center"/>
            </w:pPr>
            <w:r>
              <w:t xml:space="preserve">Mutational sensitivity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K gene</w:t>
            </w:r>
          </w:p>
        </w:tc>
        <w:tc>
          <w:tcPr>
            <w:tcW w:w="3240" w:type="dxa"/>
            <w:gridSpan w:val="2"/>
          </w:tcPr>
          <w:p w14:paraId="2A84A252" w14:textId="77777777" w:rsidR="001C4547" w:rsidRDefault="001C4547" w:rsidP="000D2D88">
            <w:pPr>
              <w:pStyle w:val="Tablebody"/>
              <w:jc w:val="center"/>
            </w:pPr>
            <w:r>
              <w:t>Highly sensitive amino acid residues in mutated protein</w:t>
            </w:r>
          </w:p>
        </w:tc>
        <w:tc>
          <w:tcPr>
            <w:tcW w:w="3240" w:type="dxa"/>
          </w:tcPr>
          <w:p w14:paraId="3D53FC94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2136565E" w14:textId="77777777" w:rsidTr="00383AD4">
        <w:tc>
          <w:tcPr>
            <w:tcW w:w="6696" w:type="dxa"/>
          </w:tcPr>
          <w:p w14:paraId="574BC2D0" w14:textId="77777777" w:rsidR="001C4547" w:rsidRDefault="001C4547" w:rsidP="000D2D88">
            <w:pPr>
              <w:pStyle w:val="Tablebody"/>
              <w:jc w:val="center"/>
            </w:pPr>
            <w:r w:rsidRPr="00F26141">
              <w:rPr>
                <w:noProof/>
              </w:rPr>
              <w:drawing>
                <wp:inline distT="0" distB="0" distL="0" distR="0" wp14:anchorId="5270E6C8" wp14:editId="50526511">
                  <wp:extent cx="3590925" cy="2226049"/>
                  <wp:effectExtent l="0" t="0" r="0" b="0"/>
                  <wp:docPr id="1567816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81646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198" cy="223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107D94E9" w14:textId="51108B7B" w:rsidR="001C4547" w:rsidRDefault="001C4547" w:rsidP="000D2D88">
            <w:pPr>
              <w:pStyle w:val="Tablebody"/>
              <w:jc w:val="center"/>
            </w:pPr>
            <w:r>
              <w:t>M, C, H, G, D, S, K, I, L, K, F, F, D, L,</w:t>
            </w:r>
          </w:p>
        </w:tc>
        <w:tc>
          <w:tcPr>
            <w:tcW w:w="3240" w:type="dxa"/>
          </w:tcPr>
          <w:p w14:paraId="3CC65EF9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1, 43, 47, 53, 54, 60, 68, 72, 74, 88, 101, 116, 117, 120</w:t>
            </w:r>
          </w:p>
        </w:tc>
      </w:tr>
    </w:tbl>
    <w:p w14:paraId="3C9C1ACE" w14:textId="77777777" w:rsidR="001C4547" w:rsidRDefault="001C4547" w:rsidP="000D2D88">
      <w:pPr>
        <w:jc w:val="center"/>
        <w:rPr>
          <w:rFonts w:hint="eastAsia"/>
          <w:lang w:bidi="ar-IQ"/>
        </w:rPr>
        <w:sectPr w:rsidR="001C4547" w:rsidSect="000D2D88">
          <w:pgSz w:w="16834" w:h="11909" w:orient="landscape" w:code="9"/>
          <w:pgMar w:top="1134" w:right="851" w:bottom="1134" w:left="851" w:header="720" w:footer="720" w:gutter="0"/>
          <w:cols w:space="720"/>
          <w:docGrid w:linePitch="360"/>
        </w:sectPr>
      </w:pPr>
    </w:p>
    <w:p w14:paraId="479F46C9" w14:textId="6D2A32A6" w:rsidR="001C4547" w:rsidRDefault="00D50B0E" w:rsidP="000D2D88">
      <w:pPr>
        <w:pStyle w:val="Tablecaption"/>
        <w:spacing w:before="240" w:after="240"/>
      </w:pPr>
      <w:r w:rsidRPr="00D50B0E">
        <w:lastRenderedPageBreak/>
        <w:t xml:space="preserve">Supplementary Table </w:t>
      </w:r>
      <w:r>
        <w:rPr>
          <w:rFonts w:hint="eastAsia"/>
        </w:rPr>
        <w:t>3</w:t>
      </w:r>
      <w:r w:rsidR="001C4547">
        <w:t xml:space="preserve">. The effect of mutation on </w:t>
      </w:r>
      <w:r w:rsidR="001C4547" w:rsidRPr="008663D3">
        <w:rPr>
          <w:i/>
          <w:iCs/>
        </w:rPr>
        <w:t>waa</w:t>
      </w:r>
      <w:r w:rsidR="001C4547">
        <w:rPr>
          <w:i/>
          <w:iCs/>
        </w:rPr>
        <w:t xml:space="preserve"> </w:t>
      </w:r>
      <w:r w:rsidR="001C4547">
        <w:t>L function and mutational sensitivity.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1065"/>
        <w:gridCol w:w="2175"/>
        <w:gridCol w:w="3240"/>
      </w:tblGrid>
      <w:tr w:rsidR="001C4547" w14:paraId="7AEC0103" w14:textId="77777777" w:rsidTr="00383AD4">
        <w:tc>
          <w:tcPr>
            <w:tcW w:w="7761" w:type="dxa"/>
            <w:gridSpan w:val="2"/>
          </w:tcPr>
          <w:p w14:paraId="446B6C2E" w14:textId="77777777" w:rsidR="001C4547" w:rsidRDefault="001C4547" w:rsidP="000D2D88">
            <w:pPr>
              <w:pStyle w:val="Tablebody"/>
              <w:jc w:val="center"/>
            </w:pPr>
            <w:r>
              <w:t xml:space="preserve">The 3D structure of mutated </w:t>
            </w:r>
            <w:r w:rsidRPr="008663D3">
              <w:rPr>
                <w:i/>
                <w:iCs/>
              </w:rPr>
              <w:t>waa</w:t>
            </w:r>
            <w:r>
              <w:rPr>
                <w:i/>
                <w:iCs/>
              </w:rPr>
              <w:t xml:space="preserve"> </w:t>
            </w:r>
            <w:r>
              <w:t>L gene</w:t>
            </w:r>
          </w:p>
        </w:tc>
        <w:tc>
          <w:tcPr>
            <w:tcW w:w="5415" w:type="dxa"/>
            <w:gridSpan w:val="2"/>
          </w:tcPr>
          <w:p w14:paraId="6821FCCC" w14:textId="77777777" w:rsidR="001C4547" w:rsidRDefault="001C4547" w:rsidP="000D2D88">
            <w:pPr>
              <w:pStyle w:val="Tablebody"/>
              <w:jc w:val="center"/>
            </w:pPr>
            <w:r>
              <w:t>Expected biological function</w:t>
            </w:r>
          </w:p>
        </w:tc>
      </w:tr>
      <w:tr w:rsidR="001C4547" w14:paraId="0260C8AF" w14:textId="77777777" w:rsidTr="00383AD4">
        <w:tc>
          <w:tcPr>
            <w:tcW w:w="7761" w:type="dxa"/>
            <w:gridSpan w:val="2"/>
          </w:tcPr>
          <w:p w14:paraId="4AEFC74D" w14:textId="77777777" w:rsidR="001C4547" w:rsidRDefault="001C4547" w:rsidP="000D2D88">
            <w:pPr>
              <w:pStyle w:val="Tablebody"/>
              <w:jc w:val="center"/>
            </w:pPr>
            <w:r w:rsidRPr="002B4F78">
              <w:rPr>
                <w:noProof/>
              </w:rPr>
              <w:drawing>
                <wp:inline distT="0" distB="0" distL="0" distR="0" wp14:anchorId="03FC11EC" wp14:editId="78484EEA">
                  <wp:extent cx="2657475" cy="2505075"/>
                  <wp:effectExtent l="0" t="0" r="9525" b="9525"/>
                  <wp:docPr id="509936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936102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DAE82" w14:textId="77777777" w:rsidR="001C4547" w:rsidRDefault="001C4547" w:rsidP="000D2D88">
            <w:pPr>
              <w:pStyle w:val="Tablebody"/>
              <w:jc w:val="center"/>
            </w:pPr>
            <w:r>
              <w:t>i</w:t>
            </w:r>
            <w:r w:rsidRPr="00DD79A4">
              <w:t>mage colored by rainbow N → C terminus</w:t>
            </w:r>
          </w:p>
          <w:tbl>
            <w:tblPr>
              <w:tblW w:w="0" w:type="auto"/>
              <w:tblCellSpacing w:w="15" w:type="dxa"/>
              <w:shd w:val="clear" w:color="auto" w:fill="F6F5EE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5"/>
              <w:gridCol w:w="2520"/>
            </w:tblGrid>
            <w:tr w:rsidR="001C4547" w:rsidRPr="00B45360" w14:paraId="69B8A497" w14:textId="77777777" w:rsidTr="00383AD4">
              <w:trPr>
                <w:tblCellSpacing w:w="15" w:type="dxa"/>
              </w:trPr>
              <w:tc>
                <w:tcPr>
                  <w:tcW w:w="0" w:type="auto"/>
                  <w:shd w:val="clear" w:color="auto" w:fill="D2D0C1"/>
                  <w:vAlign w:val="center"/>
                  <w:hideMark/>
                </w:tcPr>
                <w:p w14:paraId="66DCB3C0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B45360">
                    <w:t>Model dimensions (</w:t>
                  </w:r>
                  <w:r w:rsidRPr="00B45360">
                    <w:rPr>
                      <w:rFonts w:ascii="Cambria Math" w:hAnsi="Cambria Math" w:cs="Cambria Math"/>
                    </w:rPr>
                    <w:t>Å</w:t>
                  </w:r>
                  <w:r w:rsidRPr="00B45360">
                    <w:t>):</w:t>
                  </w:r>
                </w:p>
              </w:tc>
              <w:tc>
                <w:tcPr>
                  <w:tcW w:w="0" w:type="auto"/>
                  <w:shd w:val="clear" w:color="auto" w:fill="F6F5EE"/>
                  <w:vAlign w:val="center"/>
                  <w:hideMark/>
                </w:tcPr>
                <w:p w14:paraId="3BE8B6C6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B45360">
                    <w:t>X:40.215 Y:40.056 Z:35.489</w:t>
                  </w:r>
                </w:p>
              </w:tc>
            </w:tr>
          </w:tbl>
          <w:p w14:paraId="6B8F2CD0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5415" w:type="dxa"/>
            <w:gridSpan w:val="2"/>
          </w:tcPr>
          <w:p w14:paraId="6EB72058" w14:textId="77777777" w:rsidR="001C4547" w:rsidRDefault="001C4547" w:rsidP="000D2D88">
            <w:pPr>
              <w:pStyle w:val="Tablebody"/>
              <w:jc w:val="center"/>
            </w:pPr>
            <w:r w:rsidRPr="00CF375E">
              <w:t>beta-galactosidase</w:t>
            </w:r>
            <w:r>
              <w:t>.</w:t>
            </w:r>
          </w:p>
        </w:tc>
      </w:tr>
      <w:tr w:rsidR="001C4547" w14:paraId="46DDFE3A" w14:textId="77777777" w:rsidTr="00383AD4">
        <w:tc>
          <w:tcPr>
            <w:tcW w:w="13176" w:type="dxa"/>
            <w:gridSpan w:val="4"/>
          </w:tcPr>
          <w:p w14:paraId="55FF86AA" w14:textId="77777777" w:rsidR="001C4547" w:rsidRPr="00DD79A4" w:rsidRDefault="001C4547" w:rsidP="000D2D88">
            <w:pPr>
              <w:pStyle w:val="Tablebody"/>
              <w:jc w:val="center"/>
            </w:pPr>
            <w:r>
              <w:t xml:space="preserve">The secondary structure of mutated </w:t>
            </w:r>
            <w:r w:rsidRPr="008663D3">
              <w:rPr>
                <w:i/>
                <w:iCs/>
              </w:rPr>
              <w:t>waa</w:t>
            </w:r>
            <w:r>
              <w:rPr>
                <w:i/>
                <w:iCs/>
              </w:rPr>
              <w:t xml:space="preserve"> </w:t>
            </w:r>
            <w:r>
              <w:t>L gene</w:t>
            </w:r>
          </w:p>
        </w:tc>
      </w:tr>
      <w:tr w:rsidR="001C4547" w14:paraId="308A9E39" w14:textId="77777777" w:rsidTr="00383AD4">
        <w:tc>
          <w:tcPr>
            <w:tcW w:w="13176" w:type="dxa"/>
            <w:gridSpan w:val="4"/>
          </w:tcPr>
          <w:p w14:paraId="4D6ED913" w14:textId="77777777" w:rsidR="001C4547" w:rsidRPr="00DD79A4" w:rsidRDefault="001C4547" w:rsidP="000D2D88">
            <w:pPr>
              <w:pStyle w:val="Tablebody"/>
              <w:jc w:val="center"/>
            </w:pPr>
            <w:r w:rsidRPr="00CF375E">
              <w:rPr>
                <w:noProof/>
              </w:rPr>
              <w:lastRenderedPageBreak/>
              <w:drawing>
                <wp:inline distT="0" distB="0" distL="0" distR="0" wp14:anchorId="09087274" wp14:editId="241B80F8">
                  <wp:extent cx="5943600" cy="2639060"/>
                  <wp:effectExtent l="0" t="0" r="0" b="8890"/>
                  <wp:docPr id="2608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8713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47" w14:paraId="6946F583" w14:textId="77777777" w:rsidTr="00383AD4">
        <w:tc>
          <w:tcPr>
            <w:tcW w:w="6696" w:type="dxa"/>
          </w:tcPr>
          <w:p w14:paraId="50E4AEE6" w14:textId="77777777" w:rsidR="001C4547" w:rsidRDefault="001C4547" w:rsidP="000D2D88">
            <w:pPr>
              <w:pStyle w:val="Tablebody"/>
              <w:jc w:val="center"/>
            </w:pPr>
            <w:r>
              <w:t xml:space="preserve">Function conservation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L gene</w:t>
            </w:r>
          </w:p>
        </w:tc>
        <w:tc>
          <w:tcPr>
            <w:tcW w:w="3240" w:type="dxa"/>
            <w:gridSpan w:val="2"/>
          </w:tcPr>
          <w:p w14:paraId="70167E40" w14:textId="77777777" w:rsidR="001C4547" w:rsidRDefault="001C4547" w:rsidP="000D2D88">
            <w:pPr>
              <w:pStyle w:val="Tablebody"/>
              <w:jc w:val="center"/>
            </w:pPr>
            <w:r>
              <w:t>Conserve amino acid residues in mutated protein</w:t>
            </w:r>
          </w:p>
        </w:tc>
        <w:tc>
          <w:tcPr>
            <w:tcW w:w="3240" w:type="dxa"/>
          </w:tcPr>
          <w:p w14:paraId="29F64F25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179DBE45" w14:textId="77777777" w:rsidTr="00383AD4">
        <w:tc>
          <w:tcPr>
            <w:tcW w:w="6696" w:type="dxa"/>
          </w:tcPr>
          <w:p w14:paraId="62458FD5" w14:textId="77777777" w:rsidR="001C4547" w:rsidRDefault="001C4547" w:rsidP="000D2D88">
            <w:pPr>
              <w:pStyle w:val="Tablebody"/>
              <w:jc w:val="center"/>
            </w:pPr>
            <w:r w:rsidRPr="00382A7B">
              <w:rPr>
                <w:noProof/>
              </w:rPr>
              <w:drawing>
                <wp:inline distT="0" distB="0" distL="0" distR="0" wp14:anchorId="4E2F5FBE" wp14:editId="0A78D7F7">
                  <wp:extent cx="4057650" cy="2314575"/>
                  <wp:effectExtent l="0" t="0" r="0" b="9525"/>
                  <wp:docPr id="1065715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715337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21ABD824" w14:textId="02C3CDD2" w:rsidR="001C4547" w:rsidRDefault="001C4547" w:rsidP="000D2D88">
            <w:pPr>
              <w:pStyle w:val="Tablebody"/>
              <w:jc w:val="center"/>
            </w:pPr>
            <w:bookmarkStart w:id="3" w:name="_Hlk183090869"/>
            <w:r>
              <w:t>Y, W, H, W, P, Y, C, W, W, C, H, Y, C, W</w:t>
            </w:r>
            <w:bookmarkEnd w:id="3"/>
          </w:p>
        </w:tc>
        <w:tc>
          <w:tcPr>
            <w:tcW w:w="3240" w:type="dxa"/>
          </w:tcPr>
          <w:p w14:paraId="588F96EC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8, 11, 13, 16, 21, 22, 46, 52, 62, 79, 72, 76, 103, 105,</w:t>
            </w:r>
          </w:p>
        </w:tc>
      </w:tr>
      <w:tr w:rsidR="001C4547" w14:paraId="20E54784" w14:textId="77777777" w:rsidTr="00383AD4">
        <w:tc>
          <w:tcPr>
            <w:tcW w:w="6696" w:type="dxa"/>
          </w:tcPr>
          <w:p w14:paraId="19990B13" w14:textId="77777777" w:rsidR="001C4547" w:rsidRDefault="001C4547" w:rsidP="000D2D88">
            <w:pPr>
              <w:pStyle w:val="Tablebody"/>
              <w:jc w:val="center"/>
            </w:pPr>
            <w:r>
              <w:t xml:space="preserve">Mutational sensitivity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L gene</w:t>
            </w:r>
          </w:p>
        </w:tc>
        <w:tc>
          <w:tcPr>
            <w:tcW w:w="3240" w:type="dxa"/>
            <w:gridSpan w:val="2"/>
          </w:tcPr>
          <w:p w14:paraId="1F4A9F9C" w14:textId="77777777" w:rsidR="001C4547" w:rsidRDefault="001C4547" w:rsidP="000D2D88">
            <w:pPr>
              <w:pStyle w:val="Tablebody"/>
              <w:jc w:val="center"/>
            </w:pPr>
            <w:r>
              <w:t>Highly sensitive amino acid residues in mutated protein</w:t>
            </w:r>
          </w:p>
        </w:tc>
        <w:tc>
          <w:tcPr>
            <w:tcW w:w="3240" w:type="dxa"/>
          </w:tcPr>
          <w:p w14:paraId="0CD9F6FF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50A11E6C" w14:textId="77777777" w:rsidTr="00383AD4">
        <w:tc>
          <w:tcPr>
            <w:tcW w:w="6696" w:type="dxa"/>
          </w:tcPr>
          <w:p w14:paraId="16F5533F" w14:textId="77777777" w:rsidR="001C4547" w:rsidRDefault="001C4547" w:rsidP="000D2D88">
            <w:pPr>
              <w:pStyle w:val="Tablebody"/>
              <w:jc w:val="center"/>
            </w:pPr>
            <w:r w:rsidRPr="00382A7B">
              <w:rPr>
                <w:noProof/>
              </w:rPr>
              <w:lastRenderedPageBreak/>
              <w:drawing>
                <wp:inline distT="0" distB="0" distL="0" distR="0" wp14:anchorId="5901CD56" wp14:editId="352F3555">
                  <wp:extent cx="3838575" cy="2166053"/>
                  <wp:effectExtent l="0" t="0" r="0" b="0"/>
                  <wp:docPr id="20563054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305463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12" cy="217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5C874584" w14:textId="2CBBA67D" w:rsidR="001C4547" w:rsidRDefault="001C4547" w:rsidP="000D2D88">
            <w:pPr>
              <w:pStyle w:val="Tablebody"/>
              <w:jc w:val="center"/>
            </w:pPr>
            <w:bookmarkStart w:id="4" w:name="_Hlk183091239"/>
            <w:r>
              <w:t>Y, W, H, W, P, Y, C, W, W, C, I, C, W</w:t>
            </w:r>
            <w:bookmarkEnd w:id="4"/>
          </w:p>
        </w:tc>
        <w:tc>
          <w:tcPr>
            <w:tcW w:w="3240" w:type="dxa"/>
          </w:tcPr>
          <w:p w14:paraId="4C82CA8B" w14:textId="35EEE1E7" w:rsidR="001C4547" w:rsidRDefault="001C4547" w:rsidP="000D2D88">
            <w:pPr>
              <w:pStyle w:val="Tablebody"/>
              <w:jc w:val="center"/>
              <w:rPr>
                <w:rtl/>
              </w:rPr>
            </w:pPr>
            <w:bookmarkStart w:id="5" w:name="_Hlk183090894"/>
            <w:bookmarkStart w:id="6" w:name="_Hlk183091256"/>
            <w:r>
              <w:t>8, 11, 13, 16, 21, 22, 46, 52, 62, 69, 73, 104, 105</w:t>
            </w:r>
            <w:bookmarkEnd w:id="5"/>
            <w:bookmarkEnd w:id="6"/>
          </w:p>
        </w:tc>
      </w:tr>
      <w:tr w:rsidR="001C4547" w14:paraId="2902A367" w14:textId="77777777" w:rsidTr="00383AD4">
        <w:trPr>
          <w:trHeight w:val="620"/>
        </w:trPr>
        <w:tc>
          <w:tcPr>
            <w:tcW w:w="7761" w:type="dxa"/>
            <w:gridSpan w:val="2"/>
          </w:tcPr>
          <w:p w14:paraId="5018EC9A" w14:textId="77777777" w:rsidR="001C4547" w:rsidRDefault="001C4547" w:rsidP="000D2D88">
            <w:pPr>
              <w:pStyle w:val="Tablebody"/>
              <w:jc w:val="center"/>
            </w:pPr>
            <w:r>
              <w:t xml:space="preserve">The 3D structure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L gene</w:t>
            </w:r>
          </w:p>
        </w:tc>
        <w:tc>
          <w:tcPr>
            <w:tcW w:w="5415" w:type="dxa"/>
            <w:gridSpan w:val="2"/>
          </w:tcPr>
          <w:p w14:paraId="6739A1D7" w14:textId="77777777" w:rsidR="001C4547" w:rsidRDefault="001C4547" w:rsidP="000D2D88">
            <w:pPr>
              <w:pStyle w:val="Tablebody"/>
              <w:jc w:val="center"/>
            </w:pPr>
            <w:r>
              <w:t>Expected biological function</w:t>
            </w:r>
          </w:p>
        </w:tc>
      </w:tr>
      <w:tr w:rsidR="001C4547" w14:paraId="5C75E96D" w14:textId="77777777" w:rsidTr="00383AD4">
        <w:tc>
          <w:tcPr>
            <w:tcW w:w="7761" w:type="dxa"/>
            <w:gridSpan w:val="2"/>
          </w:tcPr>
          <w:p w14:paraId="65436847" w14:textId="77777777" w:rsidR="001C4547" w:rsidRDefault="001C4547" w:rsidP="000D2D88">
            <w:pPr>
              <w:pStyle w:val="Tablebody"/>
              <w:jc w:val="center"/>
            </w:pPr>
            <w:r w:rsidRPr="00896F53">
              <w:rPr>
                <w:noProof/>
              </w:rPr>
              <w:drawing>
                <wp:inline distT="0" distB="0" distL="0" distR="0" wp14:anchorId="6F1DD697" wp14:editId="66BE6174">
                  <wp:extent cx="3533775" cy="3000375"/>
                  <wp:effectExtent l="0" t="0" r="9525" b="9525"/>
                  <wp:docPr id="12732603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260399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45F08" w14:textId="77777777" w:rsidR="001C4547" w:rsidRDefault="001C4547" w:rsidP="000D2D88">
            <w:pPr>
              <w:pStyle w:val="Tablebody"/>
              <w:jc w:val="center"/>
            </w:pPr>
            <w:r>
              <w:lastRenderedPageBreak/>
              <w:t>i</w:t>
            </w:r>
            <w:r w:rsidRPr="00DD79A4">
              <w:t xml:space="preserve">mage </w:t>
            </w:r>
            <w:r>
              <w:t>colored</w:t>
            </w:r>
            <w:r w:rsidRPr="00DD79A4">
              <w:t xml:space="preserve"> by rainbow N → C terminus</w:t>
            </w:r>
          </w:p>
          <w:tbl>
            <w:tblPr>
              <w:tblW w:w="0" w:type="auto"/>
              <w:jc w:val="center"/>
              <w:tblCellSpacing w:w="15" w:type="dxa"/>
              <w:shd w:val="clear" w:color="auto" w:fill="F6F5EE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5"/>
              <w:gridCol w:w="2520"/>
            </w:tblGrid>
            <w:tr w:rsidR="001C4547" w:rsidRPr="00B45360" w14:paraId="053D5C82" w14:textId="77777777" w:rsidTr="00383AD4">
              <w:trPr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D2D0C1"/>
                  <w:vAlign w:val="center"/>
                  <w:hideMark/>
                </w:tcPr>
                <w:p w14:paraId="50BE9DAE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896F53">
                    <w:t>Model dimensions (</w:t>
                  </w:r>
                  <w:r w:rsidRPr="00896F53">
                    <w:rPr>
                      <w:rFonts w:ascii="Cambria Math" w:hAnsi="Cambria Math" w:cs="Cambria Math"/>
                    </w:rPr>
                    <w:t>Å</w:t>
                  </w:r>
                  <w:r w:rsidRPr="00896F53">
                    <w:t>):</w:t>
                  </w:r>
                </w:p>
              </w:tc>
              <w:tc>
                <w:tcPr>
                  <w:tcW w:w="0" w:type="auto"/>
                  <w:shd w:val="clear" w:color="auto" w:fill="F6F5EE"/>
                  <w:vAlign w:val="center"/>
                  <w:hideMark/>
                </w:tcPr>
                <w:p w14:paraId="3BB40C01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896F53">
                    <w:t>X:65.307 Y:56.301 Z:60.449</w:t>
                  </w:r>
                </w:p>
              </w:tc>
            </w:tr>
          </w:tbl>
          <w:p w14:paraId="1E12880C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5415" w:type="dxa"/>
            <w:gridSpan w:val="2"/>
          </w:tcPr>
          <w:p w14:paraId="47F9FD44" w14:textId="77777777" w:rsidR="001C4547" w:rsidRDefault="001C4547" w:rsidP="000D2D88">
            <w:pPr>
              <w:pStyle w:val="Tablebody"/>
              <w:jc w:val="center"/>
            </w:pPr>
            <w:bookmarkStart w:id="7" w:name="_Hlk183086200"/>
            <w:r w:rsidRPr="00896F53">
              <w:lastRenderedPageBreak/>
              <w:t xml:space="preserve">putative cell </w:t>
            </w:r>
            <w:proofErr w:type="spellStart"/>
            <w:r w:rsidRPr="00896F53">
              <w:t>su</w:t>
            </w:r>
            <w:r>
              <w:t>waaI</w:t>
            </w:r>
            <w:r w:rsidRPr="00896F53">
              <w:t>ce</w:t>
            </w:r>
            <w:proofErr w:type="spellEnd"/>
            <w:r w:rsidRPr="00896F53">
              <w:t xml:space="preserve"> polysaccharide polymerase/ligase</w:t>
            </w:r>
            <w:r>
              <w:t xml:space="preserve">; </w:t>
            </w:r>
            <w:r w:rsidRPr="00896F53">
              <w:t>single-particle cryo-</w:t>
            </w:r>
            <w:proofErr w:type="spellStart"/>
            <w:r w:rsidRPr="00896F53">
              <w:t>em</w:t>
            </w:r>
            <w:proofErr w:type="spellEnd"/>
            <w:r w:rsidRPr="00896F53">
              <w:t xml:space="preserve"> structure of the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t xml:space="preserve"> </w:t>
            </w:r>
            <w:r w:rsidRPr="00896F53">
              <w:t>l o-antigen ligase in its2 ligand bound state</w:t>
            </w:r>
            <w:bookmarkEnd w:id="7"/>
          </w:p>
        </w:tc>
      </w:tr>
      <w:tr w:rsidR="001C4547" w14:paraId="47D18CC5" w14:textId="77777777" w:rsidTr="00383AD4">
        <w:tc>
          <w:tcPr>
            <w:tcW w:w="13176" w:type="dxa"/>
            <w:gridSpan w:val="4"/>
          </w:tcPr>
          <w:p w14:paraId="3288DEA1" w14:textId="77777777" w:rsidR="001C4547" w:rsidRPr="00DD79A4" w:rsidRDefault="001C4547" w:rsidP="000D2D88">
            <w:pPr>
              <w:pStyle w:val="Tablebody"/>
              <w:jc w:val="center"/>
            </w:pPr>
            <w:r>
              <w:t xml:space="preserve">The secondary structure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L gene</w:t>
            </w:r>
          </w:p>
        </w:tc>
      </w:tr>
      <w:tr w:rsidR="001C4547" w14:paraId="51AB7D5D" w14:textId="77777777" w:rsidTr="00383AD4">
        <w:tc>
          <w:tcPr>
            <w:tcW w:w="13176" w:type="dxa"/>
            <w:gridSpan w:val="4"/>
          </w:tcPr>
          <w:p w14:paraId="4D1249F1" w14:textId="77777777" w:rsidR="001C4547" w:rsidRPr="00DD79A4" w:rsidRDefault="001C4547" w:rsidP="000D2D88">
            <w:pPr>
              <w:pStyle w:val="Tablebody"/>
              <w:jc w:val="center"/>
            </w:pPr>
            <w:r w:rsidRPr="00896F53">
              <w:rPr>
                <w:noProof/>
              </w:rPr>
              <w:drawing>
                <wp:inline distT="0" distB="0" distL="0" distR="0" wp14:anchorId="30AD900F" wp14:editId="0D7C5F07">
                  <wp:extent cx="5943600" cy="4974590"/>
                  <wp:effectExtent l="0" t="0" r="0" b="0"/>
                  <wp:docPr id="13584606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460649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7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47" w14:paraId="410C0836" w14:textId="77777777" w:rsidTr="00383AD4">
        <w:tc>
          <w:tcPr>
            <w:tcW w:w="6696" w:type="dxa"/>
          </w:tcPr>
          <w:p w14:paraId="3AF53852" w14:textId="77777777" w:rsidR="001C4547" w:rsidRDefault="001C4547" w:rsidP="000D2D88">
            <w:pPr>
              <w:pStyle w:val="Tablebody"/>
              <w:jc w:val="center"/>
            </w:pPr>
            <w:r>
              <w:t xml:space="preserve">Function conservation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L gene</w:t>
            </w:r>
          </w:p>
        </w:tc>
        <w:tc>
          <w:tcPr>
            <w:tcW w:w="3240" w:type="dxa"/>
            <w:gridSpan w:val="2"/>
          </w:tcPr>
          <w:p w14:paraId="6C7E6BF7" w14:textId="77777777" w:rsidR="001C4547" w:rsidRDefault="001C4547" w:rsidP="000D2D88">
            <w:pPr>
              <w:pStyle w:val="Tablebody"/>
              <w:jc w:val="center"/>
            </w:pPr>
            <w:r>
              <w:t xml:space="preserve">Conserve amino acid residues in </w:t>
            </w:r>
            <w:r>
              <w:lastRenderedPageBreak/>
              <w:t>wild type protein</w:t>
            </w:r>
          </w:p>
        </w:tc>
        <w:tc>
          <w:tcPr>
            <w:tcW w:w="3240" w:type="dxa"/>
          </w:tcPr>
          <w:p w14:paraId="4900DC30" w14:textId="77777777" w:rsidR="001C4547" w:rsidRDefault="001C4547" w:rsidP="000D2D88">
            <w:pPr>
              <w:pStyle w:val="Tablebody"/>
              <w:jc w:val="center"/>
            </w:pPr>
            <w:r>
              <w:lastRenderedPageBreak/>
              <w:t>Position in the sequence</w:t>
            </w:r>
          </w:p>
        </w:tc>
      </w:tr>
      <w:tr w:rsidR="001C4547" w14:paraId="19F4E235" w14:textId="77777777" w:rsidTr="00383AD4">
        <w:tc>
          <w:tcPr>
            <w:tcW w:w="6696" w:type="dxa"/>
          </w:tcPr>
          <w:p w14:paraId="05A3D33E" w14:textId="77777777" w:rsidR="001C4547" w:rsidRDefault="001C4547" w:rsidP="000D2D88">
            <w:pPr>
              <w:pStyle w:val="Tablebody"/>
              <w:jc w:val="center"/>
            </w:pPr>
            <w:r w:rsidRPr="00896F53">
              <w:rPr>
                <w:noProof/>
              </w:rPr>
              <w:drawing>
                <wp:inline distT="0" distB="0" distL="0" distR="0" wp14:anchorId="77563F45" wp14:editId="42C62EF4">
                  <wp:extent cx="4162425" cy="2314414"/>
                  <wp:effectExtent l="0" t="0" r="0" b="0"/>
                  <wp:docPr id="14527655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765556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475" cy="231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78EB99E8" w14:textId="4B98E938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M, H, Y, C, W</w:t>
            </w:r>
          </w:p>
        </w:tc>
        <w:tc>
          <w:tcPr>
            <w:tcW w:w="3240" w:type="dxa"/>
          </w:tcPr>
          <w:p w14:paraId="017C55D1" w14:textId="4437F2FE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1, 8, 26, 29, 88</w:t>
            </w:r>
          </w:p>
        </w:tc>
      </w:tr>
      <w:tr w:rsidR="001C4547" w14:paraId="2E62AB47" w14:textId="77777777" w:rsidTr="00383AD4">
        <w:tc>
          <w:tcPr>
            <w:tcW w:w="6696" w:type="dxa"/>
          </w:tcPr>
          <w:p w14:paraId="6296D655" w14:textId="77777777" w:rsidR="001C4547" w:rsidRDefault="001C4547" w:rsidP="000D2D88">
            <w:pPr>
              <w:pStyle w:val="Tablebody"/>
              <w:jc w:val="center"/>
            </w:pPr>
            <w:r>
              <w:t xml:space="preserve">Mutational sensitivity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L gene</w:t>
            </w:r>
          </w:p>
        </w:tc>
        <w:tc>
          <w:tcPr>
            <w:tcW w:w="3240" w:type="dxa"/>
            <w:gridSpan w:val="2"/>
          </w:tcPr>
          <w:p w14:paraId="4FA9605E" w14:textId="77777777" w:rsidR="001C4547" w:rsidRDefault="001C4547" w:rsidP="000D2D88">
            <w:pPr>
              <w:pStyle w:val="Tablebody"/>
              <w:jc w:val="center"/>
            </w:pPr>
            <w:r>
              <w:t>Highly sensitive amino acid residues in mutated protein</w:t>
            </w:r>
          </w:p>
        </w:tc>
        <w:tc>
          <w:tcPr>
            <w:tcW w:w="3240" w:type="dxa"/>
          </w:tcPr>
          <w:p w14:paraId="2FE2E472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1317A7B0" w14:textId="77777777" w:rsidTr="00383AD4">
        <w:tc>
          <w:tcPr>
            <w:tcW w:w="6696" w:type="dxa"/>
          </w:tcPr>
          <w:p w14:paraId="1A518FAC" w14:textId="77777777" w:rsidR="001C4547" w:rsidRDefault="001C4547" w:rsidP="000D2D88">
            <w:pPr>
              <w:pStyle w:val="Tablebody"/>
              <w:jc w:val="center"/>
            </w:pPr>
            <w:r w:rsidRPr="00CF375E">
              <w:rPr>
                <w:noProof/>
              </w:rPr>
              <w:drawing>
                <wp:inline distT="0" distB="0" distL="0" distR="0" wp14:anchorId="48042E44" wp14:editId="636FC88F">
                  <wp:extent cx="4086225" cy="2174789"/>
                  <wp:effectExtent l="0" t="0" r="0" b="0"/>
                  <wp:docPr id="747568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568095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630" cy="217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46017AE6" w14:textId="3171D876" w:rsidR="001C4547" w:rsidRDefault="001C4547" w:rsidP="000D2D88">
            <w:pPr>
              <w:pStyle w:val="Tablebody"/>
              <w:jc w:val="center"/>
            </w:pPr>
            <w:r>
              <w:t>M, H, Y, C, L, W, Y, R, Q, P, R</w:t>
            </w:r>
          </w:p>
        </w:tc>
        <w:tc>
          <w:tcPr>
            <w:tcW w:w="3240" w:type="dxa"/>
          </w:tcPr>
          <w:p w14:paraId="41D492FC" w14:textId="7789E6B4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1, 8, 26, 29, 88, 152, 161, 215, 218, 265</w:t>
            </w:r>
          </w:p>
        </w:tc>
      </w:tr>
    </w:tbl>
    <w:p w14:paraId="0D88D21F" w14:textId="77777777" w:rsidR="001C4547" w:rsidRDefault="001C4547" w:rsidP="000D2D88">
      <w:pPr>
        <w:jc w:val="center"/>
        <w:rPr>
          <w:lang w:bidi="ar-IQ"/>
        </w:rPr>
      </w:pPr>
    </w:p>
    <w:p w14:paraId="54F1B82A" w14:textId="77777777" w:rsidR="001C4547" w:rsidRDefault="001C4547" w:rsidP="000D2D88">
      <w:pPr>
        <w:jc w:val="center"/>
        <w:rPr>
          <w:lang w:bidi="ar-IQ"/>
        </w:rPr>
      </w:pPr>
    </w:p>
    <w:p w14:paraId="58331958" w14:textId="60B4F9B9" w:rsidR="001C4547" w:rsidRDefault="001C4547" w:rsidP="000D2D88">
      <w:pPr>
        <w:jc w:val="center"/>
        <w:rPr>
          <w:lang w:bidi="ar-IQ"/>
        </w:rPr>
      </w:pPr>
    </w:p>
    <w:p w14:paraId="19DD0A12" w14:textId="77777777" w:rsidR="000D2D88" w:rsidRDefault="000D2D88" w:rsidP="000D2D88">
      <w:pPr>
        <w:jc w:val="center"/>
        <w:rPr>
          <w:rFonts w:hint="eastAsia"/>
          <w:lang w:bidi="ar-IQ"/>
        </w:rPr>
      </w:pPr>
    </w:p>
    <w:p w14:paraId="3B602900" w14:textId="74CF11F8" w:rsidR="001C4547" w:rsidRDefault="00D50B0E" w:rsidP="000D2D88">
      <w:pPr>
        <w:pStyle w:val="Tablecaption"/>
        <w:spacing w:before="240" w:after="240"/>
      </w:pPr>
      <w:r w:rsidRPr="00D50B0E">
        <w:lastRenderedPageBreak/>
        <w:t xml:space="preserve">Supplementary Table </w:t>
      </w:r>
      <w:r>
        <w:rPr>
          <w:rFonts w:hint="eastAsia"/>
        </w:rPr>
        <w:t>4</w:t>
      </w:r>
      <w:r w:rsidR="001C4547">
        <w:t xml:space="preserve">. The effect of mutation on </w:t>
      </w:r>
      <w:r w:rsidR="001C4547" w:rsidRPr="008663D3">
        <w:rPr>
          <w:i/>
          <w:iCs/>
        </w:rPr>
        <w:t>waa</w:t>
      </w:r>
      <w:r w:rsidR="001C4547">
        <w:rPr>
          <w:i/>
          <w:iCs/>
        </w:rPr>
        <w:t xml:space="preserve"> </w:t>
      </w:r>
      <w:r w:rsidR="001C4547">
        <w:t>Z function and mutational sensitivity.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46"/>
        <w:gridCol w:w="1065"/>
        <w:gridCol w:w="2175"/>
        <w:gridCol w:w="3240"/>
      </w:tblGrid>
      <w:tr w:rsidR="001C4547" w14:paraId="7047294B" w14:textId="77777777" w:rsidTr="00383AD4">
        <w:tc>
          <w:tcPr>
            <w:tcW w:w="7761" w:type="dxa"/>
            <w:gridSpan w:val="2"/>
          </w:tcPr>
          <w:p w14:paraId="7311AB48" w14:textId="77777777" w:rsidR="001C4547" w:rsidRDefault="001C4547" w:rsidP="000D2D88">
            <w:pPr>
              <w:pStyle w:val="Tablebody"/>
              <w:jc w:val="center"/>
            </w:pPr>
            <w:r>
              <w:t xml:space="preserve">The 3D structure of mutated </w:t>
            </w:r>
            <w:r w:rsidRPr="008663D3">
              <w:rPr>
                <w:i/>
                <w:iCs/>
              </w:rPr>
              <w:t>waa</w:t>
            </w:r>
            <w:r>
              <w:rPr>
                <w:i/>
                <w:iCs/>
              </w:rPr>
              <w:t xml:space="preserve"> </w:t>
            </w:r>
            <w:r>
              <w:t>Z gene</w:t>
            </w:r>
          </w:p>
        </w:tc>
        <w:tc>
          <w:tcPr>
            <w:tcW w:w="5415" w:type="dxa"/>
            <w:gridSpan w:val="2"/>
          </w:tcPr>
          <w:p w14:paraId="07E4D189" w14:textId="77777777" w:rsidR="001C4547" w:rsidRDefault="001C4547" w:rsidP="000D2D88">
            <w:pPr>
              <w:pStyle w:val="Tablebody"/>
              <w:jc w:val="center"/>
            </w:pPr>
            <w:r>
              <w:t>Expected biological function</w:t>
            </w:r>
          </w:p>
        </w:tc>
      </w:tr>
      <w:tr w:rsidR="001C4547" w14:paraId="57BAB087" w14:textId="77777777" w:rsidTr="00383AD4">
        <w:tc>
          <w:tcPr>
            <w:tcW w:w="7761" w:type="dxa"/>
            <w:gridSpan w:val="2"/>
          </w:tcPr>
          <w:p w14:paraId="750808BF" w14:textId="77777777" w:rsidR="001C4547" w:rsidRDefault="001C4547" w:rsidP="000D2D88">
            <w:pPr>
              <w:pStyle w:val="Tablebody"/>
              <w:jc w:val="center"/>
            </w:pPr>
            <w:r w:rsidRPr="00F76CF4">
              <w:rPr>
                <w:noProof/>
              </w:rPr>
              <w:drawing>
                <wp:inline distT="0" distB="0" distL="0" distR="0" wp14:anchorId="526DF854" wp14:editId="5FDC9B4F">
                  <wp:extent cx="2209800" cy="2562225"/>
                  <wp:effectExtent l="0" t="0" r="0" b="9525"/>
                  <wp:docPr id="13620920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092049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473CF" w14:textId="77777777" w:rsidR="001C4547" w:rsidRDefault="001C4547" w:rsidP="000D2D88">
            <w:pPr>
              <w:pStyle w:val="Tablebody"/>
              <w:jc w:val="center"/>
            </w:pPr>
            <w:r>
              <w:t>i</w:t>
            </w:r>
            <w:r w:rsidRPr="00DD79A4">
              <w:t>mage colored by rainbow N → C terminus</w:t>
            </w:r>
          </w:p>
          <w:tbl>
            <w:tblPr>
              <w:tblW w:w="0" w:type="auto"/>
              <w:tblCellSpacing w:w="15" w:type="dxa"/>
              <w:shd w:val="clear" w:color="auto" w:fill="F6F5EE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5"/>
              <w:gridCol w:w="2520"/>
            </w:tblGrid>
            <w:tr w:rsidR="001C4547" w:rsidRPr="00B45360" w14:paraId="4E7A8E0F" w14:textId="77777777" w:rsidTr="00383AD4">
              <w:trPr>
                <w:tblCellSpacing w:w="15" w:type="dxa"/>
              </w:trPr>
              <w:tc>
                <w:tcPr>
                  <w:tcW w:w="0" w:type="auto"/>
                  <w:shd w:val="clear" w:color="auto" w:fill="D2D0C1"/>
                  <w:vAlign w:val="center"/>
                  <w:hideMark/>
                </w:tcPr>
                <w:p w14:paraId="6D1B9FBE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937288">
                    <w:t>Model dimensions (</w:t>
                  </w:r>
                  <w:r w:rsidRPr="00937288">
                    <w:rPr>
                      <w:rFonts w:ascii="Cambria Math" w:hAnsi="Cambria Math" w:cs="Cambria Math"/>
                    </w:rPr>
                    <w:t>Å</w:t>
                  </w:r>
                  <w:r w:rsidRPr="00937288">
                    <w:t>):</w:t>
                  </w:r>
                </w:p>
              </w:tc>
              <w:tc>
                <w:tcPr>
                  <w:tcW w:w="0" w:type="auto"/>
                  <w:shd w:val="clear" w:color="auto" w:fill="F6F5EE"/>
                  <w:vAlign w:val="center"/>
                  <w:hideMark/>
                </w:tcPr>
                <w:p w14:paraId="57CC2A2B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937288">
                    <w:t>X:24.922 Y:32.347 Z:29.648</w:t>
                  </w:r>
                </w:p>
              </w:tc>
            </w:tr>
          </w:tbl>
          <w:p w14:paraId="4EA8B881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5415" w:type="dxa"/>
            <w:gridSpan w:val="2"/>
          </w:tcPr>
          <w:p w14:paraId="39BB0BA6" w14:textId="77777777" w:rsidR="001C4547" w:rsidRDefault="001C4547" w:rsidP="000D2D88">
            <w:pPr>
              <w:pStyle w:val="Tablebody"/>
              <w:jc w:val="center"/>
            </w:pPr>
            <w:r w:rsidRPr="00937288">
              <w:t>conserved domain protein</w:t>
            </w:r>
          </w:p>
        </w:tc>
      </w:tr>
      <w:tr w:rsidR="001C4547" w14:paraId="6419AA7F" w14:textId="77777777" w:rsidTr="00383AD4">
        <w:tc>
          <w:tcPr>
            <w:tcW w:w="13176" w:type="dxa"/>
            <w:gridSpan w:val="4"/>
          </w:tcPr>
          <w:p w14:paraId="301300FD" w14:textId="77777777" w:rsidR="001C4547" w:rsidRPr="00DD79A4" w:rsidRDefault="001C4547" w:rsidP="000D2D88">
            <w:pPr>
              <w:pStyle w:val="Tablebody"/>
              <w:jc w:val="center"/>
            </w:pPr>
            <w:r>
              <w:t xml:space="preserve">The secondary structure of mutated </w:t>
            </w:r>
            <w:r w:rsidRPr="008663D3">
              <w:rPr>
                <w:i/>
                <w:iCs/>
              </w:rPr>
              <w:t>waa</w:t>
            </w:r>
            <w:r>
              <w:rPr>
                <w:i/>
                <w:iCs/>
              </w:rPr>
              <w:t xml:space="preserve"> </w:t>
            </w:r>
            <w:r>
              <w:t>Z gene</w:t>
            </w:r>
          </w:p>
        </w:tc>
      </w:tr>
      <w:tr w:rsidR="001C4547" w14:paraId="15229979" w14:textId="77777777" w:rsidTr="00383AD4">
        <w:tc>
          <w:tcPr>
            <w:tcW w:w="13176" w:type="dxa"/>
            <w:gridSpan w:val="4"/>
          </w:tcPr>
          <w:p w14:paraId="47AEBA01" w14:textId="77777777" w:rsidR="001C4547" w:rsidRPr="00DD79A4" w:rsidRDefault="001C4547" w:rsidP="000D2D88">
            <w:pPr>
              <w:pStyle w:val="Tablebody"/>
              <w:jc w:val="center"/>
            </w:pPr>
            <w:r w:rsidRPr="00CF375E">
              <w:rPr>
                <w:noProof/>
              </w:rPr>
              <w:lastRenderedPageBreak/>
              <w:drawing>
                <wp:inline distT="0" distB="0" distL="0" distR="0" wp14:anchorId="2D3F1C03" wp14:editId="692271A9">
                  <wp:extent cx="5943600" cy="2639060"/>
                  <wp:effectExtent l="0" t="0" r="0" b="8890"/>
                  <wp:docPr id="2074578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8713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47" w14:paraId="0DD7F1B0" w14:textId="77777777" w:rsidTr="00383AD4">
        <w:tc>
          <w:tcPr>
            <w:tcW w:w="6696" w:type="dxa"/>
          </w:tcPr>
          <w:p w14:paraId="6B667A04" w14:textId="77777777" w:rsidR="001C4547" w:rsidRDefault="001C4547" w:rsidP="000D2D88">
            <w:pPr>
              <w:pStyle w:val="Tablebody"/>
              <w:jc w:val="center"/>
            </w:pPr>
            <w:r>
              <w:t xml:space="preserve">Function conservation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Z gene</w:t>
            </w:r>
          </w:p>
        </w:tc>
        <w:tc>
          <w:tcPr>
            <w:tcW w:w="3240" w:type="dxa"/>
            <w:gridSpan w:val="2"/>
          </w:tcPr>
          <w:p w14:paraId="5563DB18" w14:textId="77777777" w:rsidR="001C4547" w:rsidRDefault="001C4547" w:rsidP="000D2D88">
            <w:pPr>
              <w:pStyle w:val="Tablebody"/>
              <w:jc w:val="center"/>
            </w:pPr>
            <w:r>
              <w:t>Conserve amino acid residues in mutated protein</w:t>
            </w:r>
          </w:p>
        </w:tc>
        <w:tc>
          <w:tcPr>
            <w:tcW w:w="3240" w:type="dxa"/>
          </w:tcPr>
          <w:p w14:paraId="72D91A6E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56D0CFBC" w14:textId="77777777" w:rsidTr="00383AD4">
        <w:tc>
          <w:tcPr>
            <w:tcW w:w="6696" w:type="dxa"/>
          </w:tcPr>
          <w:p w14:paraId="305FAD01" w14:textId="77777777" w:rsidR="001C4547" w:rsidRDefault="001C4547" w:rsidP="000D2D88">
            <w:pPr>
              <w:pStyle w:val="Tablebody"/>
              <w:jc w:val="center"/>
            </w:pPr>
            <w:r w:rsidRPr="00937288">
              <w:rPr>
                <w:noProof/>
              </w:rPr>
              <w:drawing>
                <wp:inline distT="0" distB="0" distL="0" distR="0" wp14:anchorId="696F40AD" wp14:editId="6C111658">
                  <wp:extent cx="4362450" cy="2733675"/>
                  <wp:effectExtent l="0" t="0" r="0" b="9525"/>
                  <wp:docPr id="2083098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09833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617CBE74" w14:textId="00647E4E" w:rsidR="001C4547" w:rsidRDefault="001C4547" w:rsidP="000D2D88">
            <w:pPr>
              <w:pStyle w:val="Tablebody"/>
              <w:jc w:val="center"/>
            </w:pPr>
            <w:bookmarkStart w:id="8" w:name="_Hlk183105247"/>
            <w:r>
              <w:t>Y, W, W, C, W, W, C, W</w:t>
            </w:r>
            <w:bookmarkEnd w:id="8"/>
          </w:p>
        </w:tc>
        <w:tc>
          <w:tcPr>
            <w:tcW w:w="3240" w:type="dxa"/>
          </w:tcPr>
          <w:p w14:paraId="09A33FBC" w14:textId="2A4E3401" w:rsidR="001C4547" w:rsidRDefault="001C4547" w:rsidP="000D2D88">
            <w:pPr>
              <w:pStyle w:val="Tablebody"/>
              <w:jc w:val="center"/>
              <w:rPr>
                <w:rtl/>
              </w:rPr>
            </w:pPr>
            <w:bookmarkStart w:id="9" w:name="_Hlk183105207"/>
            <w:r>
              <w:t>8, 11, 16, 46, 52, 62, 104, 105</w:t>
            </w:r>
            <w:bookmarkEnd w:id="9"/>
          </w:p>
        </w:tc>
      </w:tr>
      <w:tr w:rsidR="001C4547" w14:paraId="4592872F" w14:textId="77777777" w:rsidTr="00383AD4">
        <w:tc>
          <w:tcPr>
            <w:tcW w:w="6696" w:type="dxa"/>
          </w:tcPr>
          <w:p w14:paraId="23BE413B" w14:textId="77777777" w:rsidR="001C4547" w:rsidRDefault="001C4547" w:rsidP="000D2D88">
            <w:pPr>
              <w:pStyle w:val="Tablebody"/>
              <w:jc w:val="center"/>
            </w:pPr>
            <w:r>
              <w:lastRenderedPageBreak/>
              <w:t xml:space="preserve">Mutational sensitivity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Z gene</w:t>
            </w:r>
          </w:p>
        </w:tc>
        <w:tc>
          <w:tcPr>
            <w:tcW w:w="3240" w:type="dxa"/>
            <w:gridSpan w:val="2"/>
          </w:tcPr>
          <w:p w14:paraId="54D9376B" w14:textId="77777777" w:rsidR="001C4547" w:rsidRDefault="001C4547" w:rsidP="000D2D88">
            <w:pPr>
              <w:pStyle w:val="Tablebody"/>
              <w:jc w:val="center"/>
            </w:pPr>
            <w:r>
              <w:t>Highly sensitive amino acid residues in mutated protein</w:t>
            </w:r>
          </w:p>
        </w:tc>
        <w:tc>
          <w:tcPr>
            <w:tcW w:w="3240" w:type="dxa"/>
          </w:tcPr>
          <w:p w14:paraId="2C2FEC8C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53499DF9" w14:textId="77777777" w:rsidTr="00383AD4">
        <w:tc>
          <w:tcPr>
            <w:tcW w:w="6696" w:type="dxa"/>
          </w:tcPr>
          <w:p w14:paraId="2158E520" w14:textId="77777777" w:rsidR="001C4547" w:rsidRDefault="001C4547" w:rsidP="000D2D88">
            <w:pPr>
              <w:pStyle w:val="Tablebody"/>
              <w:jc w:val="center"/>
            </w:pPr>
            <w:r w:rsidRPr="00937288">
              <w:rPr>
                <w:noProof/>
              </w:rPr>
              <w:drawing>
                <wp:inline distT="0" distB="0" distL="0" distR="0" wp14:anchorId="66932494" wp14:editId="35EF3049">
                  <wp:extent cx="4400550" cy="2695575"/>
                  <wp:effectExtent l="0" t="0" r="0" b="9525"/>
                  <wp:docPr id="1457687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687393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6A5AC84D" w14:textId="152DD0A7" w:rsidR="001C4547" w:rsidRDefault="001C4547" w:rsidP="000D2D88">
            <w:pPr>
              <w:pStyle w:val="Tablebody"/>
              <w:jc w:val="center"/>
            </w:pPr>
            <w:r>
              <w:t>W, W, C, W, W, C, C, W,</w:t>
            </w:r>
          </w:p>
        </w:tc>
        <w:tc>
          <w:tcPr>
            <w:tcW w:w="3240" w:type="dxa"/>
          </w:tcPr>
          <w:p w14:paraId="37C31D59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11, 16, 46, 52, 62, 69, 104, 105</w:t>
            </w:r>
          </w:p>
        </w:tc>
      </w:tr>
      <w:tr w:rsidR="001C4547" w14:paraId="11567FDC" w14:textId="77777777" w:rsidTr="00383AD4">
        <w:trPr>
          <w:trHeight w:val="620"/>
        </w:trPr>
        <w:tc>
          <w:tcPr>
            <w:tcW w:w="7761" w:type="dxa"/>
            <w:gridSpan w:val="2"/>
          </w:tcPr>
          <w:p w14:paraId="4A3E2D9A" w14:textId="77777777" w:rsidR="001C4547" w:rsidRDefault="001C4547" w:rsidP="000D2D88">
            <w:pPr>
              <w:pStyle w:val="Tablebody"/>
              <w:jc w:val="center"/>
            </w:pPr>
            <w:r>
              <w:t xml:space="preserve">The 3D structure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Z gene</w:t>
            </w:r>
          </w:p>
        </w:tc>
        <w:tc>
          <w:tcPr>
            <w:tcW w:w="5415" w:type="dxa"/>
            <w:gridSpan w:val="2"/>
          </w:tcPr>
          <w:p w14:paraId="4E68461C" w14:textId="77777777" w:rsidR="001C4547" w:rsidRDefault="001C4547" w:rsidP="000D2D88">
            <w:pPr>
              <w:pStyle w:val="Tablebody"/>
              <w:jc w:val="center"/>
            </w:pPr>
            <w:r>
              <w:t>Expected biological function</w:t>
            </w:r>
          </w:p>
        </w:tc>
      </w:tr>
      <w:tr w:rsidR="001C4547" w14:paraId="11470B7C" w14:textId="77777777" w:rsidTr="00383AD4">
        <w:tc>
          <w:tcPr>
            <w:tcW w:w="7761" w:type="dxa"/>
            <w:gridSpan w:val="2"/>
          </w:tcPr>
          <w:p w14:paraId="3E73CCAD" w14:textId="77777777" w:rsidR="001C4547" w:rsidRDefault="001C4547" w:rsidP="000D2D88">
            <w:pPr>
              <w:pStyle w:val="Tablebody"/>
              <w:jc w:val="center"/>
            </w:pPr>
            <w:r w:rsidRPr="00B327AE">
              <w:rPr>
                <w:noProof/>
              </w:rPr>
              <w:lastRenderedPageBreak/>
              <w:drawing>
                <wp:inline distT="0" distB="0" distL="0" distR="0" wp14:anchorId="341C374A" wp14:editId="3981D266">
                  <wp:extent cx="3105150" cy="2505075"/>
                  <wp:effectExtent l="0" t="0" r="0" b="9525"/>
                  <wp:docPr id="8052378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237814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FD3B3" w14:textId="77777777" w:rsidR="001C4547" w:rsidRDefault="001C4547" w:rsidP="000D2D88">
            <w:pPr>
              <w:pStyle w:val="Tablebody"/>
              <w:jc w:val="center"/>
            </w:pPr>
            <w:r>
              <w:t>i</w:t>
            </w:r>
            <w:r w:rsidRPr="00DD79A4">
              <w:t xml:space="preserve">mage </w:t>
            </w:r>
            <w:r>
              <w:t>colored</w:t>
            </w:r>
            <w:r w:rsidRPr="00DD79A4">
              <w:t xml:space="preserve"> by rainbow N → C terminus</w:t>
            </w:r>
          </w:p>
          <w:tbl>
            <w:tblPr>
              <w:tblW w:w="0" w:type="auto"/>
              <w:jc w:val="center"/>
              <w:tblCellSpacing w:w="15" w:type="dxa"/>
              <w:shd w:val="clear" w:color="auto" w:fill="F6F5EE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5"/>
              <w:gridCol w:w="2520"/>
            </w:tblGrid>
            <w:tr w:rsidR="001C4547" w:rsidRPr="00B45360" w14:paraId="2C3D404D" w14:textId="77777777" w:rsidTr="00383AD4">
              <w:trPr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D2D0C1"/>
                  <w:vAlign w:val="center"/>
                  <w:hideMark/>
                </w:tcPr>
                <w:p w14:paraId="71E96579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B327AE">
                    <w:t>Model dimensions (</w:t>
                  </w:r>
                  <w:r w:rsidRPr="00B327AE">
                    <w:rPr>
                      <w:rFonts w:ascii="Cambria Math" w:hAnsi="Cambria Math" w:cs="Cambria Math"/>
                    </w:rPr>
                    <w:t>Å</w:t>
                  </w:r>
                  <w:r w:rsidRPr="00B327AE">
                    <w:t>):</w:t>
                  </w:r>
                </w:p>
              </w:tc>
              <w:tc>
                <w:tcPr>
                  <w:tcW w:w="0" w:type="auto"/>
                  <w:shd w:val="clear" w:color="auto" w:fill="F6F5EE"/>
                  <w:vAlign w:val="center"/>
                  <w:hideMark/>
                </w:tcPr>
                <w:p w14:paraId="21E6BF15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B327AE">
                    <w:t>X:41.844 Y:56.301 Z:49.144</w:t>
                  </w:r>
                </w:p>
              </w:tc>
            </w:tr>
          </w:tbl>
          <w:p w14:paraId="44D8A23D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5415" w:type="dxa"/>
            <w:gridSpan w:val="2"/>
          </w:tcPr>
          <w:p w14:paraId="45D4D6F3" w14:textId="77777777" w:rsidR="001C4547" w:rsidRDefault="001C4547" w:rsidP="000D2D88">
            <w:pPr>
              <w:pStyle w:val="Tablebody"/>
              <w:jc w:val="center"/>
            </w:pPr>
            <w:r w:rsidRPr="007124F5">
              <w:t>glycosyltransferase</w:t>
            </w:r>
          </w:p>
        </w:tc>
      </w:tr>
      <w:tr w:rsidR="001C4547" w14:paraId="55E910C3" w14:textId="77777777" w:rsidTr="00383AD4">
        <w:tc>
          <w:tcPr>
            <w:tcW w:w="13176" w:type="dxa"/>
            <w:gridSpan w:val="4"/>
          </w:tcPr>
          <w:p w14:paraId="6D905A67" w14:textId="77777777" w:rsidR="001C4547" w:rsidRPr="00DD79A4" w:rsidRDefault="001C4547" w:rsidP="000D2D88">
            <w:pPr>
              <w:pStyle w:val="Tablebody"/>
              <w:jc w:val="center"/>
            </w:pPr>
            <w:r>
              <w:t xml:space="preserve">The secondary structure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Z gene</w:t>
            </w:r>
          </w:p>
        </w:tc>
      </w:tr>
      <w:tr w:rsidR="001C4547" w14:paraId="2C76040F" w14:textId="77777777" w:rsidTr="00383AD4">
        <w:tc>
          <w:tcPr>
            <w:tcW w:w="13176" w:type="dxa"/>
            <w:gridSpan w:val="4"/>
          </w:tcPr>
          <w:p w14:paraId="6934DFAE" w14:textId="77777777" w:rsidR="001C4547" w:rsidRPr="00DD79A4" w:rsidRDefault="001C4547" w:rsidP="000D2D88">
            <w:pPr>
              <w:pStyle w:val="Tablebody"/>
              <w:jc w:val="center"/>
            </w:pPr>
            <w:r w:rsidRPr="00B327AE">
              <w:rPr>
                <w:noProof/>
              </w:rPr>
              <w:lastRenderedPageBreak/>
              <w:drawing>
                <wp:inline distT="0" distB="0" distL="0" distR="0" wp14:anchorId="44715597" wp14:editId="4AED6715">
                  <wp:extent cx="5943600" cy="3688715"/>
                  <wp:effectExtent l="0" t="0" r="0" b="6985"/>
                  <wp:docPr id="824070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07061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8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47" w14:paraId="0A1323D6" w14:textId="77777777" w:rsidTr="00383AD4">
        <w:tc>
          <w:tcPr>
            <w:tcW w:w="6696" w:type="dxa"/>
          </w:tcPr>
          <w:p w14:paraId="468671DD" w14:textId="77777777" w:rsidR="001C4547" w:rsidRDefault="001C4547" w:rsidP="000D2D88">
            <w:pPr>
              <w:pStyle w:val="Tablebody"/>
              <w:jc w:val="center"/>
            </w:pPr>
            <w:r>
              <w:t xml:space="preserve">Function conservation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Z gene</w:t>
            </w:r>
          </w:p>
        </w:tc>
        <w:tc>
          <w:tcPr>
            <w:tcW w:w="3240" w:type="dxa"/>
            <w:gridSpan w:val="2"/>
          </w:tcPr>
          <w:p w14:paraId="2ECB10E4" w14:textId="77777777" w:rsidR="001C4547" w:rsidRDefault="001C4547" w:rsidP="000D2D88">
            <w:pPr>
              <w:pStyle w:val="Tablebody"/>
              <w:jc w:val="center"/>
            </w:pPr>
            <w:r>
              <w:t>Conserve amino acid residues in wild type protein</w:t>
            </w:r>
          </w:p>
        </w:tc>
        <w:tc>
          <w:tcPr>
            <w:tcW w:w="3240" w:type="dxa"/>
          </w:tcPr>
          <w:p w14:paraId="3F53B9FE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572A609F" w14:textId="77777777" w:rsidTr="00383AD4">
        <w:tc>
          <w:tcPr>
            <w:tcW w:w="6696" w:type="dxa"/>
          </w:tcPr>
          <w:p w14:paraId="1B528510" w14:textId="77777777" w:rsidR="001C4547" w:rsidRDefault="001C4547" w:rsidP="000D2D88">
            <w:pPr>
              <w:pStyle w:val="Tablebody"/>
              <w:jc w:val="center"/>
            </w:pPr>
            <w:r w:rsidRPr="007124F5">
              <w:rPr>
                <w:noProof/>
              </w:rPr>
              <w:lastRenderedPageBreak/>
              <w:drawing>
                <wp:inline distT="0" distB="0" distL="0" distR="0" wp14:anchorId="109879AE" wp14:editId="4480D503">
                  <wp:extent cx="4105275" cy="2495550"/>
                  <wp:effectExtent l="0" t="0" r="9525" b="0"/>
                  <wp:docPr id="1002872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202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47C772C1" w14:textId="19AA40B5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I, P, Y, D, Q, L, I, G, D</w:t>
            </w:r>
          </w:p>
        </w:tc>
        <w:tc>
          <w:tcPr>
            <w:tcW w:w="3240" w:type="dxa"/>
          </w:tcPr>
          <w:p w14:paraId="498A3BF1" w14:textId="33810F69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61, 63, 66, 178, 183, 188, 192, 194,</w:t>
            </w:r>
          </w:p>
        </w:tc>
      </w:tr>
      <w:tr w:rsidR="001C4547" w14:paraId="39435AED" w14:textId="77777777" w:rsidTr="00383AD4">
        <w:tc>
          <w:tcPr>
            <w:tcW w:w="6696" w:type="dxa"/>
          </w:tcPr>
          <w:p w14:paraId="0FC985F6" w14:textId="77777777" w:rsidR="001C4547" w:rsidRDefault="001C4547" w:rsidP="000D2D88">
            <w:pPr>
              <w:pStyle w:val="Tablebody"/>
              <w:jc w:val="center"/>
            </w:pPr>
            <w:r>
              <w:t xml:space="preserve">Mutational sensitivity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Z gene</w:t>
            </w:r>
          </w:p>
        </w:tc>
        <w:tc>
          <w:tcPr>
            <w:tcW w:w="3240" w:type="dxa"/>
            <w:gridSpan w:val="2"/>
          </w:tcPr>
          <w:p w14:paraId="4124EBCF" w14:textId="77777777" w:rsidR="001C4547" w:rsidRDefault="001C4547" w:rsidP="000D2D88">
            <w:pPr>
              <w:pStyle w:val="Tablebody"/>
              <w:jc w:val="center"/>
            </w:pPr>
            <w:r>
              <w:t>Highly sensitive amino acid residues in mutated protein</w:t>
            </w:r>
          </w:p>
        </w:tc>
        <w:tc>
          <w:tcPr>
            <w:tcW w:w="3240" w:type="dxa"/>
          </w:tcPr>
          <w:p w14:paraId="40773BF1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66EC6AF4" w14:textId="77777777" w:rsidTr="00383AD4">
        <w:tc>
          <w:tcPr>
            <w:tcW w:w="6696" w:type="dxa"/>
          </w:tcPr>
          <w:p w14:paraId="68040FC9" w14:textId="77777777" w:rsidR="001C4547" w:rsidRDefault="001C4547" w:rsidP="000D2D88">
            <w:pPr>
              <w:pStyle w:val="Tablebody"/>
              <w:jc w:val="center"/>
            </w:pPr>
            <w:r w:rsidRPr="00010FE0">
              <w:rPr>
                <w:noProof/>
              </w:rPr>
              <w:drawing>
                <wp:inline distT="0" distB="0" distL="0" distR="0" wp14:anchorId="1D78B4E6" wp14:editId="3AC0A91B">
                  <wp:extent cx="4324350" cy="2533650"/>
                  <wp:effectExtent l="0" t="0" r="0" b="0"/>
                  <wp:docPr id="522205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20532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7EDE7C1D" w14:textId="7938F6B3" w:rsidR="001C4547" w:rsidRDefault="001C4547" w:rsidP="000D2D88">
            <w:pPr>
              <w:pStyle w:val="Tablebody"/>
              <w:jc w:val="center"/>
            </w:pPr>
            <w:r>
              <w:t>G, P, N, P, G, D</w:t>
            </w:r>
          </w:p>
        </w:tc>
        <w:tc>
          <w:tcPr>
            <w:tcW w:w="3240" w:type="dxa"/>
          </w:tcPr>
          <w:p w14:paraId="384C6C88" w14:textId="195D1CC7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30, 31, 50, 62, 192,</w:t>
            </w:r>
          </w:p>
        </w:tc>
      </w:tr>
    </w:tbl>
    <w:p w14:paraId="16D012C5" w14:textId="77777777" w:rsidR="001C4547" w:rsidRDefault="001C4547" w:rsidP="000D2D88">
      <w:pPr>
        <w:jc w:val="center"/>
        <w:rPr>
          <w:lang w:bidi="ar-IQ"/>
        </w:rPr>
      </w:pPr>
    </w:p>
    <w:p w14:paraId="476CDA45" w14:textId="5A3F3DF1" w:rsidR="001C4547" w:rsidRDefault="00D50B0E" w:rsidP="000D2D88">
      <w:pPr>
        <w:pStyle w:val="Tablecaption"/>
        <w:spacing w:before="240" w:after="240"/>
      </w:pPr>
      <w:r w:rsidRPr="00D50B0E">
        <w:lastRenderedPageBreak/>
        <w:t xml:space="preserve">Supplementary Table </w:t>
      </w:r>
      <w:r>
        <w:rPr>
          <w:rFonts w:hint="eastAsia"/>
        </w:rPr>
        <w:t>5</w:t>
      </w:r>
      <w:r w:rsidR="001C4547">
        <w:t xml:space="preserve">. The effect of mutation on </w:t>
      </w:r>
      <w:proofErr w:type="spellStart"/>
      <w:r w:rsidR="001C4547" w:rsidRPr="008663D3">
        <w:rPr>
          <w:i/>
          <w:iCs/>
        </w:rPr>
        <w:t>waa</w:t>
      </w:r>
      <w:r w:rsidR="001C4547">
        <w:t>Y</w:t>
      </w:r>
      <w:proofErr w:type="spellEnd"/>
      <w:r w:rsidR="001C4547">
        <w:t xml:space="preserve"> function and mutational sensitivity.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06"/>
        <w:gridCol w:w="1065"/>
        <w:gridCol w:w="2175"/>
        <w:gridCol w:w="3240"/>
      </w:tblGrid>
      <w:tr w:rsidR="001C4547" w14:paraId="7827C1AB" w14:textId="77777777" w:rsidTr="00383AD4">
        <w:tc>
          <w:tcPr>
            <w:tcW w:w="7761" w:type="dxa"/>
            <w:gridSpan w:val="2"/>
          </w:tcPr>
          <w:p w14:paraId="35FE6694" w14:textId="77777777" w:rsidR="001C4547" w:rsidRDefault="001C4547" w:rsidP="000D2D88">
            <w:pPr>
              <w:pStyle w:val="Tablebody"/>
              <w:jc w:val="center"/>
            </w:pPr>
            <w:r>
              <w:t xml:space="preserve">The 3D structure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Y gene</w:t>
            </w:r>
          </w:p>
        </w:tc>
        <w:tc>
          <w:tcPr>
            <w:tcW w:w="5415" w:type="dxa"/>
            <w:gridSpan w:val="2"/>
          </w:tcPr>
          <w:p w14:paraId="7BB2099D" w14:textId="77777777" w:rsidR="001C4547" w:rsidRDefault="001C4547" w:rsidP="000D2D88">
            <w:pPr>
              <w:pStyle w:val="Tablebody"/>
              <w:jc w:val="center"/>
            </w:pPr>
            <w:r>
              <w:t>Expected biological function</w:t>
            </w:r>
          </w:p>
        </w:tc>
      </w:tr>
      <w:tr w:rsidR="001C4547" w14:paraId="1DA4374C" w14:textId="77777777" w:rsidTr="00383AD4">
        <w:tc>
          <w:tcPr>
            <w:tcW w:w="7761" w:type="dxa"/>
            <w:gridSpan w:val="2"/>
          </w:tcPr>
          <w:p w14:paraId="283DC438" w14:textId="77777777" w:rsidR="001C4547" w:rsidRDefault="001C4547" w:rsidP="000D2D88">
            <w:pPr>
              <w:pStyle w:val="Tablebody"/>
              <w:jc w:val="center"/>
            </w:pPr>
            <w:r w:rsidRPr="001116AA">
              <w:rPr>
                <w:noProof/>
              </w:rPr>
              <w:drawing>
                <wp:inline distT="0" distB="0" distL="0" distR="0" wp14:anchorId="0C244A94" wp14:editId="674DB41B">
                  <wp:extent cx="2114550" cy="2705100"/>
                  <wp:effectExtent l="0" t="0" r="0" b="0"/>
                  <wp:docPr id="8920834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083469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D5F00" w14:textId="77777777" w:rsidR="001C4547" w:rsidRDefault="001C4547" w:rsidP="000D2D88">
            <w:pPr>
              <w:pStyle w:val="Tablebody"/>
              <w:jc w:val="center"/>
            </w:pPr>
            <w:r>
              <w:t>i</w:t>
            </w:r>
            <w:r w:rsidRPr="00DD79A4">
              <w:t>mage colored by rainbow N → C terminus</w:t>
            </w:r>
          </w:p>
          <w:tbl>
            <w:tblPr>
              <w:tblW w:w="0" w:type="auto"/>
              <w:tblCellSpacing w:w="15" w:type="dxa"/>
              <w:shd w:val="clear" w:color="auto" w:fill="F6F5EE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5"/>
              <w:gridCol w:w="2520"/>
            </w:tblGrid>
            <w:tr w:rsidR="001C4547" w:rsidRPr="00B45360" w14:paraId="52E1FA9C" w14:textId="77777777" w:rsidTr="00383AD4">
              <w:trPr>
                <w:tblCellSpacing w:w="15" w:type="dxa"/>
              </w:trPr>
              <w:tc>
                <w:tcPr>
                  <w:tcW w:w="0" w:type="auto"/>
                  <w:shd w:val="clear" w:color="auto" w:fill="D2D0C1"/>
                  <w:vAlign w:val="center"/>
                  <w:hideMark/>
                </w:tcPr>
                <w:p w14:paraId="045267DC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435CAA">
                    <w:t>Model dimensions (</w:t>
                  </w:r>
                  <w:r w:rsidRPr="00435CAA">
                    <w:rPr>
                      <w:rFonts w:ascii="Cambria Math" w:hAnsi="Cambria Math" w:cs="Cambria Math"/>
                    </w:rPr>
                    <w:t>Å</w:t>
                  </w:r>
                  <w:r w:rsidRPr="00435CAA">
                    <w:t>):</w:t>
                  </w:r>
                </w:p>
              </w:tc>
              <w:tc>
                <w:tcPr>
                  <w:tcW w:w="0" w:type="auto"/>
                  <w:shd w:val="clear" w:color="auto" w:fill="F6F5EE"/>
                  <w:vAlign w:val="center"/>
                  <w:hideMark/>
                </w:tcPr>
                <w:p w14:paraId="686702C4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435CAA">
                    <w:t>X:33.344 Y:52.031 Z:27.218</w:t>
                  </w:r>
                </w:p>
              </w:tc>
            </w:tr>
          </w:tbl>
          <w:p w14:paraId="4258119B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5415" w:type="dxa"/>
            <w:gridSpan w:val="2"/>
          </w:tcPr>
          <w:p w14:paraId="47A84678" w14:textId="77777777" w:rsidR="001C4547" w:rsidRDefault="001C4547" w:rsidP="000D2D88">
            <w:pPr>
              <w:pStyle w:val="Tablebody"/>
              <w:jc w:val="center"/>
            </w:pPr>
            <w:r>
              <w:t>Transferase protein</w:t>
            </w:r>
          </w:p>
        </w:tc>
      </w:tr>
      <w:tr w:rsidR="001C4547" w14:paraId="13D86FBE" w14:textId="77777777" w:rsidTr="00383AD4">
        <w:tc>
          <w:tcPr>
            <w:tcW w:w="13176" w:type="dxa"/>
            <w:gridSpan w:val="4"/>
          </w:tcPr>
          <w:p w14:paraId="3FEA1FF2" w14:textId="77777777" w:rsidR="001C4547" w:rsidRPr="00DD79A4" w:rsidRDefault="001C4547" w:rsidP="000D2D88">
            <w:pPr>
              <w:pStyle w:val="Tablebody"/>
              <w:jc w:val="center"/>
            </w:pPr>
            <w:r>
              <w:t xml:space="preserve">The secondary structure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Y gene</w:t>
            </w:r>
          </w:p>
        </w:tc>
      </w:tr>
      <w:tr w:rsidR="001C4547" w14:paraId="4628BB8B" w14:textId="77777777" w:rsidTr="00383AD4">
        <w:tc>
          <w:tcPr>
            <w:tcW w:w="13176" w:type="dxa"/>
            <w:gridSpan w:val="4"/>
          </w:tcPr>
          <w:p w14:paraId="714383EB" w14:textId="77777777" w:rsidR="001C4547" w:rsidRPr="00DD79A4" w:rsidRDefault="001C4547" w:rsidP="000D2D88">
            <w:pPr>
              <w:pStyle w:val="Tablebody"/>
              <w:jc w:val="center"/>
            </w:pPr>
            <w:r w:rsidRPr="00F66711">
              <w:rPr>
                <w:noProof/>
              </w:rPr>
              <w:lastRenderedPageBreak/>
              <w:drawing>
                <wp:inline distT="0" distB="0" distL="0" distR="0" wp14:anchorId="2B034D52" wp14:editId="38BA10A4">
                  <wp:extent cx="5943600" cy="2522220"/>
                  <wp:effectExtent l="0" t="0" r="0" b="0"/>
                  <wp:docPr id="2437210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72108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47" w14:paraId="2658BA30" w14:textId="77777777" w:rsidTr="00383AD4">
        <w:tc>
          <w:tcPr>
            <w:tcW w:w="6696" w:type="dxa"/>
          </w:tcPr>
          <w:p w14:paraId="23AF9000" w14:textId="77777777" w:rsidR="001C4547" w:rsidRDefault="001C4547" w:rsidP="000D2D88">
            <w:pPr>
              <w:pStyle w:val="Tablebody"/>
              <w:jc w:val="center"/>
            </w:pPr>
            <w:r>
              <w:t xml:space="preserve">Function conservation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Y gene</w:t>
            </w:r>
          </w:p>
        </w:tc>
        <w:tc>
          <w:tcPr>
            <w:tcW w:w="3240" w:type="dxa"/>
            <w:gridSpan w:val="2"/>
          </w:tcPr>
          <w:p w14:paraId="213414F0" w14:textId="77777777" w:rsidR="001C4547" w:rsidRDefault="001C4547" w:rsidP="000D2D88">
            <w:pPr>
              <w:pStyle w:val="Tablebody"/>
              <w:jc w:val="center"/>
            </w:pPr>
            <w:r>
              <w:t>Conserve amino acid residues in mutated protein</w:t>
            </w:r>
          </w:p>
        </w:tc>
        <w:tc>
          <w:tcPr>
            <w:tcW w:w="3240" w:type="dxa"/>
          </w:tcPr>
          <w:p w14:paraId="6613F2DB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38FF6326" w14:textId="77777777" w:rsidTr="00383AD4">
        <w:tc>
          <w:tcPr>
            <w:tcW w:w="6696" w:type="dxa"/>
          </w:tcPr>
          <w:p w14:paraId="34EB9C3B" w14:textId="77777777" w:rsidR="001C4547" w:rsidRDefault="001C4547" w:rsidP="000D2D88">
            <w:pPr>
              <w:pStyle w:val="Tablebody"/>
              <w:jc w:val="center"/>
            </w:pPr>
            <w:r w:rsidRPr="00F66711">
              <w:rPr>
                <w:noProof/>
              </w:rPr>
              <w:drawing>
                <wp:inline distT="0" distB="0" distL="0" distR="0" wp14:anchorId="551D32DA" wp14:editId="5C34B5C7">
                  <wp:extent cx="4143375" cy="2781300"/>
                  <wp:effectExtent l="0" t="0" r="9525" b="0"/>
                  <wp:docPr id="4041360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136027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4DD54046" w14:textId="4FD8228A" w:rsidR="001C4547" w:rsidRDefault="001C4547" w:rsidP="000D2D88">
            <w:pPr>
              <w:pStyle w:val="Tablebody"/>
              <w:jc w:val="center"/>
            </w:pPr>
            <w:bookmarkStart w:id="10" w:name="_Hlk183167140"/>
            <w:r>
              <w:t>W, W, C, W, C, W</w:t>
            </w:r>
            <w:bookmarkEnd w:id="10"/>
          </w:p>
        </w:tc>
        <w:tc>
          <w:tcPr>
            <w:tcW w:w="3240" w:type="dxa"/>
          </w:tcPr>
          <w:p w14:paraId="090FAA28" w14:textId="31B1E558" w:rsidR="001C4547" w:rsidRDefault="001C4547" w:rsidP="000D2D88">
            <w:pPr>
              <w:pStyle w:val="Tablebody"/>
              <w:jc w:val="center"/>
              <w:rPr>
                <w:rtl/>
              </w:rPr>
            </w:pPr>
            <w:bookmarkStart w:id="11" w:name="_Hlk183167157"/>
            <w:r>
              <w:t>11, 16, 36, 40, 71, 159</w:t>
            </w:r>
            <w:bookmarkEnd w:id="11"/>
          </w:p>
        </w:tc>
      </w:tr>
      <w:tr w:rsidR="001C4547" w14:paraId="4E71884E" w14:textId="77777777" w:rsidTr="00383AD4">
        <w:tc>
          <w:tcPr>
            <w:tcW w:w="6696" w:type="dxa"/>
          </w:tcPr>
          <w:p w14:paraId="388B7F7F" w14:textId="77777777" w:rsidR="001C4547" w:rsidRDefault="001C4547" w:rsidP="000D2D88">
            <w:pPr>
              <w:pStyle w:val="Tablebody"/>
              <w:jc w:val="center"/>
            </w:pPr>
            <w:r>
              <w:lastRenderedPageBreak/>
              <w:t xml:space="preserve">Mutational sensitivity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Y gene</w:t>
            </w:r>
          </w:p>
        </w:tc>
        <w:tc>
          <w:tcPr>
            <w:tcW w:w="3240" w:type="dxa"/>
            <w:gridSpan w:val="2"/>
          </w:tcPr>
          <w:p w14:paraId="5AA70B0B" w14:textId="77777777" w:rsidR="001C4547" w:rsidRDefault="001C4547" w:rsidP="000D2D88">
            <w:pPr>
              <w:pStyle w:val="Tablebody"/>
              <w:jc w:val="center"/>
            </w:pPr>
            <w:r>
              <w:t>Highly sensitive amino acid residues in mutated protein</w:t>
            </w:r>
          </w:p>
        </w:tc>
        <w:tc>
          <w:tcPr>
            <w:tcW w:w="3240" w:type="dxa"/>
          </w:tcPr>
          <w:p w14:paraId="555F9204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79A0713E" w14:textId="77777777" w:rsidTr="00383AD4">
        <w:tc>
          <w:tcPr>
            <w:tcW w:w="6696" w:type="dxa"/>
          </w:tcPr>
          <w:p w14:paraId="748704E7" w14:textId="77777777" w:rsidR="001C4547" w:rsidRDefault="001C4547" w:rsidP="000D2D88">
            <w:pPr>
              <w:pStyle w:val="Tablebody"/>
              <w:jc w:val="center"/>
            </w:pPr>
            <w:r w:rsidRPr="00F66711">
              <w:rPr>
                <w:noProof/>
              </w:rPr>
              <w:drawing>
                <wp:inline distT="0" distB="0" distL="0" distR="0" wp14:anchorId="6D2E724D" wp14:editId="29E3DA1A">
                  <wp:extent cx="4248150" cy="2819400"/>
                  <wp:effectExtent l="0" t="0" r="0" b="0"/>
                  <wp:docPr id="19662652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65232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7AD419AF" w14:textId="10B83950" w:rsidR="001C4547" w:rsidRDefault="001C4547" w:rsidP="000D2D88">
            <w:pPr>
              <w:pStyle w:val="Tablebody"/>
              <w:jc w:val="center"/>
            </w:pPr>
            <w:bookmarkStart w:id="12" w:name="_Hlk183167443"/>
            <w:r>
              <w:t>W, W, C, W, C, C, W</w:t>
            </w:r>
            <w:bookmarkEnd w:id="12"/>
          </w:p>
        </w:tc>
        <w:tc>
          <w:tcPr>
            <w:tcW w:w="3240" w:type="dxa"/>
          </w:tcPr>
          <w:p w14:paraId="35EA53DF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  <w:bookmarkStart w:id="13" w:name="_Hlk183167460"/>
            <w:bookmarkStart w:id="14" w:name="_GoBack"/>
            <w:bookmarkEnd w:id="14"/>
            <w:r>
              <w:t>11, 16, 36, 40, 71, 141, 158</w:t>
            </w:r>
            <w:bookmarkEnd w:id="13"/>
          </w:p>
        </w:tc>
      </w:tr>
      <w:tr w:rsidR="001C4547" w14:paraId="14BBF534" w14:textId="77777777" w:rsidTr="00383AD4">
        <w:trPr>
          <w:trHeight w:val="620"/>
        </w:trPr>
        <w:tc>
          <w:tcPr>
            <w:tcW w:w="7761" w:type="dxa"/>
            <w:gridSpan w:val="2"/>
          </w:tcPr>
          <w:p w14:paraId="1B25528F" w14:textId="77777777" w:rsidR="001C4547" w:rsidRDefault="001C4547" w:rsidP="000D2D88">
            <w:pPr>
              <w:pStyle w:val="Tablebody"/>
              <w:jc w:val="center"/>
            </w:pPr>
            <w:r>
              <w:t xml:space="preserve">The 3D structure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Y gene</w:t>
            </w:r>
          </w:p>
        </w:tc>
        <w:tc>
          <w:tcPr>
            <w:tcW w:w="5415" w:type="dxa"/>
            <w:gridSpan w:val="2"/>
          </w:tcPr>
          <w:p w14:paraId="01DCF552" w14:textId="77777777" w:rsidR="001C4547" w:rsidRDefault="001C4547" w:rsidP="000D2D88">
            <w:pPr>
              <w:pStyle w:val="Tablebody"/>
              <w:jc w:val="center"/>
            </w:pPr>
            <w:r>
              <w:t>Expected biological function</w:t>
            </w:r>
          </w:p>
        </w:tc>
      </w:tr>
      <w:tr w:rsidR="001C4547" w14:paraId="4E6FBEF1" w14:textId="77777777" w:rsidTr="00383AD4">
        <w:tc>
          <w:tcPr>
            <w:tcW w:w="7761" w:type="dxa"/>
            <w:gridSpan w:val="2"/>
          </w:tcPr>
          <w:p w14:paraId="09BA7808" w14:textId="77777777" w:rsidR="001C4547" w:rsidRDefault="001C4547" w:rsidP="000D2D88">
            <w:pPr>
              <w:pStyle w:val="Tablebody"/>
              <w:jc w:val="center"/>
            </w:pPr>
            <w:r w:rsidRPr="00F66711">
              <w:rPr>
                <w:noProof/>
              </w:rPr>
              <w:lastRenderedPageBreak/>
              <w:drawing>
                <wp:inline distT="0" distB="0" distL="0" distR="0" wp14:anchorId="2532E11A" wp14:editId="2BF26B21">
                  <wp:extent cx="3228975" cy="2647950"/>
                  <wp:effectExtent l="0" t="0" r="9525" b="0"/>
                  <wp:docPr id="5635268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526877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B6E7F" w14:textId="77777777" w:rsidR="001C4547" w:rsidRDefault="001C4547" w:rsidP="000D2D88">
            <w:pPr>
              <w:pStyle w:val="Tablebody"/>
              <w:jc w:val="center"/>
            </w:pPr>
            <w:r>
              <w:t>i</w:t>
            </w:r>
            <w:r w:rsidRPr="00DD79A4">
              <w:t xml:space="preserve">mage </w:t>
            </w:r>
            <w:r>
              <w:t>colored</w:t>
            </w:r>
            <w:r w:rsidRPr="00DD79A4">
              <w:t xml:space="preserve"> by rainbow N → C terminus</w:t>
            </w:r>
          </w:p>
          <w:tbl>
            <w:tblPr>
              <w:tblW w:w="0" w:type="auto"/>
              <w:jc w:val="center"/>
              <w:tblCellSpacing w:w="15" w:type="dxa"/>
              <w:shd w:val="clear" w:color="auto" w:fill="F6F5EE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5"/>
              <w:gridCol w:w="2520"/>
            </w:tblGrid>
            <w:tr w:rsidR="001C4547" w:rsidRPr="00B45360" w14:paraId="7086D886" w14:textId="77777777" w:rsidTr="00383AD4">
              <w:trPr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D2D0C1"/>
                  <w:vAlign w:val="center"/>
                  <w:hideMark/>
                </w:tcPr>
                <w:p w14:paraId="52EAE2B1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F66711">
                    <w:t>Model dimensions (</w:t>
                  </w:r>
                  <w:r w:rsidRPr="00F66711">
                    <w:rPr>
                      <w:rFonts w:ascii="Cambria Math" w:hAnsi="Cambria Math" w:cs="Cambria Math"/>
                    </w:rPr>
                    <w:t>Å</w:t>
                  </w:r>
                  <w:r w:rsidRPr="00F66711">
                    <w:t>):</w:t>
                  </w:r>
                </w:p>
              </w:tc>
              <w:tc>
                <w:tcPr>
                  <w:tcW w:w="0" w:type="auto"/>
                  <w:shd w:val="clear" w:color="auto" w:fill="F6F5EE"/>
                  <w:vAlign w:val="center"/>
                  <w:hideMark/>
                </w:tcPr>
                <w:p w14:paraId="18077100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F66711">
                    <w:t>X:47.053 Y:64.719 Z:48.441</w:t>
                  </w:r>
                </w:p>
              </w:tc>
            </w:tr>
          </w:tbl>
          <w:p w14:paraId="002D907C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5415" w:type="dxa"/>
            <w:gridSpan w:val="2"/>
          </w:tcPr>
          <w:p w14:paraId="6F0C85A3" w14:textId="77777777" w:rsidR="001C4547" w:rsidRDefault="001C4547" w:rsidP="000D2D88">
            <w:pPr>
              <w:pStyle w:val="Tablebody"/>
              <w:jc w:val="center"/>
            </w:pPr>
            <w:r>
              <w:t xml:space="preserve">LPS </w:t>
            </w:r>
            <w:r w:rsidRPr="002E1661">
              <w:t xml:space="preserve">core </w:t>
            </w:r>
            <w:proofErr w:type="spellStart"/>
            <w:r w:rsidRPr="002E1661">
              <w:t>heptose</w:t>
            </w:r>
            <w:proofErr w:type="spellEnd"/>
            <w:r w:rsidRPr="002E1661">
              <w:t xml:space="preserve"> (II) kinase</w:t>
            </w:r>
          </w:p>
        </w:tc>
      </w:tr>
      <w:tr w:rsidR="001C4547" w14:paraId="1A0FDA4B" w14:textId="77777777" w:rsidTr="00383AD4">
        <w:tc>
          <w:tcPr>
            <w:tcW w:w="13176" w:type="dxa"/>
            <w:gridSpan w:val="4"/>
          </w:tcPr>
          <w:p w14:paraId="2FFD0E06" w14:textId="77777777" w:rsidR="001C4547" w:rsidRPr="00DD79A4" w:rsidRDefault="001C4547" w:rsidP="000D2D88">
            <w:pPr>
              <w:pStyle w:val="Tablebody"/>
              <w:jc w:val="center"/>
            </w:pPr>
            <w:r>
              <w:t xml:space="preserve">The secondary structure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Y gene</w:t>
            </w:r>
          </w:p>
        </w:tc>
      </w:tr>
      <w:tr w:rsidR="001C4547" w14:paraId="51ADDB91" w14:textId="77777777" w:rsidTr="00383AD4">
        <w:tc>
          <w:tcPr>
            <w:tcW w:w="13176" w:type="dxa"/>
            <w:gridSpan w:val="4"/>
          </w:tcPr>
          <w:p w14:paraId="6D36281D" w14:textId="77777777" w:rsidR="001C4547" w:rsidRPr="00DD79A4" w:rsidRDefault="001C4547" w:rsidP="000D2D88">
            <w:pPr>
              <w:pStyle w:val="Tablebody"/>
              <w:jc w:val="center"/>
            </w:pPr>
            <w:r w:rsidRPr="00EA1C01">
              <w:rPr>
                <w:noProof/>
              </w:rPr>
              <w:lastRenderedPageBreak/>
              <w:drawing>
                <wp:inline distT="0" distB="0" distL="0" distR="0" wp14:anchorId="0E048BCF" wp14:editId="5F744E3A">
                  <wp:extent cx="5943600" cy="2931160"/>
                  <wp:effectExtent l="0" t="0" r="0" b="2540"/>
                  <wp:docPr id="1042113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113383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3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47" w14:paraId="30136805" w14:textId="77777777" w:rsidTr="00383AD4">
        <w:tc>
          <w:tcPr>
            <w:tcW w:w="6696" w:type="dxa"/>
          </w:tcPr>
          <w:p w14:paraId="15CD2D69" w14:textId="77777777" w:rsidR="001C4547" w:rsidRDefault="001C4547" w:rsidP="000D2D88">
            <w:pPr>
              <w:pStyle w:val="Tablebody"/>
              <w:jc w:val="center"/>
            </w:pPr>
            <w:r>
              <w:t xml:space="preserve">Function conservation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Y gene</w:t>
            </w:r>
          </w:p>
        </w:tc>
        <w:tc>
          <w:tcPr>
            <w:tcW w:w="3240" w:type="dxa"/>
            <w:gridSpan w:val="2"/>
          </w:tcPr>
          <w:p w14:paraId="7B53BF8D" w14:textId="77777777" w:rsidR="001C4547" w:rsidRDefault="001C4547" w:rsidP="000D2D88">
            <w:pPr>
              <w:pStyle w:val="Tablebody"/>
              <w:jc w:val="center"/>
            </w:pPr>
            <w:r>
              <w:t>Conserve amino acid residues in wild type protein</w:t>
            </w:r>
          </w:p>
        </w:tc>
        <w:tc>
          <w:tcPr>
            <w:tcW w:w="3240" w:type="dxa"/>
          </w:tcPr>
          <w:p w14:paraId="56E87D15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1272B454" w14:textId="77777777" w:rsidTr="00383AD4">
        <w:tc>
          <w:tcPr>
            <w:tcW w:w="6696" w:type="dxa"/>
          </w:tcPr>
          <w:p w14:paraId="738A560A" w14:textId="77777777" w:rsidR="001C4547" w:rsidRDefault="001C4547" w:rsidP="000D2D88">
            <w:pPr>
              <w:pStyle w:val="Tablebody"/>
              <w:jc w:val="center"/>
            </w:pPr>
            <w:r w:rsidRPr="00EA1C01">
              <w:rPr>
                <w:noProof/>
              </w:rPr>
              <w:lastRenderedPageBreak/>
              <w:drawing>
                <wp:inline distT="0" distB="0" distL="0" distR="0" wp14:anchorId="0BE9F299" wp14:editId="290C7DCC">
                  <wp:extent cx="4333875" cy="3219450"/>
                  <wp:effectExtent l="0" t="0" r="9525" b="0"/>
                  <wp:docPr id="16404934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493413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1D13AFC0" w14:textId="02CF3085" w:rsidR="001C4547" w:rsidRDefault="001C4547" w:rsidP="000D2D88">
            <w:pPr>
              <w:pStyle w:val="Tablebody"/>
              <w:jc w:val="center"/>
              <w:rPr>
                <w:rtl/>
              </w:rPr>
            </w:pPr>
            <w:bookmarkStart w:id="15" w:name="_Hlk183167226"/>
            <w:r>
              <w:t>K, Y, H, S, D, H, N</w:t>
            </w:r>
            <w:bookmarkEnd w:id="15"/>
          </w:p>
        </w:tc>
        <w:tc>
          <w:tcPr>
            <w:tcW w:w="3240" w:type="dxa"/>
          </w:tcPr>
          <w:p w14:paraId="174A24CE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  <w:bookmarkStart w:id="16" w:name="_Hlk183167249"/>
            <w:r>
              <w:t>60, 124, 192, 178, 160, 162, 165</w:t>
            </w:r>
            <w:bookmarkEnd w:id="16"/>
          </w:p>
        </w:tc>
      </w:tr>
      <w:tr w:rsidR="001C4547" w14:paraId="1A559804" w14:textId="77777777" w:rsidTr="00383AD4">
        <w:tc>
          <w:tcPr>
            <w:tcW w:w="6696" w:type="dxa"/>
          </w:tcPr>
          <w:p w14:paraId="557CA48D" w14:textId="77777777" w:rsidR="001C4547" w:rsidRDefault="001C4547" w:rsidP="000D2D88">
            <w:pPr>
              <w:pStyle w:val="Tablebody"/>
              <w:jc w:val="center"/>
            </w:pPr>
            <w:r>
              <w:t xml:space="preserve">Mutational sensitivity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Y gene</w:t>
            </w:r>
          </w:p>
        </w:tc>
        <w:tc>
          <w:tcPr>
            <w:tcW w:w="3240" w:type="dxa"/>
            <w:gridSpan w:val="2"/>
          </w:tcPr>
          <w:p w14:paraId="29C18B3E" w14:textId="77777777" w:rsidR="001C4547" w:rsidRDefault="001C4547" w:rsidP="000D2D88">
            <w:pPr>
              <w:pStyle w:val="Tablebody"/>
              <w:jc w:val="center"/>
            </w:pPr>
            <w:r>
              <w:t>Highly sensitive amino acid residues in mutated protein</w:t>
            </w:r>
          </w:p>
        </w:tc>
        <w:tc>
          <w:tcPr>
            <w:tcW w:w="3240" w:type="dxa"/>
          </w:tcPr>
          <w:p w14:paraId="01079116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315BC737" w14:textId="77777777" w:rsidTr="00383AD4">
        <w:tc>
          <w:tcPr>
            <w:tcW w:w="6696" w:type="dxa"/>
          </w:tcPr>
          <w:p w14:paraId="60B58C92" w14:textId="77777777" w:rsidR="001C4547" w:rsidRDefault="001C4547" w:rsidP="000D2D88">
            <w:pPr>
              <w:pStyle w:val="Tablebody"/>
              <w:jc w:val="center"/>
            </w:pPr>
            <w:r w:rsidRPr="00EA1C01">
              <w:rPr>
                <w:noProof/>
              </w:rPr>
              <w:lastRenderedPageBreak/>
              <w:drawing>
                <wp:inline distT="0" distB="0" distL="0" distR="0" wp14:anchorId="5F42C703" wp14:editId="1FD99802">
                  <wp:extent cx="4429125" cy="3248025"/>
                  <wp:effectExtent l="0" t="0" r="9525" b="9525"/>
                  <wp:docPr id="1440297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297446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2FDEAE72" w14:textId="77777777" w:rsidR="001C4547" w:rsidRDefault="001C4547" w:rsidP="000D2D88">
            <w:pPr>
              <w:pStyle w:val="Tablebody"/>
              <w:jc w:val="center"/>
            </w:pPr>
            <w:bookmarkStart w:id="17" w:name="_Hlk183167334"/>
            <w:r>
              <w:t>G, F, H</w:t>
            </w:r>
            <w:bookmarkEnd w:id="17"/>
          </w:p>
        </w:tc>
        <w:tc>
          <w:tcPr>
            <w:tcW w:w="3240" w:type="dxa"/>
          </w:tcPr>
          <w:p w14:paraId="0CD70EB4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  <w:bookmarkStart w:id="18" w:name="_Hlk183167351"/>
            <w:r>
              <w:t>127, 178, 198</w:t>
            </w:r>
            <w:bookmarkEnd w:id="18"/>
          </w:p>
        </w:tc>
      </w:tr>
    </w:tbl>
    <w:p w14:paraId="28F648D2" w14:textId="77777777" w:rsidR="001C4547" w:rsidRDefault="001C4547" w:rsidP="000D2D88">
      <w:pPr>
        <w:jc w:val="center"/>
        <w:rPr>
          <w:lang w:bidi="ar-IQ"/>
        </w:rPr>
      </w:pPr>
    </w:p>
    <w:p w14:paraId="47EB7B3D" w14:textId="77777777" w:rsidR="000D2D88" w:rsidRDefault="000D2D88" w:rsidP="000D2D88">
      <w:pPr>
        <w:pStyle w:val="Tablecaption"/>
        <w:spacing w:before="240" w:after="240"/>
      </w:pPr>
    </w:p>
    <w:p w14:paraId="4E8472BF" w14:textId="77777777" w:rsidR="000D2D88" w:rsidRDefault="000D2D88" w:rsidP="000D2D88">
      <w:pPr>
        <w:pStyle w:val="Tablecaption"/>
        <w:spacing w:before="240" w:after="240"/>
      </w:pPr>
    </w:p>
    <w:p w14:paraId="1DED921D" w14:textId="77777777" w:rsidR="000D2D88" w:rsidRDefault="000D2D88" w:rsidP="000D2D88">
      <w:pPr>
        <w:pStyle w:val="Tablecaption"/>
        <w:spacing w:before="240" w:after="240"/>
      </w:pPr>
    </w:p>
    <w:p w14:paraId="4E1577B2" w14:textId="77777777" w:rsidR="000D2D88" w:rsidRDefault="000D2D88" w:rsidP="000D2D88">
      <w:pPr>
        <w:pStyle w:val="Tablecaption"/>
        <w:spacing w:before="240" w:after="240"/>
      </w:pPr>
    </w:p>
    <w:p w14:paraId="4854552E" w14:textId="77777777" w:rsidR="000D2D88" w:rsidRDefault="000D2D88" w:rsidP="000D2D88">
      <w:pPr>
        <w:pStyle w:val="Tablecaption"/>
        <w:spacing w:before="240" w:after="240"/>
      </w:pPr>
    </w:p>
    <w:p w14:paraId="57D891A0" w14:textId="77777777" w:rsidR="000D2D88" w:rsidRDefault="000D2D88" w:rsidP="000D2D88">
      <w:pPr>
        <w:pStyle w:val="Tablecaption"/>
        <w:spacing w:before="240" w:after="240"/>
      </w:pPr>
    </w:p>
    <w:p w14:paraId="7C87D80B" w14:textId="77777777" w:rsidR="000D2D88" w:rsidRDefault="000D2D88" w:rsidP="000D2D88">
      <w:pPr>
        <w:pStyle w:val="Tablecaption"/>
        <w:spacing w:before="240" w:after="240"/>
      </w:pPr>
    </w:p>
    <w:p w14:paraId="0B5470D7" w14:textId="2425B990" w:rsidR="001C4547" w:rsidRDefault="00D50B0E" w:rsidP="000D2D88">
      <w:pPr>
        <w:pStyle w:val="Tablecaption"/>
        <w:spacing w:before="240" w:after="240"/>
      </w:pPr>
      <w:r w:rsidRPr="00D50B0E">
        <w:lastRenderedPageBreak/>
        <w:t xml:space="preserve">Supplementary Table </w:t>
      </w:r>
      <w:r>
        <w:rPr>
          <w:rFonts w:hint="eastAsia"/>
        </w:rPr>
        <w:t>6</w:t>
      </w:r>
      <w:r w:rsidR="001C4547">
        <w:t xml:space="preserve">. Topology and characteristics of mutated </w:t>
      </w:r>
      <w:r w:rsidR="001C4547" w:rsidRPr="00EF55F8">
        <w:rPr>
          <w:i/>
          <w:iCs/>
        </w:rPr>
        <w:t>E. coli</w:t>
      </w:r>
      <w:r w:rsidR="001C4547">
        <w:t xml:space="preserve"> compared to the wild type.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6"/>
        <w:gridCol w:w="1065"/>
        <w:gridCol w:w="2175"/>
        <w:gridCol w:w="3240"/>
      </w:tblGrid>
      <w:tr w:rsidR="001C4547" w14:paraId="2A798D1A" w14:textId="77777777" w:rsidTr="00383AD4">
        <w:tc>
          <w:tcPr>
            <w:tcW w:w="7761" w:type="dxa"/>
            <w:gridSpan w:val="2"/>
          </w:tcPr>
          <w:p w14:paraId="4179A5B2" w14:textId="77777777" w:rsidR="001C4547" w:rsidRDefault="001C4547" w:rsidP="000D2D88">
            <w:pPr>
              <w:pStyle w:val="Tablebody"/>
              <w:jc w:val="center"/>
            </w:pPr>
            <w:r>
              <w:t xml:space="preserve">The 3D structure of mutated </w:t>
            </w:r>
            <w:r w:rsidRPr="008663D3">
              <w:rPr>
                <w:i/>
                <w:iCs/>
              </w:rPr>
              <w:t>waa</w:t>
            </w:r>
            <w:r>
              <w:rPr>
                <w:i/>
                <w:iCs/>
              </w:rPr>
              <w:t xml:space="preserve"> </w:t>
            </w:r>
            <w:r>
              <w:t>gene</w:t>
            </w:r>
          </w:p>
        </w:tc>
        <w:tc>
          <w:tcPr>
            <w:tcW w:w="5415" w:type="dxa"/>
            <w:gridSpan w:val="2"/>
          </w:tcPr>
          <w:p w14:paraId="72D68357" w14:textId="77777777" w:rsidR="001C4547" w:rsidRDefault="001C4547" w:rsidP="000D2D88">
            <w:pPr>
              <w:pStyle w:val="Tablebody"/>
              <w:jc w:val="center"/>
            </w:pPr>
            <w:r>
              <w:t>Expected biological function</w:t>
            </w:r>
          </w:p>
        </w:tc>
      </w:tr>
      <w:tr w:rsidR="001C4547" w14:paraId="35C43985" w14:textId="77777777" w:rsidTr="00383AD4">
        <w:tc>
          <w:tcPr>
            <w:tcW w:w="7761" w:type="dxa"/>
            <w:gridSpan w:val="2"/>
          </w:tcPr>
          <w:p w14:paraId="1426F8E3" w14:textId="77777777" w:rsidR="001C4547" w:rsidRDefault="001C4547" w:rsidP="000D2D88">
            <w:pPr>
              <w:pStyle w:val="Tablebody"/>
              <w:jc w:val="center"/>
            </w:pPr>
            <w:r w:rsidRPr="00EF55F8">
              <w:rPr>
                <w:noProof/>
              </w:rPr>
              <w:drawing>
                <wp:inline distT="0" distB="0" distL="0" distR="0" wp14:anchorId="79A93700" wp14:editId="6BAFF6A1">
                  <wp:extent cx="3381375" cy="1676400"/>
                  <wp:effectExtent l="0" t="0" r="9525" b="0"/>
                  <wp:docPr id="1972250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250878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6D928" w14:textId="77777777" w:rsidR="001C4547" w:rsidRDefault="001C4547" w:rsidP="000D2D88">
            <w:pPr>
              <w:pStyle w:val="Tablebody"/>
              <w:jc w:val="center"/>
            </w:pPr>
            <w:r>
              <w:t>i</w:t>
            </w:r>
            <w:r w:rsidRPr="00DD79A4">
              <w:t>mage colored by rainbow N → C terminus</w:t>
            </w:r>
          </w:p>
          <w:tbl>
            <w:tblPr>
              <w:tblW w:w="0" w:type="auto"/>
              <w:tblCellSpacing w:w="15" w:type="dxa"/>
              <w:shd w:val="clear" w:color="auto" w:fill="F6F5EE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5"/>
              <w:gridCol w:w="2730"/>
            </w:tblGrid>
            <w:tr w:rsidR="001C4547" w:rsidRPr="00EF55F8" w14:paraId="7CB11C3E" w14:textId="77777777" w:rsidTr="00383AD4">
              <w:trPr>
                <w:tblCellSpacing w:w="15" w:type="dxa"/>
              </w:trPr>
              <w:tc>
                <w:tcPr>
                  <w:tcW w:w="0" w:type="auto"/>
                  <w:shd w:val="clear" w:color="auto" w:fill="D2D0C1"/>
                  <w:vAlign w:val="center"/>
                  <w:hideMark/>
                </w:tcPr>
                <w:p w14:paraId="0B65B252" w14:textId="77777777" w:rsidR="001C4547" w:rsidRPr="00EF55F8" w:rsidRDefault="001C4547" w:rsidP="000D2D88">
                  <w:pPr>
                    <w:pStyle w:val="Tablebody"/>
                    <w:jc w:val="center"/>
                  </w:pPr>
                  <w:r w:rsidRPr="00EF55F8">
                    <w:t>Model dimensions (</w:t>
                  </w:r>
                  <w:r w:rsidRPr="00EF55F8">
                    <w:rPr>
                      <w:rFonts w:ascii="Cambria Math" w:hAnsi="Cambria Math" w:cs="Cambria Math"/>
                    </w:rPr>
                    <w:t>Å</w:t>
                  </w:r>
                  <w:r w:rsidRPr="00EF55F8">
                    <w:t>):</w:t>
                  </w:r>
                </w:p>
              </w:tc>
              <w:tc>
                <w:tcPr>
                  <w:tcW w:w="0" w:type="auto"/>
                  <w:shd w:val="clear" w:color="auto" w:fill="F6F5EE"/>
                  <w:vAlign w:val="center"/>
                  <w:hideMark/>
                </w:tcPr>
                <w:p w14:paraId="57769EA6" w14:textId="77777777" w:rsidR="001C4547" w:rsidRPr="00EF55F8" w:rsidRDefault="001C4547" w:rsidP="000D2D88">
                  <w:pPr>
                    <w:pStyle w:val="Tablebody"/>
                    <w:jc w:val="center"/>
                  </w:pPr>
                  <w:r w:rsidRPr="00EF55F8">
                    <w:t>X:111.214 Y:67.138 Z:102.658</w:t>
                  </w:r>
                </w:p>
              </w:tc>
            </w:tr>
          </w:tbl>
          <w:p w14:paraId="319583D7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5415" w:type="dxa"/>
            <w:gridSpan w:val="2"/>
          </w:tcPr>
          <w:p w14:paraId="4FEF98C2" w14:textId="77777777" w:rsidR="001C4547" w:rsidRDefault="001C4547" w:rsidP="000D2D88">
            <w:pPr>
              <w:pStyle w:val="Tablebody"/>
              <w:jc w:val="center"/>
            </w:pPr>
            <w:r w:rsidRPr="00EF55F8">
              <w:t>Putative</w:t>
            </w:r>
            <w:r>
              <w:t xml:space="preserve"> </w:t>
            </w:r>
            <w:r w:rsidRPr="00EF55F8">
              <w:t>membrane antigen</w:t>
            </w:r>
          </w:p>
        </w:tc>
      </w:tr>
      <w:tr w:rsidR="001C4547" w14:paraId="70EAEC87" w14:textId="77777777" w:rsidTr="00383AD4">
        <w:tc>
          <w:tcPr>
            <w:tcW w:w="13176" w:type="dxa"/>
            <w:gridSpan w:val="4"/>
          </w:tcPr>
          <w:p w14:paraId="43DF8480" w14:textId="77777777" w:rsidR="001C4547" w:rsidRPr="00DD79A4" w:rsidRDefault="001C4547" w:rsidP="000D2D88">
            <w:pPr>
              <w:pStyle w:val="Tablebody"/>
              <w:jc w:val="center"/>
            </w:pPr>
            <w:r>
              <w:t xml:space="preserve">The secondary structure of mutated </w:t>
            </w:r>
            <w:r w:rsidRPr="008663D3">
              <w:rPr>
                <w:i/>
                <w:iCs/>
              </w:rPr>
              <w:t>waa</w:t>
            </w:r>
            <w:r>
              <w:rPr>
                <w:i/>
                <w:iCs/>
              </w:rPr>
              <w:t xml:space="preserve"> </w:t>
            </w:r>
            <w:r>
              <w:t>gene</w:t>
            </w:r>
          </w:p>
        </w:tc>
      </w:tr>
      <w:tr w:rsidR="001C4547" w14:paraId="0E80A155" w14:textId="77777777" w:rsidTr="00383AD4">
        <w:tc>
          <w:tcPr>
            <w:tcW w:w="13176" w:type="dxa"/>
            <w:gridSpan w:val="4"/>
          </w:tcPr>
          <w:p w14:paraId="7F80E290" w14:textId="77777777" w:rsidR="001C4547" w:rsidRPr="00DD79A4" w:rsidRDefault="001C4547" w:rsidP="000D2D88">
            <w:pPr>
              <w:pStyle w:val="Tablebody"/>
              <w:jc w:val="center"/>
            </w:pPr>
            <w:r w:rsidRPr="00F66711">
              <w:rPr>
                <w:noProof/>
              </w:rPr>
              <w:drawing>
                <wp:inline distT="0" distB="0" distL="0" distR="0" wp14:anchorId="5895739A" wp14:editId="7880B12F">
                  <wp:extent cx="5943600" cy="2522220"/>
                  <wp:effectExtent l="0" t="0" r="0" b="0"/>
                  <wp:docPr id="7377529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72108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47" w14:paraId="24D7E377" w14:textId="77777777" w:rsidTr="00383AD4">
        <w:tc>
          <w:tcPr>
            <w:tcW w:w="6696" w:type="dxa"/>
          </w:tcPr>
          <w:p w14:paraId="77B9E675" w14:textId="77777777" w:rsidR="001C4547" w:rsidRDefault="001C4547" w:rsidP="000D2D88">
            <w:pPr>
              <w:pStyle w:val="Tablebody"/>
              <w:jc w:val="center"/>
            </w:pPr>
            <w:r>
              <w:t xml:space="preserve">Function conservation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gene</w:t>
            </w:r>
          </w:p>
        </w:tc>
        <w:tc>
          <w:tcPr>
            <w:tcW w:w="3240" w:type="dxa"/>
            <w:gridSpan w:val="2"/>
          </w:tcPr>
          <w:p w14:paraId="31CB19A1" w14:textId="77777777" w:rsidR="001C4547" w:rsidRDefault="001C4547" w:rsidP="000D2D88">
            <w:pPr>
              <w:pStyle w:val="Tablebody"/>
              <w:jc w:val="center"/>
            </w:pPr>
            <w:r>
              <w:t>Conserve amino acid residues in mutated protein</w:t>
            </w:r>
          </w:p>
        </w:tc>
        <w:tc>
          <w:tcPr>
            <w:tcW w:w="3240" w:type="dxa"/>
          </w:tcPr>
          <w:p w14:paraId="57A30A88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641A1BC2" w14:textId="77777777" w:rsidTr="00383AD4">
        <w:tc>
          <w:tcPr>
            <w:tcW w:w="6696" w:type="dxa"/>
          </w:tcPr>
          <w:p w14:paraId="093E20D4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3240" w:type="dxa"/>
            <w:gridSpan w:val="2"/>
          </w:tcPr>
          <w:p w14:paraId="2F7E1B44" w14:textId="77777777" w:rsidR="001C4547" w:rsidRDefault="001C4547" w:rsidP="000D2D88">
            <w:pPr>
              <w:pStyle w:val="Tablebody"/>
              <w:jc w:val="center"/>
            </w:pPr>
            <w:r>
              <w:t>Uncharacterized</w:t>
            </w:r>
          </w:p>
        </w:tc>
        <w:tc>
          <w:tcPr>
            <w:tcW w:w="3240" w:type="dxa"/>
          </w:tcPr>
          <w:p w14:paraId="13E8C6AA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</w:p>
        </w:tc>
      </w:tr>
      <w:tr w:rsidR="001C4547" w14:paraId="2E7F9244" w14:textId="77777777" w:rsidTr="00383AD4">
        <w:tc>
          <w:tcPr>
            <w:tcW w:w="6696" w:type="dxa"/>
          </w:tcPr>
          <w:p w14:paraId="58A7BD90" w14:textId="77777777" w:rsidR="001C4547" w:rsidRDefault="001C4547" w:rsidP="000D2D88">
            <w:pPr>
              <w:pStyle w:val="Tablebody"/>
              <w:jc w:val="center"/>
            </w:pPr>
            <w:r>
              <w:lastRenderedPageBreak/>
              <w:t xml:space="preserve">Mutational sensitivity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gene</w:t>
            </w:r>
          </w:p>
        </w:tc>
        <w:tc>
          <w:tcPr>
            <w:tcW w:w="3240" w:type="dxa"/>
            <w:gridSpan w:val="2"/>
          </w:tcPr>
          <w:p w14:paraId="36202038" w14:textId="77777777" w:rsidR="001C4547" w:rsidRDefault="001C4547" w:rsidP="000D2D88">
            <w:pPr>
              <w:pStyle w:val="Tablebody"/>
              <w:jc w:val="center"/>
            </w:pPr>
            <w:r>
              <w:t>Highly sensitive amino acid residues in mutated protein</w:t>
            </w:r>
          </w:p>
        </w:tc>
        <w:tc>
          <w:tcPr>
            <w:tcW w:w="3240" w:type="dxa"/>
          </w:tcPr>
          <w:p w14:paraId="0980D532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4FD6CDD1" w14:textId="77777777" w:rsidTr="00383AD4">
        <w:tc>
          <w:tcPr>
            <w:tcW w:w="6696" w:type="dxa"/>
          </w:tcPr>
          <w:p w14:paraId="6F1B0FE5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3240" w:type="dxa"/>
            <w:gridSpan w:val="2"/>
          </w:tcPr>
          <w:p w14:paraId="7C3DB22F" w14:textId="77777777" w:rsidR="001C4547" w:rsidRDefault="001C4547" w:rsidP="000D2D88">
            <w:pPr>
              <w:pStyle w:val="Tablebody"/>
              <w:jc w:val="center"/>
            </w:pPr>
            <w:r>
              <w:t>Uncharacterized</w:t>
            </w:r>
          </w:p>
        </w:tc>
        <w:tc>
          <w:tcPr>
            <w:tcW w:w="3240" w:type="dxa"/>
          </w:tcPr>
          <w:p w14:paraId="65E9A7CA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</w:p>
        </w:tc>
      </w:tr>
      <w:tr w:rsidR="001C4547" w14:paraId="2AA5C086" w14:textId="77777777" w:rsidTr="00383AD4">
        <w:trPr>
          <w:trHeight w:val="620"/>
        </w:trPr>
        <w:tc>
          <w:tcPr>
            <w:tcW w:w="7761" w:type="dxa"/>
            <w:gridSpan w:val="2"/>
          </w:tcPr>
          <w:p w14:paraId="7EA2B82B" w14:textId="77777777" w:rsidR="001C4547" w:rsidRDefault="001C4547" w:rsidP="000D2D88">
            <w:pPr>
              <w:pStyle w:val="Tablebody"/>
              <w:jc w:val="center"/>
            </w:pPr>
            <w:r>
              <w:t xml:space="preserve">The 3D structure of wild type </w:t>
            </w:r>
            <w:r w:rsidRPr="00640568">
              <w:t>cell wall</w:t>
            </w:r>
          </w:p>
        </w:tc>
        <w:tc>
          <w:tcPr>
            <w:tcW w:w="5415" w:type="dxa"/>
            <w:gridSpan w:val="2"/>
          </w:tcPr>
          <w:p w14:paraId="43804361" w14:textId="77777777" w:rsidR="001C4547" w:rsidRDefault="001C4547" w:rsidP="000D2D88">
            <w:pPr>
              <w:pStyle w:val="Tablebody"/>
              <w:jc w:val="center"/>
            </w:pPr>
            <w:r>
              <w:t>Expected biological function</w:t>
            </w:r>
          </w:p>
        </w:tc>
      </w:tr>
      <w:tr w:rsidR="001C4547" w14:paraId="744BB107" w14:textId="77777777" w:rsidTr="00383AD4">
        <w:tc>
          <w:tcPr>
            <w:tcW w:w="7761" w:type="dxa"/>
            <w:gridSpan w:val="2"/>
          </w:tcPr>
          <w:p w14:paraId="33D797D1" w14:textId="77777777" w:rsidR="001C4547" w:rsidRDefault="001C4547" w:rsidP="000D2D88">
            <w:pPr>
              <w:pStyle w:val="Tablebody"/>
              <w:jc w:val="center"/>
            </w:pPr>
            <w:r w:rsidRPr="00B4629E">
              <w:rPr>
                <w:noProof/>
              </w:rPr>
              <w:drawing>
                <wp:inline distT="0" distB="0" distL="0" distR="0" wp14:anchorId="7C1A5AE5" wp14:editId="1A1E0917">
                  <wp:extent cx="3286125" cy="2609850"/>
                  <wp:effectExtent l="0" t="0" r="9525" b="0"/>
                  <wp:docPr id="947790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790237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7FD2C" w14:textId="77777777" w:rsidR="001C4547" w:rsidRDefault="001C4547" w:rsidP="000D2D88">
            <w:pPr>
              <w:pStyle w:val="Tablebody"/>
              <w:jc w:val="center"/>
            </w:pPr>
            <w:r>
              <w:t>i</w:t>
            </w:r>
            <w:r w:rsidRPr="00DD79A4">
              <w:t xml:space="preserve">mage </w:t>
            </w:r>
            <w:r>
              <w:t>colored</w:t>
            </w:r>
            <w:r w:rsidRPr="00DD79A4">
              <w:t xml:space="preserve"> by rainbow N → C terminus</w:t>
            </w:r>
          </w:p>
          <w:tbl>
            <w:tblPr>
              <w:tblW w:w="0" w:type="auto"/>
              <w:jc w:val="center"/>
              <w:tblCellSpacing w:w="15" w:type="dxa"/>
              <w:shd w:val="clear" w:color="auto" w:fill="F6F5EE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5"/>
              <w:gridCol w:w="2520"/>
            </w:tblGrid>
            <w:tr w:rsidR="001C4547" w:rsidRPr="00B45360" w14:paraId="6D682337" w14:textId="77777777" w:rsidTr="00383AD4">
              <w:trPr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D2D0C1"/>
                  <w:vAlign w:val="center"/>
                  <w:hideMark/>
                </w:tcPr>
                <w:p w14:paraId="0EE86F6F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F66711">
                    <w:t>Model dimensions (</w:t>
                  </w:r>
                  <w:r w:rsidRPr="00F66711">
                    <w:rPr>
                      <w:rFonts w:ascii="Cambria Math" w:hAnsi="Cambria Math" w:cs="Cambria Math"/>
                    </w:rPr>
                    <w:t>Å</w:t>
                  </w:r>
                  <w:r w:rsidRPr="00F66711">
                    <w:t>):</w:t>
                  </w:r>
                </w:p>
              </w:tc>
              <w:tc>
                <w:tcPr>
                  <w:tcW w:w="0" w:type="auto"/>
                  <w:shd w:val="clear" w:color="auto" w:fill="F6F5EE"/>
                  <w:vAlign w:val="center"/>
                  <w:hideMark/>
                </w:tcPr>
                <w:p w14:paraId="06079EEA" w14:textId="77777777" w:rsidR="001C4547" w:rsidRPr="00B45360" w:rsidRDefault="001C4547" w:rsidP="000D2D88">
                  <w:pPr>
                    <w:pStyle w:val="Tablebody"/>
                    <w:jc w:val="center"/>
                  </w:pPr>
                  <w:r w:rsidRPr="00F66711">
                    <w:t>X:47.053 Y:64.719 Z:48.441</w:t>
                  </w:r>
                </w:p>
              </w:tc>
            </w:tr>
          </w:tbl>
          <w:p w14:paraId="4F1BD543" w14:textId="77777777" w:rsidR="001C4547" w:rsidRDefault="001C4547" w:rsidP="000D2D88">
            <w:pPr>
              <w:pStyle w:val="Tablebody"/>
              <w:jc w:val="center"/>
            </w:pPr>
          </w:p>
        </w:tc>
        <w:tc>
          <w:tcPr>
            <w:tcW w:w="5415" w:type="dxa"/>
            <w:gridSpan w:val="2"/>
          </w:tcPr>
          <w:p w14:paraId="79D154E9" w14:textId="77777777" w:rsidR="001C4547" w:rsidRPr="00B4629E" w:rsidRDefault="001C4547" w:rsidP="000D2D88">
            <w:pPr>
              <w:pStyle w:val="Tablebody"/>
              <w:jc w:val="center"/>
            </w:pPr>
            <w:r w:rsidRPr="00B4629E">
              <w:t xml:space="preserve">Single-Particle Cryo-EM Structure of the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t xml:space="preserve"> </w:t>
            </w:r>
            <w:r w:rsidRPr="00B4629E">
              <w:t>L O-antigen ligase in its ligand bound state</w:t>
            </w:r>
            <w:r>
              <w:t xml:space="preserve">, </w:t>
            </w:r>
            <w:r w:rsidRPr="00B4629E">
              <w:t>lipopolysaccharide heptosyltransferase-1</w:t>
            </w:r>
          </w:p>
          <w:p w14:paraId="6EB36C39" w14:textId="77777777" w:rsidR="001C4547" w:rsidRDefault="001C4547" w:rsidP="000D2D88">
            <w:pPr>
              <w:pStyle w:val="Tablebody"/>
              <w:jc w:val="center"/>
            </w:pPr>
          </w:p>
        </w:tc>
      </w:tr>
      <w:tr w:rsidR="001C4547" w14:paraId="43B6D6B0" w14:textId="77777777" w:rsidTr="00383AD4">
        <w:tc>
          <w:tcPr>
            <w:tcW w:w="13176" w:type="dxa"/>
            <w:gridSpan w:val="4"/>
          </w:tcPr>
          <w:p w14:paraId="16D35028" w14:textId="77777777" w:rsidR="001C4547" w:rsidRPr="00DD79A4" w:rsidRDefault="001C4547" w:rsidP="000D2D88">
            <w:pPr>
              <w:pStyle w:val="Tablebody"/>
              <w:jc w:val="center"/>
            </w:pPr>
            <w:r>
              <w:t xml:space="preserve">The secondary structure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gene</w:t>
            </w:r>
          </w:p>
        </w:tc>
      </w:tr>
      <w:tr w:rsidR="001C4547" w14:paraId="1AF68445" w14:textId="77777777" w:rsidTr="00383AD4">
        <w:tc>
          <w:tcPr>
            <w:tcW w:w="13176" w:type="dxa"/>
            <w:gridSpan w:val="4"/>
          </w:tcPr>
          <w:p w14:paraId="5856F4B4" w14:textId="77777777" w:rsidR="001C4547" w:rsidRPr="00DD79A4" w:rsidRDefault="001C4547" w:rsidP="000D2D88">
            <w:pPr>
              <w:pStyle w:val="Tablebody"/>
              <w:jc w:val="center"/>
            </w:pPr>
            <w:r w:rsidRPr="00EA1C01">
              <w:rPr>
                <w:noProof/>
              </w:rPr>
              <w:lastRenderedPageBreak/>
              <w:drawing>
                <wp:inline distT="0" distB="0" distL="0" distR="0" wp14:anchorId="0D4F819D" wp14:editId="3E2C17BC">
                  <wp:extent cx="5943600" cy="2931160"/>
                  <wp:effectExtent l="0" t="0" r="0" b="2540"/>
                  <wp:docPr id="120724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113383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3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47" w14:paraId="5BB9A4F1" w14:textId="77777777" w:rsidTr="00383AD4">
        <w:tc>
          <w:tcPr>
            <w:tcW w:w="6696" w:type="dxa"/>
          </w:tcPr>
          <w:p w14:paraId="7E3D0D99" w14:textId="77777777" w:rsidR="001C4547" w:rsidRDefault="001C4547" w:rsidP="000D2D88">
            <w:pPr>
              <w:pStyle w:val="Tablebody"/>
              <w:jc w:val="center"/>
            </w:pPr>
            <w:r>
              <w:t xml:space="preserve">Function conservation of WILD type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gene</w:t>
            </w:r>
          </w:p>
        </w:tc>
        <w:tc>
          <w:tcPr>
            <w:tcW w:w="3240" w:type="dxa"/>
            <w:gridSpan w:val="2"/>
          </w:tcPr>
          <w:p w14:paraId="073FB22D" w14:textId="77777777" w:rsidR="001C4547" w:rsidRDefault="001C4547" w:rsidP="000D2D88">
            <w:pPr>
              <w:pStyle w:val="Tablebody"/>
              <w:jc w:val="center"/>
            </w:pPr>
            <w:r>
              <w:t>Conserve amino acid residues in wild type protein</w:t>
            </w:r>
          </w:p>
        </w:tc>
        <w:tc>
          <w:tcPr>
            <w:tcW w:w="3240" w:type="dxa"/>
          </w:tcPr>
          <w:p w14:paraId="31A32B1C" w14:textId="77777777" w:rsidR="001C4547" w:rsidRDefault="001C4547" w:rsidP="000D2D88">
            <w:pPr>
              <w:pStyle w:val="Tablebody"/>
              <w:jc w:val="center"/>
            </w:pPr>
            <w:r>
              <w:t>Position in the sequence</w:t>
            </w:r>
          </w:p>
        </w:tc>
      </w:tr>
      <w:tr w:rsidR="001C4547" w14:paraId="47B2FC42" w14:textId="77777777" w:rsidTr="00383AD4">
        <w:tc>
          <w:tcPr>
            <w:tcW w:w="6696" w:type="dxa"/>
          </w:tcPr>
          <w:p w14:paraId="7BF98E3C" w14:textId="77777777" w:rsidR="001C4547" w:rsidRDefault="001C4547" w:rsidP="000D2D88">
            <w:pPr>
              <w:pStyle w:val="Tablebody"/>
              <w:jc w:val="center"/>
            </w:pPr>
            <w:r w:rsidRPr="00B4629E">
              <w:rPr>
                <w:noProof/>
              </w:rPr>
              <w:drawing>
                <wp:inline distT="0" distB="0" distL="0" distR="0" wp14:anchorId="3C976DE0" wp14:editId="185EF767">
                  <wp:extent cx="3990578" cy="2266950"/>
                  <wp:effectExtent l="0" t="0" r="0" b="0"/>
                  <wp:docPr id="17185642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564253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571" cy="227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2FD28816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W, Y, Y, Y, P, R, R, Y, P, H, N, Y, H, D, F, D, H, W, E, A, D, P, Y, N, E, Y, Y</w:t>
            </w:r>
          </w:p>
        </w:tc>
        <w:tc>
          <w:tcPr>
            <w:tcW w:w="3240" w:type="dxa"/>
          </w:tcPr>
          <w:p w14:paraId="3ABB8A3C" w14:textId="77777777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88, 106, 137, 152, 218, 265, 288, 292, 303, 380, 239, 368, 466, 529, 565, 706, 711, 737, 889, 951, 970, 999, 1013, 1015, 1039, 1050, 1057</w:t>
            </w:r>
          </w:p>
        </w:tc>
      </w:tr>
      <w:tr w:rsidR="001C4547" w14:paraId="61C023AF" w14:textId="77777777" w:rsidTr="00383AD4">
        <w:tc>
          <w:tcPr>
            <w:tcW w:w="6696" w:type="dxa"/>
          </w:tcPr>
          <w:p w14:paraId="38844F5C" w14:textId="77777777" w:rsidR="001C4547" w:rsidRDefault="001C4547" w:rsidP="000D2D88">
            <w:pPr>
              <w:pStyle w:val="Tablebody"/>
              <w:jc w:val="center"/>
            </w:pPr>
            <w:r>
              <w:t xml:space="preserve">Mutational sensitivity of mutated </w:t>
            </w:r>
            <w:proofErr w:type="spellStart"/>
            <w:r w:rsidRPr="008663D3">
              <w:rPr>
                <w:i/>
                <w:iCs/>
              </w:rPr>
              <w:t>waa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gene</w:t>
            </w:r>
          </w:p>
        </w:tc>
        <w:tc>
          <w:tcPr>
            <w:tcW w:w="3240" w:type="dxa"/>
            <w:gridSpan w:val="2"/>
          </w:tcPr>
          <w:p w14:paraId="46E55F07" w14:textId="77777777" w:rsidR="001C4547" w:rsidRDefault="001C4547" w:rsidP="000D2D88">
            <w:pPr>
              <w:pStyle w:val="Tablebody"/>
              <w:jc w:val="center"/>
            </w:pPr>
            <w:r>
              <w:t xml:space="preserve">Highly sensitive amino acid </w:t>
            </w:r>
            <w:r>
              <w:lastRenderedPageBreak/>
              <w:t>residues in mutated protein</w:t>
            </w:r>
          </w:p>
        </w:tc>
        <w:tc>
          <w:tcPr>
            <w:tcW w:w="3240" w:type="dxa"/>
          </w:tcPr>
          <w:p w14:paraId="687B6AE1" w14:textId="77777777" w:rsidR="001C4547" w:rsidRDefault="001C4547" w:rsidP="000D2D88">
            <w:pPr>
              <w:pStyle w:val="Tablebody"/>
              <w:jc w:val="center"/>
            </w:pPr>
            <w:r>
              <w:lastRenderedPageBreak/>
              <w:t>Position in the sequence</w:t>
            </w:r>
          </w:p>
        </w:tc>
      </w:tr>
      <w:tr w:rsidR="001C4547" w14:paraId="6399B6DC" w14:textId="77777777" w:rsidTr="00383AD4">
        <w:tc>
          <w:tcPr>
            <w:tcW w:w="6696" w:type="dxa"/>
          </w:tcPr>
          <w:p w14:paraId="2325EAA2" w14:textId="77777777" w:rsidR="001C4547" w:rsidRDefault="001C4547" w:rsidP="000D2D88">
            <w:pPr>
              <w:pStyle w:val="Tablebody"/>
              <w:jc w:val="center"/>
            </w:pPr>
            <w:r w:rsidRPr="00D64416">
              <w:rPr>
                <w:noProof/>
              </w:rPr>
              <w:drawing>
                <wp:inline distT="0" distB="0" distL="0" distR="0" wp14:anchorId="0E45F9C5" wp14:editId="2D8BBBC1">
                  <wp:extent cx="3476095" cy="2105850"/>
                  <wp:effectExtent l="0" t="0" r="0" b="0"/>
                  <wp:docPr id="2091427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427713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156" cy="212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14:paraId="00A71E93" w14:textId="02780EFE" w:rsidR="001C4547" w:rsidRDefault="001C4547" w:rsidP="000D2D88">
            <w:pPr>
              <w:pStyle w:val="Tablebody"/>
              <w:jc w:val="center"/>
            </w:pPr>
            <w:r>
              <w:t>H, W, Y, R, Q, P, R, G, R, Y, P, H, H, N, G, G, K, D, P,</w:t>
            </w:r>
          </w:p>
        </w:tc>
        <w:tc>
          <w:tcPr>
            <w:tcW w:w="3240" w:type="dxa"/>
          </w:tcPr>
          <w:p w14:paraId="264C9916" w14:textId="52E3D674" w:rsidR="001C4547" w:rsidRDefault="001C4547" w:rsidP="000D2D88">
            <w:pPr>
              <w:pStyle w:val="Tablebody"/>
              <w:jc w:val="center"/>
              <w:rPr>
                <w:rtl/>
              </w:rPr>
            </w:pPr>
            <w:r>
              <w:t>9, 88, 152, 161, 115, 118, 165, 186, 288, 292, 303, 336, 338, 339, 349, 352, 539, 634</w:t>
            </w:r>
          </w:p>
        </w:tc>
      </w:tr>
    </w:tbl>
    <w:p w14:paraId="1B090169" w14:textId="77777777" w:rsidR="001C4547" w:rsidRDefault="001C4547" w:rsidP="000D2D88">
      <w:pPr>
        <w:pStyle w:val="Tablebody"/>
        <w:jc w:val="center"/>
      </w:pPr>
    </w:p>
    <w:p w14:paraId="4387CF18" w14:textId="77777777" w:rsidR="00B7567F" w:rsidRDefault="00B7567F" w:rsidP="000D2D88">
      <w:pPr>
        <w:pStyle w:val="Tablebody"/>
        <w:jc w:val="center"/>
      </w:pPr>
    </w:p>
    <w:sectPr w:rsidR="00B7567F" w:rsidSect="00EC050F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68F5"/>
    <w:multiLevelType w:val="hybridMultilevel"/>
    <w:tmpl w:val="658299A2"/>
    <w:lvl w:ilvl="0" w:tplc="CE24E69A">
      <w:start w:val="1"/>
      <w:numFmt w:val="bullet"/>
      <w:lvlRestart w:val="0"/>
      <w:pStyle w:val="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4547"/>
    <w:rsid w:val="000D2D88"/>
    <w:rsid w:val="001C4547"/>
    <w:rsid w:val="005F4A14"/>
    <w:rsid w:val="00715EF1"/>
    <w:rsid w:val="00B7567F"/>
    <w:rsid w:val="00D50B0E"/>
    <w:rsid w:val="00DE0A6E"/>
    <w:rsid w:val="00EC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CF763D"/>
  <w15:docId w15:val="{14EBBA62-365E-49EA-859F-02A85FBEF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iPriority="0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a">
    <w:name w:val="Normal"/>
    <w:rsid w:val="000D2D88"/>
    <w:pPr>
      <w:spacing w:after="0" w:line="260" w:lineRule="atLeast"/>
      <w:jc w:val="both"/>
    </w:pPr>
    <w:rPr>
      <w:rFonts w:ascii="Palatino Linotype" w:eastAsia="宋体" w:hAnsi="Palatino Linotype" w:cs="Times New Roman"/>
      <w:noProof/>
      <w:color w:val="000000"/>
      <w:sz w:val="20"/>
      <w:szCs w:val="20"/>
      <w:lang w:eastAsia="zh-CN"/>
    </w:rPr>
  </w:style>
  <w:style w:type="paragraph" w:styleId="1">
    <w:name w:val="heading 1"/>
    <w:aliases w:val="Heading level 1"/>
    <w:basedOn w:val="a"/>
    <w:next w:val="a"/>
    <w:link w:val="10"/>
    <w:uiPriority w:val="9"/>
    <w:qFormat/>
    <w:rsid w:val="000D2D88"/>
    <w:pPr>
      <w:keepNext/>
      <w:keepLines/>
      <w:adjustRightInd w:val="0"/>
      <w:snapToGrid w:val="0"/>
      <w:spacing w:before="360" w:after="360" w:line="240" w:lineRule="auto"/>
      <w:outlineLvl w:val="0"/>
    </w:pPr>
    <w:rPr>
      <w:rFonts w:ascii="Times New Roman" w:eastAsia="Times New Roman" w:hAnsi="Times New Roman"/>
      <w:b/>
      <w:bCs/>
      <w:kern w:val="44"/>
      <w:sz w:val="24"/>
      <w:szCs w:val="24"/>
    </w:rPr>
  </w:style>
  <w:style w:type="paragraph" w:styleId="2">
    <w:name w:val="heading 2"/>
    <w:aliases w:val="Heading level 2"/>
    <w:basedOn w:val="a"/>
    <w:next w:val="a"/>
    <w:link w:val="20"/>
    <w:uiPriority w:val="9"/>
    <w:qFormat/>
    <w:rsid w:val="000D2D88"/>
    <w:pPr>
      <w:keepNext/>
      <w:keepLines/>
      <w:adjustRightInd w:val="0"/>
      <w:snapToGrid w:val="0"/>
      <w:spacing w:before="240" w:after="240" w:line="240" w:lineRule="auto"/>
      <w:outlineLvl w:val="1"/>
    </w:pPr>
    <w:rPr>
      <w:rFonts w:ascii="Times New Roman" w:eastAsia="Times New Roman" w:hAnsi="Times New Roman"/>
      <w:b/>
      <w:bCs/>
      <w:i/>
      <w:sz w:val="21"/>
      <w:szCs w:val="21"/>
    </w:rPr>
  </w:style>
  <w:style w:type="paragraph" w:styleId="3">
    <w:name w:val="heading 3"/>
    <w:aliases w:val="Heading level 3"/>
    <w:basedOn w:val="a"/>
    <w:next w:val="a"/>
    <w:link w:val="30"/>
    <w:uiPriority w:val="9"/>
    <w:qFormat/>
    <w:rsid w:val="000D2D88"/>
    <w:pPr>
      <w:keepNext/>
      <w:keepLines/>
      <w:adjustRightInd w:val="0"/>
      <w:snapToGrid w:val="0"/>
      <w:spacing w:before="160" w:after="160" w:line="240" w:lineRule="auto"/>
      <w:outlineLvl w:val="2"/>
    </w:pPr>
    <w:rPr>
      <w:rFonts w:ascii="Times New Roman" w:eastAsia="Times New Roman" w:hAnsi="Times New Roman"/>
      <w:bCs/>
      <w:i/>
      <w:sz w:val="21"/>
      <w:szCs w:val="21"/>
    </w:rPr>
  </w:style>
  <w:style w:type="character" w:default="1" w:styleId="a0">
    <w:name w:val="Default Paragraph Font"/>
    <w:uiPriority w:val="1"/>
    <w:semiHidden/>
    <w:unhideWhenUsed/>
    <w:rsid w:val="000D2D88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0D2D88"/>
  </w:style>
  <w:style w:type="table" w:styleId="a3">
    <w:name w:val="Table Grid"/>
    <w:basedOn w:val="a1"/>
    <w:uiPriority w:val="59"/>
    <w:rsid w:val="000D2D88"/>
    <w:pPr>
      <w:spacing w:after="0" w:line="260" w:lineRule="atLeast"/>
      <w:jc w:val="both"/>
    </w:pPr>
    <w:rPr>
      <w:rFonts w:ascii="Palatino Linotype" w:eastAsia="宋体" w:hAnsi="Palatino Linotype" w:cs="Times New Roman"/>
      <w:color w:val="00000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0D2D88"/>
    <w:rPr>
      <w:rFonts w:cs="Tahoma"/>
      <w:szCs w:val="18"/>
    </w:rPr>
  </w:style>
  <w:style w:type="character" w:customStyle="1" w:styleId="a5">
    <w:name w:val="批注框文本 字符"/>
    <w:link w:val="a4"/>
    <w:uiPriority w:val="99"/>
    <w:semiHidden/>
    <w:rsid w:val="000D2D88"/>
    <w:rPr>
      <w:rFonts w:ascii="Palatino Linotype" w:eastAsia="宋体" w:hAnsi="Palatino Linotype" w:cs="Tahoma"/>
      <w:noProof/>
      <w:color w:val="000000"/>
      <w:sz w:val="20"/>
      <w:szCs w:val="18"/>
      <w:lang w:eastAsia="zh-CN"/>
    </w:rPr>
  </w:style>
  <w:style w:type="paragraph" w:customStyle="1" w:styleId="Abstract">
    <w:name w:val="Abstract"/>
    <w:next w:val="a"/>
    <w:uiPriority w:val="5"/>
    <w:qFormat/>
    <w:rsid w:val="000D2D88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Academiceditor">
    <w:name w:val="Academic editor"/>
    <w:uiPriority w:val="4"/>
    <w:qFormat/>
    <w:rsid w:val="000D2D88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Affiliation">
    <w:name w:val="Affiliation"/>
    <w:uiPriority w:val="3"/>
    <w:qFormat/>
    <w:rsid w:val="000D2D88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Articletitle">
    <w:name w:val="Article title"/>
    <w:next w:val="a"/>
    <w:uiPriority w:val="1"/>
    <w:qFormat/>
    <w:rsid w:val="000D2D88"/>
    <w:pPr>
      <w:adjustRightInd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Articletype">
    <w:name w:val="Article type"/>
    <w:next w:val="a"/>
    <w:qFormat/>
    <w:rsid w:val="000D2D88"/>
    <w:pPr>
      <w:adjustRightInd w:val="0"/>
      <w:snapToGrid w:val="0"/>
      <w:spacing w:after="0" w:line="240" w:lineRule="auto"/>
    </w:pPr>
    <w:rPr>
      <w:rFonts w:ascii="Times New Roman" w:eastAsia="Times New Roman" w:hAnsi="Times New Roman" w:cs="Times New Roman"/>
      <w:i/>
      <w:snapToGrid w:val="0"/>
      <w:color w:val="000000"/>
      <w:sz w:val="20"/>
      <w:lang w:eastAsia="de-DE" w:bidi="en-US"/>
    </w:rPr>
  </w:style>
  <w:style w:type="paragraph" w:customStyle="1" w:styleId="Authornames">
    <w:name w:val="Authornames"/>
    <w:next w:val="a"/>
    <w:uiPriority w:val="2"/>
    <w:qFormat/>
    <w:rsid w:val="000D2D88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Backmatter">
    <w:name w:val="Back matter"/>
    <w:uiPriority w:val="18"/>
    <w:qFormat/>
    <w:rsid w:val="000D2D88"/>
    <w:pPr>
      <w:adjustRightInd w:val="0"/>
      <w:snapToGrid w:val="0"/>
      <w:spacing w:beforeLines="50" w:before="50" w:afterLines="50" w:after="50" w:line="240" w:lineRule="auto"/>
      <w:jc w:val="both"/>
    </w:pPr>
    <w:rPr>
      <w:rFonts w:ascii="Times New Roman" w:eastAsia="Times New Roman" w:hAnsi="Times New Roman" w:cs="Times New Roman"/>
      <w:b/>
      <w:snapToGrid w:val="0"/>
      <w:color w:val="000000"/>
      <w:sz w:val="24"/>
      <w:szCs w:val="24"/>
      <w:lang w:bidi="en-US"/>
    </w:rPr>
  </w:style>
  <w:style w:type="paragraph" w:customStyle="1" w:styleId="Bullet">
    <w:name w:val="Bullet"/>
    <w:uiPriority w:val="16"/>
    <w:qFormat/>
    <w:rsid w:val="000D2D88"/>
    <w:pPr>
      <w:adjustRightInd w:val="0"/>
      <w:snapToGrid w:val="0"/>
      <w:spacing w:before="40" w:after="40" w:line="240" w:lineRule="auto"/>
      <w:ind w:hangingChars="200" w:hanging="200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E-mail">
    <w:name w:val="E-mail"/>
    <w:link w:val="E-mail0"/>
    <w:uiPriority w:val="4"/>
    <w:qFormat/>
    <w:rsid w:val="000D2D88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character" w:customStyle="1" w:styleId="E-mail0">
    <w:name w:val="E-mail 字符"/>
    <w:basedOn w:val="a0"/>
    <w:link w:val="E-mail"/>
    <w:uiPriority w:val="4"/>
    <w:rsid w:val="000D2D88"/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paragraph" w:customStyle="1" w:styleId="Equation">
    <w:name w:val="Equation"/>
    <w:uiPriority w:val="17"/>
    <w:qFormat/>
    <w:rsid w:val="000D2D88"/>
    <w:pPr>
      <w:adjustRightInd w:val="0"/>
      <w:snapToGrid w:val="0"/>
      <w:spacing w:before="60" w:after="60" w:line="240" w:lineRule="auto"/>
      <w:ind w:left="709"/>
      <w:jc w:val="center"/>
    </w:pPr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paragraph" w:customStyle="1" w:styleId="Figure">
    <w:name w:val="Figure"/>
    <w:uiPriority w:val="15"/>
    <w:qFormat/>
    <w:rsid w:val="000D2D88"/>
    <w:pPr>
      <w:adjustRightInd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paragraph" w:customStyle="1" w:styleId="Figurecaption">
    <w:name w:val="Figure caption"/>
    <w:uiPriority w:val="14"/>
    <w:qFormat/>
    <w:rsid w:val="000D2D88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Figuretitle">
    <w:name w:val="Figure title"/>
    <w:uiPriority w:val="13"/>
    <w:rsid w:val="000D2D88"/>
    <w:pPr>
      <w:adjustRightInd w:val="0"/>
      <w:snapToGrid w:val="0"/>
      <w:spacing w:after="100" w:afterAutospacing="1" w:line="240" w:lineRule="auto"/>
      <w:jc w:val="center"/>
    </w:pPr>
    <w:rPr>
      <w:rFonts w:ascii="Times New Roman" w:eastAsia="Times New Roman" w:hAnsi="Times New Roman" w:cs="Times New Roman"/>
      <w:b/>
      <w:noProof/>
      <w:color w:val="000000"/>
      <w:sz w:val="21"/>
      <w:szCs w:val="21"/>
      <w:lang w:eastAsia="zh-CN" w:bidi="en-US"/>
    </w:rPr>
  </w:style>
  <w:style w:type="paragraph" w:customStyle="1" w:styleId="Keywords">
    <w:name w:val="Keywords"/>
    <w:next w:val="a"/>
    <w:link w:val="Keywords0"/>
    <w:uiPriority w:val="6"/>
    <w:qFormat/>
    <w:rsid w:val="000D2D88"/>
    <w:pPr>
      <w:adjustRightInd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character" w:customStyle="1" w:styleId="Keywords0">
    <w:name w:val="Keywords 字符"/>
    <w:basedOn w:val="a0"/>
    <w:link w:val="Keywords"/>
    <w:uiPriority w:val="6"/>
    <w:rsid w:val="000D2D88"/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paragraph" w:customStyle="1" w:styleId="Reference">
    <w:name w:val="Reference"/>
    <w:link w:val="Reference0"/>
    <w:uiPriority w:val="19"/>
    <w:qFormat/>
    <w:rsid w:val="000D2D88"/>
    <w:pPr>
      <w:spacing w:after="0" w:line="240" w:lineRule="auto"/>
      <w:ind w:left="200" w:hangingChars="200" w:hanging="200"/>
      <w:jc w:val="both"/>
    </w:pPr>
    <w:rPr>
      <w:rFonts w:ascii="Times New Roman" w:eastAsia="Times New Roman" w:hAnsi="Times New Roman" w:cs="Times New Roman"/>
      <w:snapToGrid w:val="0"/>
      <w:color w:val="000000"/>
      <w:sz w:val="18"/>
      <w:szCs w:val="21"/>
      <w:lang w:eastAsia="de-DE" w:bidi="en-US"/>
    </w:rPr>
  </w:style>
  <w:style w:type="character" w:customStyle="1" w:styleId="Reference0">
    <w:name w:val="Reference 字符"/>
    <w:basedOn w:val="Keywords0"/>
    <w:link w:val="Reference"/>
    <w:uiPriority w:val="19"/>
    <w:rsid w:val="000D2D88"/>
    <w:rPr>
      <w:rFonts w:ascii="Times New Roman" w:eastAsia="Times New Roman" w:hAnsi="Times New Roman" w:cs="Times New Roman"/>
      <w:snapToGrid w:val="0"/>
      <w:color w:val="000000"/>
      <w:sz w:val="18"/>
      <w:szCs w:val="21"/>
      <w:lang w:eastAsia="de-DE" w:bidi="en-US"/>
    </w:rPr>
  </w:style>
  <w:style w:type="paragraph" w:customStyle="1" w:styleId="Tablebody">
    <w:name w:val="Table body"/>
    <w:uiPriority w:val="11"/>
    <w:qFormat/>
    <w:rsid w:val="000D2D88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paragraph" w:customStyle="1" w:styleId="Tablecaption">
    <w:name w:val="Table caption"/>
    <w:uiPriority w:val="11"/>
    <w:qFormat/>
    <w:rsid w:val="000D2D88"/>
    <w:pPr>
      <w:adjustRightInd w:val="0"/>
      <w:snapToGrid w:val="0"/>
      <w:spacing w:beforeLines="100" w:before="100" w:afterLines="100" w:after="100" w:line="240" w:lineRule="auto"/>
      <w:jc w:val="center"/>
    </w:pPr>
    <w:rPr>
      <w:rFonts w:ascii="Times New Roman" w:eastAsia="Times New Roman" w:hAnsi="Times New Roman" w:cs="Times New Roman"/>
      <w:b/>
      <w:noProof/>
      <w:color w:val="000000"/>
      <w:sz w:val="21"/>
      <w:szCs w:val="24"/>
      <w:lang w:eastAsia="zh-CN" w:bidi="en-US"/>
    </w:rPr>
  </w:style>
  <w:style w:type="paragraph" w:customStyle="1" w:styleId="Tablefooter">
    <w:name w:val="Table footer"/>
    <w:next w:val="a"/>
    <w:uiPriority w:val="12"/>
    <w:qFormat/>
    <w:rsid w:val="000D2D88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Text">
    <w:name w:val="Text"/>
    <w:link w:val="Text0"/>
    <w:uiPriority w:val="10"/>
    <w:qFormat/>
    <w:rsid w:val="000D2D88"/>
    <w:pPr>
      <w:spacing w:after="0" w:line="240" w:lineRule="auto"/>
      <w:ind w:firstLineChars="200" w:firstLine="200"/>
      <w:jc w:val="both"/>
    </w:pPr>
    <w:rPr>
      <w:rFonts w:ascii="Times New Roman" w:eastAsia="Times New Roman" w:hAnsi="Times New Roman" w:cs="Times New Roman"/>
      <w:snapToGrid w:val="0"/>
      <w:color w:val="000000"/>
      <w:sz w:val="21"/>
      <w:szCs w:val="28"/>
      <w:lang w:eastAsia="de-DE" w:bidi="en-US"/>
    </w:rPr>
  </w:style>
  <w:style w:type="character" w:customStyle="1" w:styleId="Text0">
    <w:name w:val="Text 字符"/>
    <w:basedOn w:val="a0"/>
    <w:link w:val="Text"/>
    <w:uiPriority w:val="10"/>
    <w:rsid w:val="000D2D88"/>
    <w:rPr>
      <w:rFonts w:ascii="Times New Roman" w:eastAsia="Times New Roman" w:hAnsi="Times New Roman" w:cs="Times New Roman"/>
      <w:snapToGrid w:val="0"/>
      <w:color w:val="000000"/>
      <w:sz w:val="21"/>
      <w:szCs w:val="28"/>
      <w:lang w:eastAsia="de-DE" w:bidi="en-US"/>
    </w:rPr>
  </w:style>
  <w:style w:type="character" w:customStyle="1" w:styleId="10">
    <w:name w:val="标题 1 字符"/>
    <w:aliases w:val="Heading level 1 字符"/>
    <w:basedOn w:val="a0"/>
    <w:link w:val="1"/>
    <w:uiPriority w:val="9"/>
    <w:rsid w:val="000D2D88"/>
    <w:rPr>
      <w:rFonts w:ascii="Times New Roman" w:eastAsia="Times New Roman" w:hAnsi="Times New Roman" w:cs="Times New Roman"/>
      <w:b/>
      <w:bCs/>
      <w:noProof/>
      <w:color w:val="000000"/>
      <w:kern w:val="44"/>
      <w:sz w:val="24"/>
      <w:szCs w:val="24"/>
      <w:lang w:eastAsia="zh-CN"/>
    </w:rPr>
  </w:style>
  <w:style w:type="character" w:customStyle="1" w:styleId="20">
    <w:name w:val="标题 2 字符"/>
    <w:aliases w:val="Heading level 2 字符"/>
    <w:basedOn w:val="a0"/>
    <w:link w:val="2"/>
    <w:uiPriority w:val="9"/>
    <w:rsid w:val="000D2D88"/>
    <w:rPr>
      <w:rFonts w:ascii="Times New Roman" w:eastAsia="Times New Roman" w:hAnsi="Times New Roman" w:cs="Times New Roman"/>
      <w:b/>
      <w:bCs/>
      <w:i/>
      <w:noProof/>
      <w:color w:val="000000"/>
      <w:sz w:val="21"/>
      <w:szCs w:val="21"/>
      <w:lang w:eastAsia="zh-CN"/>
    </w:rPr>
  </w:style>
  <w:style w:type="character" w:customStyle="1" w:styleId="30">
    <w:name w:val="标题 3 字符"/>
    <w:aliases w:val="Heading level 3 字符"/>
    <w:basedOn w:val="a0"/>
    <w:link w:val="3"/>
    <w:uiPriority w:val="9"/>
    <w:rsid w:val="000D2D88"/>
    <w:rPr>
      <w:rFonts w:ascii="Times New Roman" w:eastAsia="Times New Roman" w:hAnsi="Times New Roman" w:cs="Times New Roman"/>
      <w:bCs/>
      <w:i/>
      <w:noProof/>
      <w:color w:val="000000"/>
      <w:sz w:val="21"/>
      <w:szCs w:val="21"/>
      <w:lang w:eastAsia="zh-CN"/>
    </w:rPr>
  </w:style>
  <w:style w:type="paragraph" w:styleId="a6">
    <w:name w:val="Normal (Web)"/>
    <w:basedOn w:val="a"/>
    <w:uiPriority w:val="99"/>
    <w:semiHidden/>
    <w:rsid w:val="000D2D88"/>
    <w:rPr>
      <w:szCs w:val="24"/>
    </w:rPr>
  </w:style>
  <w:style w:type="paragraph" w:styleId="a7">
    <w:name w:val="endnote text"/>
    <w:basedOn w:val="a"/>
    <w:link w:val="a8"/>
    <w:semiHidden/>
    <w:unhideWhenUsed/>
    <w:rsid w:val="000D2D88"/>
    <w:pPr>
      <w:spacing w:line="240" w:lineRule="auto"/>
    </w:pPr>
  </w:style>
  <w:style w:type="character" w:customStyle="1" w:styleId="a8">
    <w:name w:val="尾注文本 字符"/>
    <w:link w:val="a7"/>
    <w:semiHidden/>
    <w:rsid w:val="000D2D88"/>
    <w:rPr>
      <w:rFonts w:ascii="Palatino Linotype" w:eastAsia="宋体" w:hAnsi="Palatino Linotype" w:cs="Times New Roman"/>
      <w:noProof/>
      <w:color w:val="000000"/>
      <w:sz w:val="20"/>
      <w:szCs w:val="20"/>
      <w:lang w:eastAsia="zh-CN"/>
    </w:rPr>
  </w:style>
  <w:style w:type="table" w:styleId="4">
    <w:name w:val="Plain Table 4"/>
    <w:basedOn w:val="a1"/>
    <w:uiPriority w:val="44"/>
    <w:rsid w:val="000D2D88"/>
    <w:pPr>
      <w:spacing w:after="0" w:line="240" w:lineRule="auto"/>
    </w:pPr>
    <w:rPr>
      <w:rFonts w:ascii="Calibri" w:eastAsia="宋体" w:hAnsi="Calibri" w:cs="Times New Roman"/>
      <w:sz w:val="20"/>
      <w:szCs w:val="20"/>
      <w:lang w:eastAsia="zh-C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a9">
    <w:name w:val="line number"/>
    <w:basedOn w:val="a0"/>
    <w:uiPriority w:val="99"/>
    <w:semiHidden/>
    <w:unhideWhenUsed/>
    <w:rsid w:val="000D2D88"/>
  </w:style>
  <w:style w:type="paragraph" w:styleId="aa">
    <w:name w:val="footer"/>
    <w:basedOn w:val="a"/>
    <w:link w:val="ab"/>
    <w:uiPriority w:val="99"/>
    <w:semiHidden/>
    <w:rsid w:val="000D2D88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ab">
    <w:name w:val="页脚 字符"/>
    <w:link w:val="aa"/>
    <w:uiPriority w:val="99"/>
    <w:semiHidden/>
    <w:rsid w:val="000D2D88"/>
    <w:rPr>
      <w:rFonts w:ascii="Palatino Linotype" w:eastAsia="宋体" w:hAnsi="Palatino Linotype" w:cs="Times New Roman"/>
      <w:noProof/>
      <w:color w:val="000000"/>
      <w:sz w:val="20"/>
      <w:szCs w:val="18"/>
      <w:lang w:eastAsia="zh-CN"/>
    </w:rPr>
  </w:style>
  <w:style w:type="paragraph" w:styleId="ac">
    <w:name w:val="header"/>
    <w:basedOn w:val="a"/>
    <w:link w:val="ad"/>
    <w:uiPriority w:val="99"/>
    <w:semiHidden/>
    <w:rsid w:val="000D2D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ad">
    <w:name w:val="页眉 字符"/>
    <w:link w:val="ac"/>
    <w:uiPriority w:val="99"/>
    <w:semiHidden/>
    <w:rsid w:val="000D2D88"/>
    <w:rPr>
      <w:rFonts w:ascii="Palatino Linotype" w:eastAsia="宋体" w:hAnsi="Palatino Linotype" w:cs="Times New Roman"/>
      <w:noProof/>
      <w:color w:val="000000"/>
      <w:sz w:val="20"/>
      <w:szCs w:val="18"/>
      <w:lang w:eastAsia="zh-CN"/>
    </w:rPr>
  </w:style>
  <w:style w:type="character" w:styleId="ae">
    <w:name w:val="Placeholder Text"/>
    <w:uiPriority w:val="99"/>
    <w:semiHidden/>
    <w:rsid w:val="000D2D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31</Pages>
  <Words>1239</Words>
  <Characters>7063</Characters>
  <Application>Microsoft Office Word</Application>
  <DocSecurity>0</DocSecurity>
  <Lines>58</Lines>
  <Paragraphs>16</Paragraphs>
  <ScaleCrop>false</ScaleCrop>
  <Company/>
  <LinksUpToDate>false</LinksUpToDate>
  <CharactersWithSpaces>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 System</dc:creator>
  <cp:keywords/>
  <dc:description/>
  <cp:lastModifiedBy>Erin Chee</cp:lastModifiedBy>
  <cp:revision>5</cp:revision>
  <dcterms:created xsi:type="dcterms:W3CDTF">2025-07-18T06:38:00Z</dcterms:created>
  <dcterms:modified xsi:type="dcterms:W3CDTF">2025-11-07T09:36:00Z</dcterms:modified>
</cp:coreProperties>
</file>