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Look w:val="04A0" w:firstRow="1" w:lastRow="0" w:firstColumn="1" w:lastColumn="0" w:noHBand="0" w:noVBand="1"/>
      </w:tblPr>
      <w:tblGrid>
        <w:gridCol w:w="1668"/>
        <w:gridCol w:w="587"/>
        <w:gridCol w:w="11745"/>
        <w:gridCol w:w="1200"/>
      </w:tblGrid>
      <w:tr w:rsidR="00621F1C">
        <w:trPr>
          <w:trHeight w:val="65"/>
          <w:tblHeader/>
        </w:trPr>
        <w:tc>
          <w:tcPr>
            <w:tcW w:w="1668"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621F1C" w:rsidRDefault="00C8312C">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621F1C" w:rsidRDefault="00C8312C">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621F1C" w:rsidRDefault="00C8312C">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621F1C" w:rsidRDefault="00C8312C">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rPr>
                <w:rFonts w:ascii="Arial" w:eastAsia="宋体" w:hAnsi="Arial" w:cs="Arial"/>
                <w:color w:val="auto"/>
                <w:sz w:val="18"/>
                <w:szCs w:val="18"/>
                <w:lang w:eastAsia="zh-CN"/>
              </w:rPr>
            </w:pPr>
          </w:p>
        </w:tc>
      </w:tr>
      <w:tr w:rsidR="00621F1C">
        <w:trPr>
          <w:trHeight w:val="48"/>
        </w:trPr>
        <w:tc>
          <w:tcPr>
            <w:tcW w:w="1668" w:type="dxa"/>
            <w:tcBorders>
              <w:top w:val="single" w:sz="4" w:space="0" w:color="000000"/>
              <w:left w:val="single" w:sz="4" w:space="0" w:color="000000"/>
              <w:bottom w:val="double" w:sz="2" w:space="0" w:color="FFFFCC"/>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 1</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jc w:val="right"/>
              <w:rPr>
                <w:rFonts w:ascii="Arial" w:hAnsi="Arial" w:cs="Arial"/>
                <w:color w:val="auto"/>
                <w:sz w:val="18"/>
                <w:szCs w:val="18"/>
              </w:rPr>
            </w:pPr>
          </w:p>
        </w:tc>
      </w:tr>
      <w:tr w:rsidR="00621F1C">
        <w:trPr>
          <w:trHeight w:val="48"/>
        </w:trPr>
        <w:tc>
          <w:tcPr>
            <w:tcW w:w="1668" w:type="dxa"/>
            <w:tcBorders>
              <w:top w:val="single" w:sz="4" w:space="0" w:color="000000"/>
              <w:left w:val="single" w:sz="4" w:space="0" w:color="000000"/>
              <w:bottom w:val="double" w:sz="2" w:space="0" w:color="FFFFCC"/>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See the PRISMA </w:t>
            </w:r>
            <w:r>
              <w:rPr>
                <w:rFonts w:ascii="Arial" w:hAnsi="Arial" w:cs="Arial"/>
                <w:sz w:val="18"/>
                <w:szCs w:val="18"/>
              </w:rPr>
              <w:t>2020 for Abstracts checklist.</w:t>
            </w:r>
          </w:p>
        </w:tc>
        <w:tc>
          <w:tcPr>
            <w:tcW w:w="1200" w:type="dxa"/>
            <w:tcBorders>
              <w:top w:val="single" w:sz="4" w:space="0" w:color="000000"/>
              <w:left w:val="single" w:sz="4" w:space="0" w:color="000000"/>
              <w:bottom w:val="double" w:sz="4" w:space="0" w:color="000000"/>
              <w:right w:val="single" w:sz="4" w:space="0" w:color="000000"/>
            </w:tcBorders>
          </w:tcPr>
          <w:p w:rsidR="00621F1C" w:rsidRDefault="00C8312C" w:rsidP="008C7CD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8C7CD4">
              <w:rPr>
                <w:rFonts w:ascii="Arial" w:eastAsia="宋体" w:hAnsi="Arial" w:cs="Arial"/>
                <w:color w:val="auto"/>
                <w:sz w:val="18"/>
                <w:szCs w:val="18"/>
                <w:lang w:eastAsia="zh-CN"/>
              </w:rPr>
              <w:t>1</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jc w:val="right"/>
              <w:rPr>
                <w:rFonts w:ascii="Arial" w:hAnsi="Arial" w:cs="Arial"/>
                <w:color w:val="auto"/>
                <w:sz w:val="18"/>
                <w:szCs w:val="18"/>
              </w:rPr>
            </w:pP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8C7CD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1</w:t>
            </w:r>
            <w:r w:rsidR="008C7CD4">
              <w:rPr>
                <w:rFonts w:ascii="Arial" w:eastAsia="宋体" w:hAnsi="Arial" w:cs="Arial" w:hint="eastAsia"/>
                <w:color w:val="auto"/>
                <w:sz w:val="18"/>
                <w:szCs w:val="18"/>
                <w:lang w:val="en-US" w:eastAsia="zh-CN"/>
              </w:rPr>
              <w:t>-</w:t>
            </w:r>
            <w:r>
              <w:rPr>
                <w:rFonts w:ascii="Arial" w:eastAsia="宋体" w:hAnsi="Arial" w:cs="Arial" w:hint="eastAsia"/>
                <w:color w:val="auto"/>
                <w:sz w:val="18"/>
                <w:szCs w:val="18"/>
                <w:lang w:eastAsia="zh-CN"/>
              </w:rPr>
              <w:t>2</w:t>
            </w:r>
          </w:p>
        </w:tc>
      </w:tr>
      <w:tr w:rsidR="00621F1C">
        <w:trPr>
          <w:trHeight w:val="48"/>
        </w:trPr>
        <w:tc>
          <w:tcPr>
            <w:tcW w:w="1668" w:type="dxa"/>
            <w:tcBorders>
              <w:top w:val="single" w:sz="4" w:space="0" w:color="000000"/>
              <w:left w:val="single" w:sz="4" w:space="0" w:color="000000"/>
              <w:bottom w:val="double" w:sz="2" w:space="0" w:color="FFFFCC"/>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jc w:val="right"/>
              <w:rPr>
                <w:rFonts w:ascii="Arial" w:hAnsi="Arial" w:cs="Arial"/>
                <w:color w:val="auto"/>
                <w:sz w:val="18"/>
                <w:szCs w:val="18"/>
              </w:rPr>
            </w:pP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191"/>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Specify all databases, registers, websites, organisations, reference </w:t>
            </w:r>
            <w:r>
              <w:rPr>
                <w:rFonts w:ascii="Arial" w:hAnsi="Arial" w:cs="Arial"/>
                <w:sz w:val="18"/>
                <w:szCs w:val="18"/>
              </w:rPr>
              <w:t>lists and other sources searched or consulted to identify studies. Specify the date when each source was last searched or consulted.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Present the full search strategies for all databases, registers and websites, including any </w:t>
            </w:r>
            <w:r>
              <w:rPr>
                <w:rFonts w:ascii="Arial" w:hAnsi="Arial" w:cs="Arial"/>
                <w:sz w:val="18"/>
                <w:szCs w:val="18"/>
              </w:rPr>
              <w:t>filters and limits used.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w:t>
            </w:r>
            <w:r>
              <w:rPr>
                <w:rFonts w:ascii="Arial" w:hAnsi="Arial" w:cs="Arial"/>
                <w:sz w:val="18"/>
                <w:szCs w:val="18"/>
              </w:rPr>
              <w:t>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152"/>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Specify the methods used to collect data from reports, including how many reviewers collected data from each report, whether they worked </w:t>
            </w:r>
            <w:r>
              <w:rPr>
                <w:rFonts w:ascii="Arial" w:hAnsi="Arial" w:cs="Arial"/>
                <w:sz w:val="18"/>
                <w:szCs w:val="18"/>
              </w:rPr>
              <w:t>independently, any processes for obtaining or confirming data from study investigators,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48"/>
        </w:trPr>
        <w:tc>
          <w:tcPr>
            <w:tcW w:w="1668" w:type="dxa"/>
            <w:vMerge w:val="restart"/>
            <w:tcBorders>
              <w:top w:val="single" w:sz="4" w:space="0" w:color="000000"/>
              <w:left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w:t>
            </w:r>
            <w:r>
              <w:rPr>
                <w:rFonts w:ascii="Arial" w:hAnsi="Arial" w:cs="Arial"/>
                <w:sz w:val="18"/>
                <w:szCs w:val="18"/>
              </w:rPr>
              <w:t>l results that were compatible with each outcome domain in each study were sought (e.g. for all measures, time points, analyses), and if not, the methods used to decide which results to collect.</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48"/>
        </w:trPr>
        <w:tc>
          <w:tcPr>
            <w:tcW w:w="1668" w:type="dxa"/>
            <w:vMerge/>
            <w:tcBorders>
              <w:left w:val="single" w:sz="4" w:space="0" w:color="000000"/>
              <w:bottom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List and define all other variables for which </w:t>
            </w:r>
            <w:r>
              <w:rPr>
                <w:rFonts w:ascii="Arial" w:hAnsi="Arial" w:cs="Arial"/>
                <w:sz w:val="18"/>
                <w:szCs w:val="18"/>
              </w:rPr>
              <w:t>data were sought (e.g. participant and intervention characteristics, funding sources). Describe any assumptions made about any missing or unclear information.</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eastAsia="宋体" w:hAnsi="Arial" w:cs="Arial"/>
                <w:color w:val="auto"/>
                <w:sz w:val="18"/>
                <w:szCs w:val="18"/>
                <w:lang w:eastAsia="zh-CN"/>
              </w:rPr>
            </w:pPr>
            <w:r>
              <w:rPr>
                <w:rFonts w:ascii="Arial" w:eastAsia="宋体" w:hAnsi="Arial" w:cs="Arial" w:hint="eastAsia"/>
                <w:color w:val="auto"/>
                <w:sz w:val="18"/>
                <w:szCs w:val="18"/>
                <w:lang w:eastAsia="zh-CN"/>
              </w:rPr>
              <w:t>N/A</w:t>
            </w:r>
          </w:p>
        </w:tc>
      </w:tr>
      <w:tr w:rsidR="00621F1C" w:rsidTr="0008545F">
        <w:trPr>
          <w:trHeight w:val="473"/>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Specify the methods used to assess risk of bias in the </w:t>
            </w:r>
            <w:r>
              <w:rPr>
                <w:rFonts w:ascii="Arial" w:hAnsi="Arial" w:cs="Arial"/>
                <w:sz w:val="18"/>
                <w:szCs w:val="18"/>
              </w:rPr>
              <w:t>included studies, including details of the tool(s) used, how many reviewers assessed each study and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Page</w:t>
            </w:r>
            <w:r w:rsidR="000929E4">
              <w:rPr>
                <w:rFonts w:ascii="Arial" w:eastAsia="宋体" w:hAnsi="Arial" w:cs="Arial"/>
                <w:color w:val="auto"/>
                <w:sz w:val="18"/>
                <w:szCs w:val="18"/>
                <w:lang w:eastAsia="zh-CN"/>
              </w:rPr>
              <w:t xml:space="preserve"> </w:t>
            </w:r>
            <w:r>
              <w:rPr>
                <w:rFonts w:ascii="Arial" w:eastAsia="宋体" w:hAnsi="Arial" w:cs="Arial" w:hint="eastAsia"/>
                <w:color w:val="auto"/>
                <w:sz w:val="18"/>
                <w:szCs w:val="18"/>
                <w:lang w:val="en-US" w:eastAsia="zh-CN"/>
              </w:rPr>
              <w:t>2</w:t>
            </w:r>
            <w:r w:rsidR="000929E4">
              <w:rPr>
                <w:rFonts w:ascii="Arial" w:eastAsia="宋体" w:hAnsi="Arial" w:cs="Arial" w:hint="eastAsia"/>
                <w:color w:val="auto"/>
                <w:sz w:val="18"/>
                <w:szCs w:val="18"/>
                <w:lang w:val="en-US" w:eastAsia="zh-CN"/>
              </w:rPr>
              <w:t>,</w:t>
            </w:r>
            <w:r>
              <w:rPr>
                <w:rFonts w:ascii="Arial" w:eastAsia="宋体" w:hAnsi="Arial" w:cs="Arial" w:hint="eastAsia"/>
                <w:color w:val="auto"/>
                <w:sz w:val="18"/>
                <w:szCs w:val="18"/>
                <w:lang w:val="en-US" w:eastAsia="zh-CN"/>
              </w:rPr>
              <w:t>5</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Specify for each </w:t>
            </w:r>
            <w:r>
              <w:rPr>
                <w:rFonts w:ascii="Arial" w:hAnsi="Arial" w:cs="Arial"/>
                <w:sz w:val="18"/>
                <w:szCs w:val="18"/>
              </w:rPr>
              <w:t>outcome the effect measure(s) (e.g. risk ratio, mean difference) used in the synthesis or presentation of results.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w:t>
            </w:r>
            <w:r w:rsidR="000929E4">
              <w:rPr>
                <w:rFonts w:ascii="Arial" w:eastAsia="宋体" w:hAnsi="Arial" w:cs="Arial"/>
                <w:color w:val="auto"/>
                <w:sz w:val="18"/>
                <w:szCs w:val="18"/>
                <w:lang w:eastAsia="zh-CN"/>
              </w:rPr>
              <w:t xml:space="preserve"> </w:t>
            </w:r>
            <w:r>
              <w:rPr>
                <w:rFonts w:ascii="Arial" w:eastAsia="宋体" w:hAnsi="Arial" w:cs="Arial" w:hint="eastAsia"/>
                <w:color w:val="auto"/>
                <w:sz w:val="18"/>
                <w:szCs w:val="18"/>
                <w:lang w:val="en-US" w:eastAsia="zh-CN"/>
              </w:rPr>
              <w:t>2</w:t>
            </w:r>
          </w:p>
        </w:tc>
      </w:tr>
      <w:tr w:rsidR="00621F1C">
        <w:trPr>
          <w:trHeight w:val="48"/>
        </w:trPr>
        <w:tc>
          <w:tcPr>
            <w:tcW w:w="1668" w:type="dxa"/>
            <w:vMerge w:val="restart"/>
            <w:tcBorders>
              <w:top w:val="single" w:sz="4" w:space="0" w:color="000000"/>
              <w:left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Describe the processes used to decide which studies were eligible for each synthesis (e.g. tabulating the </w:t>
            </w:r>
            <w:r>
              <w:rPr>
                <w:rFonts w:ascii="Arial" w:hAnsi="Arial" w:cs="Arial"/>
                <w:sz w:val="18"/>
                <w:szCs w:val="18"/>
              </w:rPr>
              <w:t>study intervention characteristics and comparing against the planned groups for each synthesis (item #5)).</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Describe any methods required to prepare the data for presentation or synthesis, such as handling of missing summary statistics, or </w:t>
            </w:r>
            <w:r>
              <w:rPr>
                <w:rFonts w:ascii="Arial" w:hAnsi="Arial" w:cs="Arial"/>
                <w:sz w:val="18"/>
                <w:szCs w:val="18"/>
              </w:rPr>
              <w:t>data conversions.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N/A</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eastAsia="宋体" w:hAnsi="Arial" w:cs="Arial"/>
                <w:color w:val="auto"/>
                <w:sz w:val="18"/>
                <w:szCs w:val="18"/>
                <w:lang w:eastAsia="zh-CN"/>
              </w:rPr>
            </w:pPr>
            <w:r>
              <w:rPr>
                <w:rFonts w:ascii="Arial" w:eastAsia="宋体" w:hAnsi="Arial" w:cs="Arial" w:hint="eastAsia"/>
                <w:color w:val="auto"/>
                <w:sz w:val="18"/>
                <w:szCs w:val="18"/>
                <w:lang w:eastAsia="zh-CN"/>
              </w:rPr>
              <w:t>N/A</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Describe any methods used to synthesize results and provide a rationale for the choice(s). If meta-analysis </w:t>
            </w:r>
            <w:r>
              <w:rPr>
                <w:rFonts w:ascii="Arial" w:hAnsi="Arial" w:cs="Arial"/>
                <w:sz w:val="18"/>
                <w:szCs w:val="18"/>
              </w:rPr>
              <w:t>was performed, describe the model(s), method(s) to identify the presence and extent of statistical heterogeneity, and software package(s) used.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r w:rsidR="000929E4">
              <w:rPr>
                <w:rFonts w:ascii="Arial" w:eastAsia="宋体" w:hAnsi="Arial" w:cs="Arial" w:hint="eastAsia"/>
                <w:color w:val="auto"/>
                <w:sz w:val="18"/>
                <w:szCs w:val="18"/>
                <w:lang w:val="en-US" w:eastAsia="zh-CN"/>
              </w:rPr>
              <w:t>,</w:t>
            </w:r>
            <w:r>
              <w:rPr>
                <w:rFonts w:ascii="Arial" w:eastAsia="宋体" w:hAnsi="Arial" w:cs="Arial" w:hint="eastAsia"/>
                <w:color w:val="auto"/>
                <w:sz w:val="18"/>
                <w:szCs w:val="18"/>
                <w:lang w:val="en-US" w:eastAsia="zh-CN"/>
              </w:rPr>
              <w:t>5</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Describe any methods used to explore possible causes of heterogeneity among study results (e.g. </w:t>
            </w:r>
            <w:r>
              <w:rPr>
                <w:rFonts w:ascii="Arial" w:hAnsi="Arial" w:cs="Arial"/>
                <w:sz w:val="18"/>
                <w:szCs w:val="18"/>
              </w:rPr>
              <w:t>subgroup analysis, meta-regression).</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r w:rsidR="000929E4">
              <w:rPr>
                <w:rFonts w:ascii="Arial" w:eastAsia="宋体" w:hAnsi="Arial" w:cs="Arial" w:hint="eastAsia"/>
                <w:color w:val="auto"/>
                <w:sz w:val="18"/>
                <w:szCs w:val="18"/>
                <w:lang w:val="en-US" w:eastAsia="zh-CN"/>
              </w:rPr>
              <w:t>,</w:t>
            </w:r>
            <w:r>
              <w:rPr>
                <w:rFonts w:ascii="Arial" w:eastAsia="宋体" w:hAnsi="Arial" w:cs="Arial" w:hint="eastAsia"/>
                <w:color w:val="auto"/>
                <w:sz w:val="18"/>
                <w:szCs w:val="18"/>
                <w:lang w:val="en-US" w:eastAsia="zh-CN"/>
              </w:rPr>
              <w:t>5</w:t>
            </w:r>
          </w:p>
        </w:tc>
      </w:tr>
      <w:tr w:rsidR="00621F1C">
        <w:trPr>
          <w:trHeight w:val="50"/>
        </w:trPr>
        <w:tc>
          <w:tcPr>
            <w:tcW w:w="1668" w:type="dxa"/>
            <w:vMerge/>
            <w:tcBorders>
              <w:left w:val="single" w:sz="4" w:space="0" w:color="000000"/>
              <w:bottom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5</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w:t>
            </w:r>
            <w:r>
              <w:rPr>
                <w:rFonts w:ascii="Arial" w:hAnsi="Arial" w:cs="Arial"/>
                <w:sz w:val="18"/>
                <w:szCs w:val="18"/>
              </w:rPr>
              <w:t xml:space="preserve"> in a synthesis (arising from reporting biases).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w:t>
            </w:r>
            <w:r>
              <w:rPr>
                <w:rFonts w:ascii="Arial" w:eastAsia="宋体" w:hAnsi="Arial" w:cs="Arial" w:hint="eastAsia"/>
                <w:color w:val="auto"/>
                <w:sz w:val="18"/>
                <w:szCs w:val="18"/>
                <w:lang w:val="en-US" w:eastAsia="zh-CN"/>
              </w:rPr>
              <w:t xml:space="preserve"> </w:t>
            </w:r>
            <w:r>
              <w:rPr>
                <w:rFonts w:ascii="Arial" w:eastAsia="宋体" w:hAnsi="Arial" w:cs="Arial" w:hint="eastAsia"/>
                <w:color w:val="auto"/>
                <w:sz w:val="18"/>
                <w:szCs w:val="18"/>
                <w:lang w:val="en-US" w:eastAsia="zh-CN"/>
              </w:rPr>
              <w:t>5</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2</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jc w:val="center"/>
              <w:rPr>
                <w:rFonts w:ascii="Arial" w:hAnsi="Arial" w:cs="Arial"/>
                <w:color w:val="auto"/>
                <w:sz w:val="18"/>
                <w:szCs w:val="18"/>
              </w:rPr>
            </w:pPr>
          </w:p>
        </w:tc>
      </w:tr>
      <w:tr w:rsidR="00621F1C">
        <w:trPr>
          <w:trHeight w:val="48"/>
        </w:trPr>
        <w:tc>
          <w:tcPr>
            <w:tcW w:w="1668" w:type="dxa"/>
            <w:vMerge w:val="restart"/>
            <w:tcBorders>
              <w:top w:val="single" w:sz="4" w:space="0" w:color="000000"/>
              <w:left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Describe the results of the </w:t>
            </w:r>
            <w:r>
              <w:rPr>
                <w:rFonts w:ascii="Arial" w:hAnsi="Arial" w:cs="Arial"/>
                <w:sz w:val="18"/>
                <w:szCs w:val="18"/>
              </w:rPr>
              <w:t>search and selection process, from the number of records identified in the search to the number of studies included in the review, ideally using a flow diagram.</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5</w:t>
            </w:r>
          </w:p>
        </w:tc>
      </w:tr>
      <w:tr w:rsidR="00621F1C">
        <w:trPr>
          <w:trHeight w:val="48"/>
        </w:trPr>
        <w:tc>
          <w:tcPr>
            <w:tcW w:w="1668" w:type="dxa"/>
            <w:vMerge/>
            <w:tcBorders>
              <w:left w:val="single" w:sz="4" w:space="0" w:color="000000"/>
              <w:bottom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Cite studies that might appear to meet the inclusion criteria, but which were </w:t>
            </w:r>
            <w:r>
              <w:rPr>
                <w:rFonts w:ascii="Arial" w:hAnsi="Arial" w:cs="Arial"/>
                <w:sz w:val="18"/>
                <w:szCs w:val="18"/>
              </w:rPr>
              <w:t>excluded, and explain why they were excluded.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5</w:t>
            </w:r>
          </w:p>
        </w:tc>
      </w:tr>
      <w:tr w:rsidR="00621F1C">
        <w:trPr>
          <w:trHeight w:val="103"/>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 xml:space="preserve">Page </w:t>
            </w:r>
            <w:r w:rsidR="000929E4">
              <w:rPr>
                <w:rFonts w:ascii="Arial" w:eastAsia="宋体" w:hAnsi="Arial" w:cs="Arial"/>
                <w:color w:val="auto"/>
                <w:sz w:val="18"/>
                <w:szCs w:val="18"/>
                <w:lang w:val="en-US" w:eastAsia="zh-CN"/>
              </w:rPr>
              <w:t>5</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6</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w:t>
            </w:r>
            <w:r>
              <w:rPr>
                <w:rFonts w:ascii="Arial" w:hAnsi="Arial" w:cs="Arial"/>
                <w:sz w:val="18"/>
                <w:szCs w:val="18"/>
              </w:rPr>
              <w:t>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 xml:space="preserve">Page </w:t>
            </w:r>
            <w:r w:rsidR="000929E4">
              <w:rPr>
                <w:rFonts w:ascii="Arial" w:eastAsia="宋体" w:hAnsi="Arial" w:cs="Arial"/>
                <w:color w:val="auto"/>
                <w:sz w:val="18"/>
                <w:szCs w:val="18"/>
                <w:lang w:val="en-US" w:eastAsia="zh-CN"/>
              </w:rPr>
              <w:t>5,</w:t>
            </w:r>
            <w:r>
              <w:rPr>
                <w:rFonts w:ascii="Arial" w:eastAsia="宋体" w:hAnsi="Arial" w:cs="Arial" w:hint="eastAsia"/>
                <w:color w:val="auto"/>
                <w:sz w:val="18"/>
                <w:szCs w:val="18"/>
                <w:lang w:val="en-US" w:eastAsia="zh-CN"/>
              </w:rPr>
              <w:t>6</w:t>
            </w:r>
          </w:p>
        </w:tc>
      </w:tr>
      <w:tr w:rsidR="00621F1C">
        <w:trPr>
          <w:trHeight w:val="48"/>
        </w:trPr>
        <w:tc>
          <w:tcPr>
            <w:tcW w:w="1668" w:type="dxa"/>
            <w:vMerge w:val="restart"/>
            <w:tcBorders>
              <w:top w:val="single" w:sz="4" w:space="0" w:color="000000"/>
              <w:left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5</w:t>
            </w:r>
            <w:r w:rsidR="000929E4">
              <w:rPr>
                <w:rFonts w:ascii="Arial" w:eastAsia="宋体" w:hAnsi="Arial" w:cs="Arial"/>
                <w:color w:val="auto"/>
                <w:sz w:val="18"/>
                <w:szCs w:val="18"/>
                <w:lang w:eastAsia="zh-CN"/>
              </w:rPr>
              <w:t>,</w:t>
            </w:r>
            <w:r>
              <w:rPr>
                <w:rFonts w:ascii="Arial" w:eastAsia="宋体" w:hAnsi="Arial" w:cs="Arial" w:hint="eastAsia"/>
                <w:color w:val="auto"/>
                <w:sz w:val="18"/>
                <w:szCs w:val="18"/>
                <w:lang w:val="en-US" w:eastAsia="zh-CN"/>
              </w:rPr>
              <w:t>6</w:t>
            </w:r>
          </w:p>
        </w:tc>
      </w:tr>
      <w:tr w:rsidR="00621F1C">
        <w:trPr>
          <w:trHeight w:val="203"/>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Present results of all statistical syntheses conducted. If meta-analysis was done, present for </w:t>
            </w:r>
            <w:r>
              <w:rPr>
                <w:rFonts w:ascii="Arial" w:hAnsi="Arial" w:cs="Arial"/>
                <w:sz w:val="18"/>
                <w:szCs w:val="18"/>
              </w:rPr>
              <w:t>each the summary estimate and its precision (e.g. confidence/credible interval) and measures of statistical heterogeneity. If comparing groups, describe the direction of the effect.</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lang w:val="en-US"/>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5</w:t>
            </w:r>
            <w:r w:rsidR="000929E4">
              <w:rPr>
                <w:rFonts w:ascii="Arial" w:eastAsia="宋体" w:hAnsi="Arial" w:cs="Arial"/>
                <w:color w:val="auto"/>
                <w:sz w:val="18"/>
                <w:szCs w:val="18"/>
                <w:lang w:val="en-US" w:eastAsia="zh-CN"/>
              </w:rPr>
              <w:t>,</w:t>
            </w:r>
            <w:r>
              <w:rPr>
                <w:rFonts w:ascii="Arial" w:eastAsia="宋体" w:hAnsi="Arial" w:cs="Arial" w:hint="eastAsia"/>
                <w:color w:val="auto"/>
                <w:sz w:val="18"/>
                <w:szCs w:val="18"/>
                <w:lang w:val="en-US" w:eastAsia="zh-CN"/>
              </w:rPr>
              <w:t>6</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Present results of all investigations of possible causes </w:t>
            </w:r>
            <w:r>
              <w:rPr>
                <w:rFonts w:ascii="Arial" w:hAnsi="Arial" w:cs="Arial"/>
                <w:sz w:val="18"/>
                <w:szCs w:val="18"/>
              </w:rPr>
              <w:t>of heterogeneity among study results.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5</w:t>
            </w:r>
          </w:p>
        </w:tc>
      </w:tr>
      <w:tr w:rsidR="00621F1C">
        <w:trPr>
          <w:trHeight w:val="48"/>
        </w:trPr>
        <w:tc>
          <w:tcPr>
            <w:tcW w:w="1668" w:type="dxa"/>
            <w:vMerge/>
            <w:tcBorders>
              <w:left w:val="single" w:sz="4" w:space="0" w:color="000000"/>
              <w:bottom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w:t>
            </w:r>
            <w:r>
              <w:rPr>
                <w:rFonts w:ascii="Arial" w:eastAsia="宋体" w:hAnsi="Arial" w:cs="Arial" w:hint="eastAsia"/>
                <w:color w:val="auto"/>
                <w:sz w:val="18"/>
                <w:szCs w:val="18"/>
                <w:lang w:val="en-US" w:eastAsia="zh-CN"/>
              </w:rPr>
              <w:t xml:space="preserve"> </w:t>
            </w:r>
            <w:r>
              <w:rPr>
                <w:rFonts w:ascii="Arial" w:eastAsia="宋体" w:hAnsi="Arial" w:cs="Arial" w:hint="eastAsia"/>
                <w:color w:val="auto"/>
                <w:sz w:val="18"/>
                <w:szCs w:val="18"/>
                <w:lang w:val="en-US" w:eastAsia="zh-CN"/>
              </w:rPr>
              <w:t>6</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w:t>
            </w:r>
            <w:r>
              <w:rPr>
                <w:rFonts w:ascii="Arial" w:hAnsi="Arial" w:cs="Arial"/>
                <w:sz w:val="18"/>
                <w:szCs w:val="18"/>
              </w:rPr>
              <w:t xml:space="preserve"> from reporting biases) for each synthesis assessed.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0929E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Page</w:t>
            </w:r>
            <w:r>
              <w:rPr>
                <w:rFonts w:ascii="Arial" w:eastAsia="宋体" w:hAnsi="Arial" w:cs="Arial" w:hint="eastAsia"/>
                <w:color w:val="auto"/>
                <w:sz w:val="18"/>
                <w:szCs w:val="18"/>
                <w:lang w:val="en-US" w:eastAsia="zh-CN"/>
              </w:rPr>
              <w:t xml:space="preserve"> 6</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N/A</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jc w:val="center"/>
              <w:rPr>
                <w:rFonts w:ascii="Arial" w:hAnsi="Arial" w:cs="Arial"/>
                <w:color w:val="auto"/>
                <w:sz w:val="18"/>
                <w:szCs w:val="18"/>
              </w:rPr>
            </w:pPr>
          </w:p>
        </w:tc>
      </w:tr>
      <w:tr w:rsidR="00621F1C">
        <w:trPr>
          <w:trHeight w:val="48"/>
        </w:trPr>
        <w:tc>
          <w:tcPr>
            <w:tcW w:w="1668" w:type="dxa"/>
            <w:vMerge w:val="restart"/>
            <w:tcBorders>
              <w:top w:val="single" w:sz="4" w:space="0" w:color="000000"/>
              <w:left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Provide a general interpretation of </w:t>
            </w:r>
            <w:r>
              <w:rPr>
                <w:rFonts w:ascii="Arial" w:hAnsi="Arial" w:cs="Arial"/>
                <w:sz w:val="18"/>
                <w:szCs w:val="18"/>
              </w:rPr>
              <w:t>the results in the context of other evidence.</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6</w:t>
            </w:r>
            <w:r w:rsidR="000929E4">
              <w:rPr>
                <w:rFonts w:ascii="Arial" w:eastAsia="宋体" w:hAnsi="Arial" w:cs="Arial"/>
                <w:color w:val="auto"/>
                <w:sz w:val="18"/>
                <w:szCs w:val="18"/>
                <w:lang w:eastAsia="zh-CN"/>
              </w:rPr>
              <w:t>,</w:t>
            </w:r>
            <w:bookmarkStart w:id="0" w:name="_GoBack"/>
            <w:bookmarkEnd w:id="0"/>
            <w:r>
              <w:rPr>
                <w:rFonts w:ascii="Arial" w:eastAsia="宋体" w:hAnsi="Arial" w:cs="Arial" w:hint="eastAsia"/>
                <w:color w:val="auto"/>
                <w:sz w:val="18"/>
                <w:szCs w:val="18"/>
                <w:lang w:val="en-US" w:eastAsia="zh-CN"/>
              </w:rPr>
              <w:t>7</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7</w:t>
            </w:r>
          </w:p>
        </w:tc>
      </w:tr>
      <w:tr w:rsidR="00621F1C">
        <w:trPr>
          <w:trHeight w:val="48"/>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7</w:t>
            </w:r>
          </w:p>
        </w:tc>
      </w:tr>
      <w:tr w:rsidR="00621F1C">
        <w:trPr>
          <w:trHeight w:val="48"/>
        </w:trPr>
        <w:tc>
          <w:tcPr>
            <w:tcW w:w="1668" w:type="dxa"/>
            <w:vMerge/>
            <w:tcBorders>
              <w:left w:val="single" w:sz="4" w:space="0" w:color="000000"/>
              <w:bottom w:val="single" w:sz="4" w:space="0" w:color="auto"/>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4" w:space="0" w:color="000000"/>
              <w:left w:val="single" w:sz="4" w:space="0" w:color="auto"/>
              <w:bottom w:val="doub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Discuss implications of the results for </w:t>
            </w:r>
            <w:r>
              <w:rPr>
                <w:rFonts w:ascii="Arial" w:hAnsi="Arial" w:cs="Arial"/>
                <w:sz w:val="18"/>
                <w:szCs w:val="18"/>
              </w:rPr>
              <w:t>practice, policy, and future research.</w:t>
            </w:r>
          </w:p>
        </w:tc>
        <w:tc>
          <w:tcPr>
            <w:tcW w:w="1200"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7</w:t>
            </w:r>
          </w:p>
        </w:tc>
      </w:tr>
      <w:tr w:rsidR="00621F1C">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621F1C" w:rsidRDefault="00C8312C">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rsidR="00621F1C" w:rsidRDefault="00621F1C">
            <w:pPr>
              <w:pStyle w:val="Default"/>
              <w:jc w:val="center"/>
              <w:rPr>
                <w:rFonts w:ascii="Arial" w:hAnsi="Arial" w:cs="Arial"/>
                <w:color w:val="auto"/>
                <w:sz w:val="18"/>
                <w:szCs w:val="18"/>
              </w:rPr>
            </w:pPr>
          </w:p>
        </w:tc>
      </w:tr>
      <w:tr w:rsidR="00621F1C">
        <w:trPr>
          <w:trHeight w:val="48"/>
        </w:trPr>
        <w:tc>
          <w:tcPr>
            <w:tcW w:w="1668" w:type="dxa"/>
            <w:vMerge w:val="restart"/>
            <w:tcBorders>
              <w:top w:val="single" w:sz="4" w:space="0" w:color="000000"/>
              <w:left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N/A</w:t>
            </w:r>
          </w:p>
        </w:tc>
      </w:tr>
      <w:tr w:rsidR="00621F1C">
        <w:trPr>
          <w:trHeight w:val="57"/>
        </w:trPr>
        <w:tc>
          <w:tcPr>
            <w:tcW w:w="1668" w:type="dxa"/>
            <w:vMerge/>
            <w:tcBorders>
              <w:left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N/A</w:t>
            </w:r>
          </w:p>
        </w:tc>
      </w:tr>
      <w:tr w:rsidR="00621F1C">
        <w:trPr>
          <w:trHeight w:val="48"/>
        </w:trPr>
        <w:tc>
          <w:tcPr>
            <w:tcW w:w="1668" w:type="dxa"/>
            <w:vMerge/>
            <w:tcBorders>
              <w:left w:val="single" w:sz="4" w:space="0" w:color="000000"/>
              <w:bottom w:val="single" w:sz="4" w:space="0" w:color="000000"/>
              <w:right w:val="single" w:sz="4" w:space="0" w:color="000000"/>
            </w:tcBorders>
          </w:tcPr>
          <w:p w:rsidR="00621F1C" w:rsidRDefault="00621F1C">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N/A</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Describe sources of financial or </w:t>
            </w:r>
            <w:r>
              <w:rPr>
                <w:rFonts w:ascii="Arial" w:hAnsi="Arial" w:cs="Arial"/>
                <w:sz w:val="18"/>
                <w:szCs w:val="18"/>
              </w:rPr>
              <w:t>non-financial support for the review, and the role of the funders or sponsors in the review.</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8</w:t>
            </w:r>
          </w:p>
        </w:tc>
      </w:tr>
      <w:tr w:rsidR="00621F1C">
        <w:trPr>
          <w:trHeight w:val="48"/>
        </w:trPr>
        <w:tc>
          <w:tcPr>
            <w:tcW w:w="1668"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4" w:space="0" w:color="000000"/>
              <w:left w:val="single" w:sz="4" w:space="0" w:color="000000"/>
              <w:bottom w:val="single" w:sz="4" w:space="0" w:color="000000"/>
              <w:right w:val="single" w:sz="4" w:space="0" w:color="000000"/>
            </w:tcBorders>
          </w:tcPr>
          <w:p w:rsidR="00621F1C" w:rsidRDefault="00C8312C">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Pr>
                <w:rFonts w:ascii="Arial" w:eastAsia="宋体" w:hAnsi="Arial" w:cs="Arial" w:hint="eastAsia"/>
                <w:color w:val="auto"/>
                <w:sz w:val="18"/>
                <w:szCs w:val="18"/>
                <w:lang w:val="en-US" w:eastAsia="zh-CN"/>
              </w:rPr>
              <w:t>8</w:t>
            </w:r>
          </w:p>
        </w:tc>
      </w:tr>
      <w:tr w:rsidR="00621F1C">
        <w:trPr>
          <w:trHeight w:val="219"/>
        </w:trPr>
        <w:tc>
          <w:tcPr>
            <w:tcW w:w="1668"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4" w:space="0" w:color="000000"/>
              <w:left w:val="single" w:sz="4" w:space="0" w:color="000000"/>
              <w:bottom w:val="double" w:sz="4" w:space="0" w:color="000000"/>
              <w:right w:val="single" w:sz="4" w:space="0" w:color="000000"/>
            </w:tcBorders>
          </w:tcPr>
          <w:p w:rsidR="00621F1C" w:rsidRDefault="00C8312C">
            <w:pPr>
              <w:pStyle w:val="Default"/>
              <w:spacing w:before="40" w:after="40"/>
              <w:rPr>
                <w:rFonts w:ascii="Arial" w:hAnsi="Arial" w:cs="Arial"/>
                <w:sz w:val="18"/>
                <w:szCs w:val="18"/>
              </w:rPr>
            </w:pPr>
            <w:r>
              <w:rPr>
                <w:rFonts w:ascii="Arial" w:hAnsi="Arial" w:cs="Arial"/>
                <w:sz w:val="18"/>
                <w:szCs w:val="18"/>
              </w:rPr>
              <w:t xml:space="preserve">Report which of the </w:t>
            </w:r>
            <w:r>
              <w:rPr>
                <w:rFonts w:ascii="Arial" w:hAnsi="Arial" w:cs="Arial"/>
                <w:sz w:val="18"/>
                <w:szCs w:val="18"/>
              </w:rPr>
              <w:t>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4" w:space="0" w:color="000000"/>
              <w:left w:val="single" w:sz="4" w:space="0" w:color="000000"/>
              <w:bottom w:val="double" w:sz="4" w:space="0" w:color="000000"/>
              <w:right w:val="single" w:sz="4" w:space="0" w:color="000000"/>
            </w:tcBorders>
          </w:tcPr>
          <w:p w:rsidR="00621F1C" w:rsidRDefault="00C8312C" w:rsidP="000929E4">
            <w:pPr>
              <w:pStyle w:val="Default"/>
              <w:spacing w:before="40" w:after="40"/>
              <w:rPr>
                <w:rFonts w:ascii="Arial" w:hAnsi="Arial" w:cs="Arial"/>
                <w:color w:val="auto"/>
                <w:sz w:val="18"/>
                <w:szCs w:val="18"/>
              </w:rPr>
            </w:pPr>
            <w:r>
              <w:rPr>
                <w:rFonts w:ascii="Arial" w:eastAsia="宋体" w:hAnsi="Arial" w:cs="Arial" w:hint="eastAsia"/>
                <w:color w:val="auto"/>
                <w:sz w:val="18"/>
                <w:szCs w:val="18"/>
                <w:lang w:eastAsia="zh-CN"/>
              </w:rPr>
              <w:t xml:space="preserve">Page </w:t>
            </w:r>
            <w:r w:rsidR="000929E4">
              <w:rPr>
                <w:rFonts w:ascii="Arial" w:eastAsia="宋体" w:hAnsi="Arial" w:cs="Arial"/>
                <w:color w:val="auto"/>
                <w:sz w:val="18"/>
                <w:szCs w:val="18"/>
                <w:lang w:val="en-US" w:eastAsia="zh-CN"/>
              </w:rPr>
              <w:t>7</w:t>
            </w:r>
          </w:p>
        </w:tc>
      </w:tr>
    </w:tbl>
    <w:p w:rsidR="00621F1C" w:rsidRDefault="00621F1C">
      <w:pPr>
        <w:pStyle w:val="Default"/>
        <w:rPr>
          <w:rFonts w:ascii="Arial" w:hAnsi="Arial" w:cs="Arial"/>
          <w:color w:val="auto"/>
        </w:rPr>
      </w:pPr>
    </w:p>
    <w:p w:rsidR="00621F1C" w:rsidRDefault="00C8312C">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w:t>
      </w:r>
      <w:proofErr w:type="spellStart"/>
      <w:r>
        <w:rPr>
          <w:rFonts w:ascii="Arial" w:hAnsi="Arial" w:cs="Arial"/>
          <w:color w:val="auto"/>
          <w:sz w:val="16"/>
          <w:szCs w:val="16"/>
        </w:rPr>
        <w:t>Bossuyt</w:t>
      </w:r>
      <w:proofErr w:type="spellEnd"/>
      <w:r>
        <w:rPr>
          <w:rFonts w:ascii="Arial" w:hAnsi="Arial" w:cs="Arial"/>
          <w:color w:val="auto"/>
          <w:sz w:val="16"/>
          <w:szCs w:val="16"/>
        </w:rPr>
        <w:t xml:space="preserve"> PM, </w:t>
      </w:r>
      <w:proofErr w:type="spellStart"/>
      <w:r>
        <w:rPr>
          <w:rFonts w:ascii="Arial" w:hAnsi="Arial" w:cs="Arial"/>
          <w:color w:val="auto"/>
          <w:sz w:val="16"/>
          <w:szCs w:val="16"/>
        </w:rPr>
        <w:t>Boutron</w:t>
      </w:r>
      <w:proofErr w:type="spellEnd"/>
      <w:r>
        <w:rPr>
          <w:rFonts w:ascii="Arial" w:hAnsi="Arial" w:cs="Arial"/>
          <w:color w:val="auto"/>
          <w:sz w:val="16"/>
          <w:szCs w:val="16"/>
        </w:rPr>
        <w:t xml:space="preserve"> I, Hoffmann TC, </w:t>
      </w:r>
      <w:proofErr w:type="spellStart"/>
      <w:r>
        <w:rPr>
          <w:rFonts w:ascii="Arial" w:hAnsi="Arial" w:cs="Arial"/>
          <w:color w:val="auto"/>
          <w:sz w:val="16"/>
          <w:szCs w:val="16"/>
        </w:rPr>
        <w:t>Mulrow</w:t>
      </w:r>
      <w:proofErr w:type="spellEnd"/>
      <w:r>
        <w:rPr>
          <w:rFonts w:ascii="Arial" w:hAnsi="Arial" w:cs="Arial"/>
          <w:color w:val="auto"/>
          <w:sz w:val="16"/>
          <w:szCs w:val="16"/>
        </w:rPr>
        <w:t xml:space="preserve"> CD, et al. The PRISMA 2020 statement: an updated guideline for reporting systematic reviews. BMJ 2021</w:t>
      </w:r>
      <w:proofErr w:type="gramStart"/>
      <w:r>
        <w:rPr>
          <w:rFonts w:ascii="Arial" w:hAnsi="Arial" w:cs="Arial"/>
          <w:color w:val="auto"/>
          <w:sz w:val="16"/>
          <w:szCs w:val="16"/>
        </w:rPr>
        <w:t>;372:n71</w:t>
      </w:r>
      <w:proofErr w:type="gramEnd"/>
      <w:r>
        <w:rPr>
          <w:rFonts w:ascii="Arial" w:hAnsi="Arial" w:cs="Arial"/>
          <w:color w:val="auto"/>
          <w:sz w:val="16"/>
          <w:szCs w:val="16"/>
        </w:rPr>
        <w:t xml:space="preserve">. </w:t>
      </w:r>
      <w:proofErr w:type="spellStart"/>
      <w:proofErr w:type="gramStart"/>
      <w:r>
        <w:rPr>
          <w:rFonts w:ascii="Arial" w:hAnsi="Arial" w:cs="Arial"/>
          <w:color w:val="auto"/>
          <w:sz w:val="16"/>
          <w:szCs w:val="16"/>
        </w:rPr>
        <w:t>doi</w:t>
      </w:r>
      <w:proofErr w:type="spellEnd"/>
      <w:proofErr w:type="gramEnd"/>
      <w:r>
        <w:rPr>
          <w:rFonts w:ascii="Arial" w:hAnsi="Arial" w:cs="Arial"/>
          <w:color w:val="auto"/>
          <w:sz w:val="16"/>
          <w:szCs w:val="16"/>
        </w:rPr>
        <w:t>: 10.1136/bmj.n71</w:t>
      </w:r>
    </w:p>
    <w:p w:rsidR="00621F1C" w:rsidRDefault="00C8312C">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7"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621F1C">
      <w:headerReference w:type="default" r:id="rId8"/>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312C" w:rsidRDefault="00C8312C">
      <w:r>
        <w:separator/>
      </w:r>
    </w:p>
  </w:endnote>
  <w:endnote w:type="continuationSeparator" w:id="0">
    <w:p w:rsidR="00C8312C" w:rsidRDefault="00C83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等线">
    <w:altName w:val="宋体"/>
    <w:charset w:val="86"/>
    <w:family w:val="roman"/>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312C" w:rsidRDefault="00C8312C">
      <w:r>
        <w:separator/>
      </w:r>
    </w:p>
  </w:footnote>
  <w:footnote w:type="continuationSeparator" w:id="0">
    <w:p w:rsidR="00C8312C" w:rsidRDefault="00C831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F1C" w:rsidRDefault="00C8312C">
    <w:pPr>
      <w:pStyle w:val="CM2"/>
      <w:ind w:left="1080"/>
      <w:rPr>
        <w:rFonts w:ascii="Lucida Sans" w:hAnsi="Lucida Sans"/>
        <w:sz w:val="20"/>
        <w:szCs w:val="20"/>
      </w:rPr>
    </w:pPr>
    <w:r>
      <w:rPr>
        <w:rFonts w:ascii="Lucida Sans" w:hAnsi="Lucida Sans"/>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3" type="#_x0000_t75" style="position:absolute;left:0;text-align:left;margin-left:-2.55pt;margin-top:-8.8pt;width:36pt;height:33pt;z-index:1;mso-width-relative:page;mso-height-relative:page">
          <v:imagedata r:id="rId1" o:title=""/>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diYTZjZWEyNTc3NGIzOWM1ZWY4MWExYTA5YjEzMGIifQ=="/>
  </w:docVars>
  <w:rsids>
    <w:rsidRoot w:val="00256BAF"/>
    <w:rsid w:val="00077B44"/>
    <w:rsid w:val="0008545F"/>
    <w:rsid w:val="000929E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21F1C"/>
    <w:rsid w:val="006E5FE2"/>
    <w:rsid w:val="006F3BA6"/>
    <w:rsid w:val="00726794"/>
    <w:rsid w:val="0077253C"/>
    <w:rsid w:val="008412D5"/>
    <w:rsid w:val="008A3EAE"/>
    <w:rsid w:val="008C7CD4"/>
    <w:rsid w:val="008E2C91"/>
    <w:rsid w:val="00930A31"/>
    <w:rsid w:val="00947707"/>
    <w:rsid w:val="009827E5"/>
    <w:rsid w:val="00A215D2"/>
    <w:rsid w:val="00A86593"/>
    <w:rsid w:val="00AB79CE"/>
    <w:rsid w:val="00AE4BBD"/>
    <w:rsid w:val="00B51910"/>
    <w:rsid w:val="00BD2421"/>
    <w:rsid w:val="00C22710"/>
    <w:rsid w:val="00C35252"/>
    <w:rsid w:val="00C8312C"/>
    <w:rsid w:val="00D95D84"/>
    <w:rsid w:val="00DC4F19"/>
    <w:rsid w:val="00E324A8"/>
    <w:rsid w:val="00E66E3A"/>
    <w:rsid w:val="00EB610E"/>
    <w:rsid w:val="00F67C14"/>
    <w:rsid w:val="00FB3483"/>
    <w:rsid w:val="0AAF180C"/>
    <w:rsid w:val="1A000337"/>
    <w:rsid w:val="40544B3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efaultImageDpi w14:val="300"/>
  <w15:docId w15:val="{2851CB19-BCB7-454E-AC2A-490DCCC25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320"/>
        <w:tab w:val="right" w:pos="8640"/>
      </w:tabs>
    </w:pPr>
  </w:style>
  <w:style w:type="paragraph" w:styleId="a4">
    <w:name w:val="header"/>
    <w:basedOn w:val="a"/>
    <w:qFormat/>
    <w:pPr>
      <w:tabs>
        <w:tab w:val="center" w:pos="4320"/>
        <w:tab w:val="right" w:pos="8640"/>
      </w:tabs>
    </w:pPr>
  </w:style>
  <w:style w:type="character" w:styleId="a5">
    <w:name w:val="Hyperlink"/>
    <w:qFormat/>
    <w:rPr>
      <w:color w:val="0563C1"/>
      <w:u w:val="single"/>
    </w:rPr>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6">
    <w:name w:val="Balloon Text"/>
    <w:basedOn w:val="a"/>
    <w:link w:val="Char"/>
    <w:rsid w:val="0008545F"/>
    <w:rPr>
      <w:sz w:val="18"/>
      <w:szCs w:val="18"/>
    </w:rPr>
  </w:style>
  <w:style w:type="character" w:customStyle="1" w:styleId="Char">
    <w:name w:val="批注框文本 Char"/>
    <w:link w:val="a6"/>
    <w:rsid w:val="0008545F"/>
    <w:rPr>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Pages>
  <Words>1084</Words>
  <Characters>6182</Characters>
  <Application>Microsoft Office Word</Application>
  <DocSecurity>0</DocSecurity>
  <Lines>51</Lines>
  <Paragraphs>14</Paragraphs>
  <ScaleCrop>false</ScaleCrop>
  <Company/>
  <LinksUpToDate>false</LinksUpToDate>
  <CharactersWithSpaces>7252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Admin</cp:lastModifiedBy>
  <cp:revision>28</cp:revision>
  <cp:lastPrinted>2020-11-24T03:02:00Z</cp:lastPrinted>
  <dcterms:created xsi:type="dcterms:W3CDTF">2020-11-24T03:02:00Z</dcterms:created>
  <dcterms:modified xsi:type="dcterms:W3CDTF">2023-11-07T01:57:00Z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43E62B3B09EA49489756A981B697622B_12</vt:lpwstr>
  </property>
</Properties>
</file>