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0"/>
        <w:gridCol w:w="540"/>
        <w:gridCol w:w="10600"/>
        <w:gridCol w:w="1260"/>
      </w:tblGrid>
      <w:tr w14:paraId="38E5A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2800" w:type="dxa"/>
            <w:tcBorders>
              <w:top w:val="double" w:color="000000" w:sz="4" w:space="0"/>
              <w:left w:val="single" w:color="000000" w:sz="4" w:space="0"/>
              <w:bottom w:val="double" w:color="FFFFCC" w:sz="2" w:space="0"/>
              <w:right w:val="single" w:color="000000" w:sz="4" w:space="0"/>
            </w:tcBorders>
            <w:shd w:val="clear" w:color="auto" w:fill="63639A"/>
            <w:noWrap w:val="0"/>
            <w:vAlign w:val="center"/>
          </w:tcPr>
          <w:p w14:paraId="17B7043C">
            <w:pPr>
              <w:pStyle w:val="6"/>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FFFFCC" w:sz="2" w:space="0"/>
              <w:right w:val="single" w:color="000000" w:sz="4" w:space="0"/>
            </w:tcBorders>
            <w:shd w:val="clear" w:color="auto" w:fill="63639A"/>
            <w:noWrap w:val="0"/>
            <w:vAlign w:val="center"/>
          </w:tcPr>
          <w:p w14:paraId="2C0E0D4B">
            <w:pPr>
              <w:pStyle w:val="6"/>
              <w:jc w:val="right"/>
              <w:rPr>
                <w:rFonts w:ascii="Arial" w:hAnsi="Arial" w:cs="Arial"/>
                <w:b/>
                <w:bCs/>
                <w:color w:val="FFFFFF"/>
                <w:sz w:val="22"/>
                <w:szCs w:val="22"/>
              </w:rPr>
            </w:pPr>
            <w:r>
              <w:rPr>
                <w:rFonts w:ascii="Arial" w:hAnsi="Arial" w:cs="Arial"/>
                <w:b/>
                <w:bCs/>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noWrap w:val="0"/>
            <w:vAlign w:val="center"/>
          </w:tcPr>
          <w:p w14:paraId="2C6DE4FA">
            <w:pPr>
              <w:pStyle w:val="6"/>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noWrap w:val="0"/>
            <w:vAlign w:val="center"/>
          </w:tcPr>
          <w:p w14:paraId="5311F744">
            <w:pPr>
              <w:pStyle w:val="6"/>
              <w:rPr>
                <w:rFonts w:ascii="Arial" w:hAnsi="Arial" w:cs="Arial"/>
                <w:color w:val="FFFFFF"/>
                <w:sz w:val="22"/>
                <w:szCs w:val="22"/>
              </w:rPr>
            </w:pPr>
            <w:r>
              <w:rPr>
                <w:rFonts w:ascii="Arial" w:hAnsi="Arial" w:cs="Arial"/>
                <w:b/>
                <w:bCs/>
                <w:color w:val="FFFFFF"/>
                <w:sz w:val="22"/>
                <w:szCs w:val="22"/>
              </w:rPr>
              <w:t xml:space="preserve">Reported on page # </w:t>
            </w:r>
          </w:p>
        </w:tc>
      </w:tr>
      <w:tr w14:paraId="0E519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noWrap w:val="0"/>
            <w:vAlign w:val="center"/>
          </w:tcPr>
          <w:p w14:paraId="02BE3F95">
            <w:pPr>
              <w:pStyle w:val="6"/>
              <w:rPr>
                <w:rFonts w:ascii="Arial" w:hAnsi="Arial" w:cs="Arial"/>
                <w:sz w:val="22"/>
                <w:szCs w:val="22"/>
              </w:rPr>
            </w:pPr>
            <w:r>
              <w:rPr>
                <w:rFonts w:ascii="Arial" w:hAnsi="Arial" w:cs="Arial"/>
                <w:b/>
                <w:bCs/>
                <w:sz w:val="22"/>
                <w:szCs w:val="22"/>
              </w:rPr>
              <w:t xml:space="preserve">TITLE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14:paraId="1DC65E4D">
            <w:pPr>
              <w:pStyle w:val="6"/>
              <w:jc w:val="right"/>
              <w:rPr>
                <w:rFonts w:ascii="Arial" w:hAnsi="Arial" w:cs="Arial"/>
                <w:color w:val="auto"/>
              </w:rPr>
            </w:pPr>
          </w:p>
        </w:tc>
      </w:tr>
      <w:tr w14:paraId="72736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800" w:type="dxa"/>
            <w:tcBorders>
              <w:top w:val="single" w:color="000000" w:sz="4" w:space="0"/>
              <w:left w:val="single" w:color="000000" w:sz="4" w:space="0"/>
              <w:bottom w:val="double" w:color="FFFFCC" w:sz="2" w:space="0"/>
              <w:right w:val="single" w:color="000000" w:sz="4" w:space="0"/>
            </w:tcBorders>
            <w:noWrap w:val="0"/>
            <w:vAlign w:val="top"/>
          </w:tcPr>
          <w:p w14:paraId="2D50E7B1">
            <w:pPr>
              <w:pStyle w:val="6"/>
              <w:spacing w:before="40" w:after="40"/>
              <w:rPr>
                <w:rFonts w:ascii="Arial" w:hAnsi="Arial" w:cs="Arial"/>
                <w:sz w:val="20"/>
                <w:szCs w:val="20"/>
              </w:rPr>
            </w:pPr>
            <w:r>
              <w:rPr>
                <w:rFonts w:ascii="Arial" w:hAnsi="Arial" w:cs="Arial"/>
                <w:sz w:val="20"/>
                <w:szCs w:val="20"/>
              </w:rPr>
              <w:t xml:space="preserve">Title </w:t>
            </w:r>
          </w:p>
        </w:tc>
        <w:tc>
          <w:tcPr>
            <w:tcW w:w="540" w:type="dxa"/>
            <w:tcBorders>
              <w:top w:val="single" w:color="000000" w:sz="4" w:space="0"/>
              <w:left w:val="single" w:color="000000" w:sz="4" w:space="0"/>
              <w:bottom w:val="double" w:color="FFFFCC" w:sz="2" w:space="0"/>
              <w:right w:val="single" w:color="000000" w:sz="4" w:space="0"/>
            </w:tcBorders>
            <w:noWrap w:val="0"/>
            <w:vAlign w:val="top"/>
          </w:tcPr>
          <w:p w14:paraId="6D255E36">
            <w:pPr>
              <w:pStyle w:val="6"/>
              <w:spacing w:before="40" w:after="40"/>
              <w:jc w:val="right"/>
              <w:rPr>
                <w:rFonts w:ascii="Arial" w:hAnsi="Arial" w:cs="Arial"/>
                <w:sz w:val="20"/>
                <w:szCs w:val="20"/>
              </w:rPr>
            </w:pPr>
            <w:r>
              <w:rPr>
                <w:rFonts w:ascii="Arial" w:hAnsi="Arial" w:cs="Arial"/>
                <w:sz w:val="20"/>
                <w:szCs w:val="20"/>
              </w:rPr>
              <w:t>1</w:t>
            </w:r>
          </w:p>
        </w:tc>
        <w:tc>
          <w:tcPr>
            <w:tcW w:w="10600" w:type="dxa"/>
            <w:tcBorders>
              <w:top w:val="single" w:color="000000" w:sz="4" w:space="0"/>
              <w:left w:val="single" w:color="000000" w:sz="4" w:space="0"/>
              <w:bottom w:val="double" w:color="000000" w:sz="4" w:space="0"/>
              <w:right w:val="single" w:color="000000" w:sz="4" w:space="0"/>
            </w:tcBorders>
            <w:noWrap w:val="0"/>
            <w:vAlign w:val="top"/>
          </w:tcPr>
          <w:p w14:paraId="38134B38">
            <w:pPr>
              <w:pStyle w:val="6"/>
              <w:spacing w:before="40" w:after="40"/>
              <w:rPr>
                <w:rFonts w:ascii="Arial" w:hAnsi="Arial" w:cs="Arial"/>
                <w:sz w:val="20"/>
                <w:szCs w:val="20"/>
              </w:rPr>
            </w:pPr>
            <w:r>
              <w:rPr>
                <w:rFonts w:hint="eastAsia" w:ascii="Arial" w:hAnsi="Arial" w:eastAsia="宋体" w:cs="Arial"/>
                <w:sz w:val="20"/>
                <w:szCs w:val="20"/>
                <w:lang w:val="en-US" w:eastAsia="zh-CN"/>
              </w:rPr>
              <w:t xml:space="preserve">The report is </w:t>
            </w:r>
            <w:r>
              <w:rPr>
                <w:rFonts w:ascii="Arial" w:hAnsi="Arial" w:cs="Arial"/>
                <w:sz w:val="20"/>
                <w:szCs w:val="20"/>
              </w:rPr>
              <w:t>Identif</w:t>
            </w:r>
            <w:r>
              <w:rPr>
                <w:rFonts w:hint="eastAsia" w:ascii="Arial" w:hAnsi="Arial" w:eastAsia="宋体" w:cs="Arial"/>
                <w:sz w:val="20"/>
                <w:szCs w:val="20"/>
                <w:lang w:val="en-US" w:eastAsia="zh-CN"/>
              </w:rPr>
              <w:t>ied as a</w:t>
            </w:r>
            <w:r>
              <w:rPr>
                <w:rFonts w:ascii="Arial" w:hAnsi="Arial" w:cs="Arial"/>
                <w:sz w:val="20"/>
                <w:szCs w:val="20"/>
              </w:rPr>
              <w:t xml:space="preserve"> meta-analysis</w:t>
            </w:r>
          </w:p>
        </w:tc>
        <w:tc>
          <w:tcPr>
            <w:tcW w:w="1260" w:type="dxa"/>
            <w:tcBorders>
              <w:top w:val="single" w:color="000000" w:sz="4" w:space="0"/>
              <w:left w:val="single" w:color="000000" w:sz="4" w:space="0"/>
              <w:bottom w:val="double" w:color="000000" w:sz="4" w:space="0"/>
              <w:right w:val="single" w:color="000000" w:sz="4" w:space="0"/>
            </w:tcBorders>
            <w:noWrap w:val="0"/>
            <w:vAlign w:val="top"/>
          </w:tcPr>
          <w:p w14:paraId="78513D1F">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1</w:t>
            </w:r>
          </w:p>
        </w:tc>
      </w:tr>
      <w:tr w14:paraId="7D533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noWrap w:val="0"/>
            <w:vAlign w:val="center"/>
          </w:tcPr>
          <w:p w14:paraId="4B984BF1">
            <w:pPr>
              <w:pStyle w:val="6"/>
              <w:rPr>
                <w:rFonts w:ascii="Arial" w:hAnsi="Arial" w:cs="Arial"/>
                <w:sz w:val="22"/>
                <w:szCs w:val="22"/>
              </w:rPr>
            </w:pPr>
            <w:r>
              <w:rPr>
                <w:rFonts w:ascii="Arial" w:hAnsi="Arial" w:cs="Arial"/>
                <w:b/>
                <w:bCs/>
                <w:sz w:val="22"/>
                <w:szCs w:val="22"/>
              </w:rPr>
              <w:t xml:space="preserve">ABSTRACT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14:paraId="111D212A">
            <w:pPr>
              <w:pStyle w:val="6"/>
              <w:jc w:val="right"/>
              <w:rPr>
                <w:rFonts w:ascii="Arial" w:hAnsi="Arial" w:cs="Arial"/>
                <w:color w:val="auto"/>
              </w:rPr>
            </w:pPr>
          </w:p>
        </w:tc>
      </w:tr>
      <w:tr w14:paraId="1D005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2800" w:type="dxa"/>
            <w:tcBorders>
              <w:top w:val="single" w:color="000000" w:sz="4" w:space="0"/>
              <w:left w:val="single" w:color="000000" w:sz="4" w:space="0"/>
              <w:bottom w:val="double" w:color="FFFFCC" w:sz="2" w:space="0"/>
              <w:right w:val="single" w:color="000000" w:sz="4" w:space="0"/>
            </w:tcBorders>
            <w:noWrap w:val="0"/>
            <w:vAlign w:val="top"/>
          </w:tcPr>
          <w:p w14:paraId="419A3027">
            <w:pPr>
              <w:pStyle w:val="6"/>
              <w:spacing w:before="40" w:after="40"/>
              <w:rPr>
                <w:rFonts w:ascii="Arial" w:hAnsi="Arial" w:cs="Arial"/>
                <w:sz w:val="20"/>
                <w:szCs w:val="20"/>
              </w:rPr>
            </w:pPr>
            <w:r>
              <w:rPr>
                <w:rFonts w:ascii="Arial" w:hAnsi="Arial" w:cs="Arial"/>
                <w:sz w:val="20"/>
                <w:szCs w:val="20"/>
              </w:rPr>
              <w:t xml:space="preserve">Structured summary </w:t>
            </w:r>
          </w:p>
        </w:tc>
        <w:tc>
          <w:tcPr>
            <w:tcW w:w="540" w:type="dxa"/>
            <w:tcBorders>
              <w:top w:val="single" w:color="000000" w:sz="4" w:space="0"/>
              <w:left w:val="single" w:color="000000" w:sz="4" w:space="0"/>
              <w:bottom w:val="double" w:color="FFFFCC" w:sz="2" w:space="0"/>
              <w:right w:val="single" w:color="000000" w:sz="4" w:space="0"/>
            </w:tcBorders>
            <w:noWrap w:val="0"/>
            <w:vAlign w:val="top"/>
          </w:tcPr>
          <w:p w14:paraId="36572F02">
            <w:pPr>
              <w:pStyle w:val="6"/>
              <w:spacing w:before="40" w:after="40"/>
              <w:jc w:val="right"/>
              <w:rPr>
                <w:rFonts w:ascii="Arial" w:hAnsi="Arial" w:cs="Arial"/>
                <w:sz w:val="20"/>
                <w:szCs w:val="20"/>
              </w:rPr>
            </w:pPr>
            <w:r>
              <w:rPr>
                <w:rFonts w:ascii="Arial" w:hAnsi="Arial" w:cs="Arial"/>
                <w:sz w:val="20"/>
                <w:szCs w:val="20"/>
              </w:rPr>
              <w:t>2</w:t>
            </w:r>
          </w:p>
        </w:tc>
        <w:tc>
          <w:tcPr>
            <w:tcW w:w="10600" w:type="dxa"/>
            <w:tcBorders>
              <w:top w:val="single" w:color="000000" w:sz="4" w:space="0"/>
              <w:left w:val="single" w:color="000000" w:sz="4" w:space="0"/>
              <w:bottom w:val="double" w:color="000000" w:sz="4" w:space="0"/>
              <w:right w:val="single" w:color="000000" w:sz="4" w:space="0"/>
            </w:tcBorders>
            <w:noWrap w:val="0"/>
            <w:vAlign w:val="top"/>
          </w:tcPr>
          <w:p w14:paraId="7297F487">
            <w:pPr>
              <w:pStyle w:val="6"/>
              <w:spacing w:before="40" w:after="40"/>
              <w:rPr>
                <w:rFonts w:ascii="Arial" w:hAnsi="Arial" w:cs="Arial"/>
                <w:sz w:val="20"/>
                <w:szCs w:val="20"/>
              </w:rPr>
            </w:pPr>
            <w:r>
              <w:rPr>
                <w:rFonts w:hint="eastAsia" w:ascii="Arial" w:hAnsi="Arial" w:eastAsia="宋体" w:cs="Arial"/>
                <w:sz w:val="20"/>
                <w:szCs w:val="20"/>
                <w:lang w:val="en-US" w:eastAsia="zh-CN"/>
              </w:rPr>
              <w:t>The</w:t>
            </w:r>
            <w:r>
              <w:rPr>
                <w:rFonts w:ascii="Arial" w:hAnsi="Arial" w:cs="Arial"/>
                <w:sz w:val="20"/>
                <w:szCs w:val="20"/>
              </w:rPr>
              <w:t xml:space="preserve"> structured summary includ</w:t>
            </w:r>
            <w:r>
              <w:rPr>
                <w:rFonts w:hint="eastAsia" w:ascii="Arial" w:hAnsi="Arial" w:eastAsia="宋体" w:cs="Arial"/>
                <w:sz w:val="20"/>
                <w:szCs w:val="20"/>
                <w:lang w:val="en-US" w:eastAsia="zh-CN"/>
              </w:rPr>
              <w:t xml:space="preserve">s </w:t>
            </w:r>
            <w:r>
              <w:rPr>
                <w:rFonts w:ascii="Arial" w:hAnsi="Arial" w:cs="Arial"/>
                <w:sz w:val="20"/>
                <w:szCs w:val="20"/>
              </w:rPr>
              <w:t>background; objectives; data sources; study eligibility criteria, participants, and interventions; study appraisal and synthesis methods; results; limitations; conclusions and implications of key findings</w:t>
            </w:r>
          </w:p>
        </w:tc>
        <w:tc>
          <w:tcPr>
            <w:tcW w:w="1260" w:type="dxa"/>
            <w:tcBorders>
              <w:top w:val="single" w:color="000000" w:sz="4" w:space="0"/>
              <w:left w:val="single" w:color="000000" w:sz="4" w:space="0"/>
              <w:bottom w:val="double" w:color="000000" w:sz="4" w:space="0"/>
              <w:right w:val="single" w:color="000000" w:sz="4" w:space="0"/>
            </w:tcBorders>
            <w:noWrap w:val="0"/>
            <w:vAlign w:val="top"/>
          </w:tcPr>
          <w:p w14:paraId="6189D82E">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1</w:t>
            </w:r>
          </w:p>
        </w:tc>
      </w:tr>
      <w:tr w14:paraId="4DF46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noWrap w:val="0"/>
            <w:vAlign w:val="center"/>
          </w:tcPr>
          <w:p w14:paraId="1F2F440F">
            <w:pPr>
              <w:pStyle w:val="6"/>
              <w:rPr>
                <w:rFonts w:ascii="Arial" w:hAnsi="Arial" w:cs="Arial"/>
                <w:sz w:val="22"/>
                <w:szCs w:val="22"/>
              </w:rPr>
            </w:pPr>
            <w:r>
              <w:rPr>
                <w:rFonts w:ascii="Arial" w:hAnsi="Arial" w:cs="Arial"/>
                <w:b/>
                <w:bCs/>
                <w:sz w:val="22"/>
                <w:szCs w:val="22"/>
              </w:rPr>
              <w:t xml:space="preserve">INTRODUCTION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14:paraId="082AA11E">
            <w:pPr>
              <w:pStyle w:val="6"/>
              <w:jc w:val="right"/>
              <w:rPr>
                <w:rFonts w:ascii="Arial" w:hAnsi="Arial" w:cs="Arial"/>
                <w:color w:val="auto"/>
              </w:rPr>
            </w:pPr>
          </w:p>
        </w:tc>
      </w:tr>
      <w:tr w14:paraId="5B7FD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60F3987B">
            <w:pPr>
              <w:pStyle w:val="6"/>
              <w:spacing w:before="40" w:after="40"/>
              <w:rPr>
                <w:rFonts w:ascii="Arial" w:hAnsi="Arial" w:cs="Arial"/>
                <w:sz w:val="20"/>
                <w:szCs w:val="20"/>
              </w:rPr>
            </w:pPr>
            <w:r>
              <w:rPr>
                <w:rFonts w:ascii="Arial" w:hAnsi="Arial" w:cs="Arial"/>
                <w:sz w:val="20"/>
                <w:szCs w:val="20"/>
              </w:rPr>
              <w:t xml:space="preserve">Rationale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F2862D7">
            <w:pPr>
              <w:pStyle w:val="6"/>
              <w:spacing w:before="40" w:after="40"/>
              <w:jc w:val="right"/>
              <w:rPr>
                <w:rFonts w:ascii="Arial" w:hAnsi="Arial" w:cs="Arial"/>
                <w:sz w:val="20"/>
                <w:szCs w:val="20"/>
              </w:rPr>
            </w:pPr>
            <w:r>
              <w:rPr>
                <w:rFonts w:ascii="Arial" w:hAnsi="Arial" w:cs="Arial"/>
                <w:sz w:val="20"/>
                <w:szCs w:val="20"/>
              </w:rPr>
              <w:t>3</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558FA78E">
            <w:pPr>
              <w:pStyle w:val="6"/>
              <w:spacing w:before="40" w:after="40"/>
              <w:rPr>
                <w:rFonts w:ascii="Arial" w:hAnsi="Arial" w:cs="Arial"/>
                <w:sz w:val="20"/>
                <w:szCs w:val="20"/>
              </w:rPr>
            </w:pPr>
            <w:r>
              <w:rPr>
                <w:rFonts w:ascii="Arial" w:hAnsi="Arial" w:cs="Arial"/>
                <w:sz w:val="20"/>
                <w:szCs w:val="20"/>
              </w:rPr>
              <w:t>Describe</w:t>
            </w:r>
            <w:r>
              <w:rPr>
                <w:rFonts w:hint="eastAsia" w:ascii="Arial" w:hAnsi="Arial" w:eastAsia="宋体" w:cs="Arial"/>
                <w:sz w:val="20"/>
                <w:szCs w:val="20"/>
                <w:lang w:val="en-US" w:eastAsia="zh-CN"/>
              </w:rPr>
              <w:t>d in the introduction.</w:t>
            </w:r>
            <w:r>
              <w:rPr>
                <w:rFonts w:ascii="Arial" w:hAnsi="Arial" w:cs="Arial"/>
                <w:sz w:val="20"/>
                <w:szCs w:val="20"/>
              </w:rPr>
              <w:t xml:space="preserve">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312CF2B4">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1</w:t>
            </w:r>
          </w:p>
        </w:tc>
      </w:tr>
      <w:tr w14:paraId="792B4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800" w:type="dxa"/>
            <w:tcBorders>
              <w:top w:val="single" w:color="000000" w:sz="4" w:space="0"/>
              <w:left w:val="single" w:color="000000" w:sz="4" w:space="0"/>
              <w:bottom w:val="double" w:color="FFFFCC" w:sz="2" w:space="0"/>
              <w:right w:val="single" w:color="000000" w:sz="4" w:space="0"/>
            </w:tcBorders>
            <w:noWrap w:val="0"/>
            <w:vAlign w:val="top"/>
          </w:tcPr>
          <w:p w14:paraId="0012E24A">
            <w:pPr>
              <w:pStyle w:val="6"/>
              <w:spacing w:before="40" w:after="40"/>
              <w:rPr>
                <w:rFonts w:ascii="Arial" w:hAnsi="Arial" w:cs="Arial"/>
                <w:sz w:val="20"/>
                <w:szCs w:val="20"/>
              </w:rPr>
            </w:pPr>
            <w:r>
              <w:rPr>
                <w:rFonts w:ascii="Arial" w:hAnsi="Arial" w:cs="Arial"/>
                <w:sz w:val="20"/>
                <w:szCs w:val="20"/>
              </w:rPr>
              <w:t xml:space="preserve">Objectives </w:t>
            </w:r>
          </w:p>
        </w:tc>
        <w:tc>
          <w:tcPr>
            <w:tcW w:w="540" w:type="dxa"/>
            <w:tcBorders>
              <w:top w:val="single" w:color="000000" w:sz="4" w:space="0"/>
              <w:left w:val="single" w:color="000000" w:sz="4" w:space="0"/>
              <w:bottom w:val="double" w:color="FFFFCC" w:sz="2" w:space="0"/>
              <w:right w:val="single" w:color="000000" w:sz="4" w:space="0"/>
            </w:tcBorders>
            <w:noWrap w:val="0"/>
            <w:vAlign w:val="top"/>
          </w:tcPr>
          <w:p w14:paraId="03759F78">
            <w:pPr>
              <w:pStyle w:val="6"/>
              <w:spacing w:before="40" w:after="40"/>
              <w:jc w:val="right"/>
              <w:rPr>
                <w:rFonts w:ascii="Arial" w:hAnsi="Arial" w:cs="Arial"/>
                <w:sz w:val="20"/>
                <w:szCs w:val="20"/>
              </w:rPr>
            </w:pPr>
            <w:r>
              <w:rPr>
                <w:rFonts w:ascii="Arial" w:hAnsi="Arial" w:cs="Arial"/>
                <w:sz w:val="20"/>
                <w:szCs w:val="20"/>
              </w:rPr>
              <w:t>4</w:t>
            </w:r>
          </w:p>
        </w:tc>
        <w:tc>
          <w:tcPr>
            <w:tcW w:w="10600" w:type="dxa"/>
            <w:tcBorders>
              <w:top w:val="single" w:color="000000" w:sz="4" w:space="0"/>
              <w:left w:val="single" w:color="000000" w:sz="4" w:space="0"/>
              <w:bottom w:val="double" w:color="000000" w:sz="4" w:space="0"/>
              <w:right w:val="single" w:color="000000" w:sz="4" w:space="0"/>
            </w:tcBorders>
            <w:noWrap w:val="0"/>
            <w:vAlign w:val="top"/>
          </w:tcPr>
          <w:p w14:paraId="49A1FDB2">
            <w:pPr>
              <w:pStyle w:val="6"/>
              <w:spacing w:before="40" w:after="40"/>
              <w:rPr>
                <w:rFonts w:ascii="Arial" w:hAnsi="Arial" w:cs="Arial"/>
                <w:sz w:val="20"/>
                <w:szCs w:val="20"/>
              </w:rPr>
            </w:pPr>
            <w:r>
              <w:rPr>
                <w:rFonts w:hint="eastAsia" w:ascii="Arial" w:hAnsi="Arial" w:eastAsia="宋体" w:cs="Arial"/>
                <w:sz w:val="20"/>
                <w:szCs w:val="20"/>
                <w:lang w:val="en-US" w:eastAsia="zh-CN"/>
              </w:rPr>
              <w:t>Stated in the introduction.</w:t>
            </w:r>
            <w:r>
              <w:rPr>
                <w:rFonts w:ascii="Arial" w:hAnsi="Arial" w:cs="Arial"/>
                <w:sz w:val="20"/>
                <w:szCs w:val="20"/>
              </w:rPr>
              <w:t xml:space="preserve"> </w:t>
            </w:r>
          </w:p>
        </w:tc>
        <w:tc>
          <w:tcPr>
            <w:tcW w:w="1260" w:type="dxa"/>
            <w:tcBorders>
              <w:top w:val="single" w:color="000000" w:sz="4" w:space="0"/>
              <w:left w:val="single" w:color="000000" w:sz="4" w:space="0"/>
              <w:bottom w:val="double" w:color="000000" w:sz="4" w:space="0"/>
              <w:right w:val="single" w:color="000000" w:sz="4" w:space="0"/>
            </w:tcBorders>
            <w:noWrap w:val="0"/>
            <w:vAlign w:val="top"/>
          </w:tcPr>
          <w:p w14:paraId="32D53BD6">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1</w:t>
            </w:r>
          </w:p>
        </w:tc>
      </w:tr>
      <w:tr w14:paraId="31A1A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noWrap w:val="0"/>
            <w:vAlign w:val="center"/>
          </w:tcPr>
          <w:p w14:paraId="5D67A590">
            <w:pPr>
              <w:pStyle w:val="6"/>
              <w:rPr>
                <w:rFonts w:ascii="Arial" w:hAnsi="Arial" w:cs="Arial"/>
                <w:sz w:val="22"/>
                <w:szCs w:val="22"/>
              </w:rPr>
            </w:pPr>
            <w:r>
              <w:rPr>
                <w:rFonts w:ascii="Arial" w:hAnsi="Arial" w:cs="Arial"/>
                <w:b/>
                <w:bCs/>
                <w:sz w:val="22"/>
                <w:szCs w:val="22"/>
              </w:rPr>
              <w:t xml:space="preserve">METHODS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14:paraId="10DA90EC">
            <w:pPr>
              <w:pStyle w:val="6"/>
              <w:jc w:val="right"/>
              <w:rPr>
                <w:rFonts w:ascii="Arial" w:hAnsi="Arial" w:cs="Arial"/>
                <w:color w:val="auto"/>
              </w:rPr>
            </w:pPr>
          </w:p>
        </w:tc>
      </w:tr>
      <w:tr w14:paraId="75E29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31B0432C">
            <w:pPr>
              <w:pStyle w:val="6"/>
              <w:spacing w:before="40" w:after="40"/>
              <w:rPr>
                <w:rFonts w:ascii="Arial" w:hAnsi="Arial" w:cs="Arial"/>
                <w:sz w:val="20"/>
                <w:szCs w:val="20"/>
              </w:rPr>
            </w:pPr>
            <w:r>
              <w:rPr>
                <w:rFonts w:ascii="Arial" w:hAnsi="Arial" w:cs="Arial"/>
                <w:sz w:val="20"/>
                <w:szCs w:val="20"/>
              </w:rPr>
              <w:t xml:space="preserve">Protocol and registration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73771F46">
            <w:pPr>
              <w:pStyle w:val="6"/>
              <w:spacing w:before="40" w:after="40"/>
              <w:jc w:val="right"/>
              <w:rPr>
                <w:rFonts w:ascii="Arial" w:hAnsi="Arial" w:cs="Arial"/>
                <w:sz w:val="20"/>
                <w:szCs w:val="20"/>
              </w:rPr>
            </w:pPr>
            <w:r>
              <w:rPr>
                <w:rFonts w:ascii="Arial" w:hAnsi="Arial" w:cs="Arial"/>
                <w:sz w:val="20"/>
                <w:szCs w:val="20"/>
              </w:rPr>
              <w:t>5</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22923016">
            <w:pPr>
              <w:pStyle w:val="6"/>
              <w:spacing w:before="40" w:after="40"/>
              <w:rPr>
                <w:rFonts w:hint="default" w:ascii="Arial" w:hAnsi="Arial" w:eastAsia="宋体" w:cs="Arial"/>
                <w:sz w:val="20"/>
                <w:szCs w:val="20"/>
                <w:lang w:val="en-US" w:eastAsia="zh-CN"/>
              </w:rPr>
            </w:pPr>
            <w:r>
              <w:rPr>
                <w:rFonts w:hint="eastAsia" w:ascii="Arial" w:hAnsi="Arial" w:eastAsia="宋体" w:cs="Arial"/>
                <w:sz w:val="20"/>
                <w:szCs w:val="20"/>
                <w:lang w:val="en-US" w:eastAsia="zh-CN"/>
              </w:rPr>
              <w:t>The protocol is described in the Methods.Registration dose not apply.</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102B5E20">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2</w:t>
            </w:r>
          </w:p>
        </w:tc>
      </w:tr>
      <w:tr w14:paraId="638B1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027C08E5">
            <w:pPr>
              <w:pStyle w:val="6"/>
              <w:spacing w:before="40" w:after="40"/>
              <w:rPr>
                <w:rFonts w:ascii="Arial" w:hAnsi="Arial" w:cs="Arial"/>
                <w:sz w:val="20"/>
                <w:szCs w:val="20"/>
              </w:rPr>
            </w:pPr>
            <w:r>
              <w:rPr>
                <w:rFonts w:ascii="Arial" w:hAnsi="Arial" w:cs="Arial"/>
                <w:sz w:val="20"/>
                <w:szCs w:val="20"/>
              </w:rPr>
              <w:t xml:space="preserve">Eligibility criteria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6AF861B">
            <w:pPr>
              <w:pStyle w:val="6"/>
              <w:spacing w:before="40" w:after="40"/>
              <w:jc w:val="right"/>
              <w:rPr>
                <w:rFonts w:ascii="Arial" w:hAnsi="Arial" w:cs="Arial"/>
                <w:sz w:val="20"/>
                <w:szCs w:val="20"/>
              </w:rPr>
            </w:pPr>
            <w:r>
              <w:rPr>
                <w:rFonts w:ascii="Arial" w:hAnsi="Arial" w:cs="Arial"/>
                <w:sz w:val="20"/>
                <w:szCs w:val="20"/>
              </w:rPr>
              <w:t>6</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089CC274">
            <w:pPr>
              <w:pStyle w:val="6"/>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6F6DDD9C">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1B2A5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00AB913A">
            <w:pPr>
              <w:pStyle w:val="6"/>
              <w:spacing w:before="40" w:after="40"/>
              <w:rPr>
                <w:rFonts w:ascii="Arial" w:hAnsi="Arial" w:cs="Arial"/>
                <w:sz w:val="20"/>
                <w:szCs w:val="20"/>
              </w:rPr>
            </w:pPr>
            <w:r>
              <w:rPr>
                <w:rFonts w:ascii="Arial" w:hAnsi="Arial" w:cs="Arial"/>
                <w:sz w:val="20"/>
                <w:szCs w:val="20"/>
              </w:rPr>
              <w:t xml:space="preserve">Information sources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FAA262E">
            <w:pPr>
              <w:pStyle w:val="6"/>
              <w:spacing w:before="40" w:after="40"/>
              <w:jc w:val="right"/>
              <w:rPr>
                <w:rFonts w:ascii="Arial" w:hAnsi="Arial" w:cs="Arial"/>
                <w:sz w:val="20"/>
                <w:szCs w:val="20"/>
              </w:rPr>
            </w:pPr>
            <w:r>
              <w:rPr>
                <w:rFonts w:ascii="Arial" w:hAnsi="Arial" w:cs="Arial"/>
                <w:sz w:val="20"/>
                <w:szCs w:val="20"/>
              </w:rPr>
              <w:t>7</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03F6E5FC">
            <w:pPr>
              <w:pStyle w:val="6"/>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17C8F182">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2</w:t>
            </w:r>
          </w:p>
        </w:tc>
      </w:tr>
      <w:tr w14:paraId="5020F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792D0AD8">
            <w:pPr>
              <w:pStyle w:val="6"/>
              <w:spacing w:before="40" w:after="40"/>
              <w:rPr>
                <w:rFonts w:ascii="Arial" w:hAnsi="Arial" w:cs="Arial"/>
                <w:sz w:val="20"/>
                <w:szCs w:val="20"/>
              </w:rPr>
            </w:pPr>
            <w:r>
              <w:rPr>
                <w:rFonts w:ascii="Arial" w:hAnsi="Arial" w:cs="Arial"/>
                <w:sz w:val="20"/>
                <w:szCs w:val="20"/>
              </w:rPr>
              <w:t xml:space="preserve">Search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6C9444F3">
            <w:pPr>
              <w:pStyle w:val="6"/>
              <w:spacing w:before="40" w:after="40"/>
              <w:jc w:val="right"/>
              <w:rPr>
                <w:rFonts w:ascii="Arial" w:hAnsi="Arial" w:cs="Arial"/>
                <w:sz w:val="20"/>
                <w:szCs w:val="20"/>
              </w:rPr>
            </w:pPr>
            <w:r>
              <w:rPr>
                <w:rFonts w:ascii="Arial" w:hAnsi="Arial" w:cs="Arial"/>
                <w:sz w:val="20"/>
                <w:szCs w:val="20"/>
              </w:rPr>
              <w:t>8</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251569D9">
            <w:pPr>
              <w:pStyle w:val="6"/>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37A28404">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2</w:t>
            </w:r>
          </w:p>
        </w:tc>
      </w:tr>
      <w:tr w14:paraId="12035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44C12B10">
            <w:pPr>
              <w:pStyle w:val="6"/>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61EF1472">
            <w:pPr>
              <w:pStyle w:val="6"/>
              <w:spacing w:before="40" w:after="40"/>
              <w:jc w:val="right"/>
              <w:rPr>
                <w:rFonts w:ascii="Arial" w:hAnsi="Arial" w:cs="Arial"/>
                <w:sz w:val="20"/>
                <w:szCs w:val="20"/>
              </w:rPr>
            </w:pPr>
            <w:r>
              <w:rPr>
                <w:rFonts w:ascii="Arial" w:hAnsi="Arial" w:cs="Arial"/>
                <w:sz w:val="20"/>
                <w:szCs w:val="20"/>
              </w:rPr>
              <w:t>9</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67B68D40">
            <w:pPr>
              <w:pStyle w:val="6"/>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07BC5E0">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05E58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353BED23">
            <w:pPr>
              <w:pStyle w:val="6"/>
              <w:spacing w:before="40" w:after="40"/>
              <w:rPr>
                <w:rFonts w:ascii="Arial" w:hAnsi="Arial" w:cs="Arial"/>
                <w:sz w:val="20"/>
                <w:szCs w:val="20"/>
              </w:rPr>
            </w:pPr>
            <w:r>
              <w:rPr>
                <w:rFonts w:ascii="Arial" w:hAnsi="Arial" w:cs="Arial"/>
                <w:sz w:val="20"/>
                <w:szCs w:val="20"/>
              </w:rPr>
              <w:t xml:space="preserve">Data collection process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2657583D">
            <w:pPr>
              <w:pStyle w:val="6"/>
              <w:spacing w:before="40" w:after="40"/>
              <w:jc w:val="right"/>
              <w:rPr>
                <w:rFonts w:ascii="Arial" w:hAnsi="Arial" w:cs="Arial"/>
                <w:sz w:val="20"/>
                <w:szCs w:val="20"/>
              </w:rPr>
            </w:pPr>
            <w:r>
              <w:rPr>
                <w:rFonts w:ascii="Arial" w:hAnsi="Arial" w:cs="Arial"/>
                <w:sz w:val="20"/>
                <w:szCs w:val="20"/>
              </w:rPr>
              <w:t>10</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5862FB0D">
            <w:pPr>
              <w:pStyle w:val="6"/>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103D0BCE">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48B6A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61F63DA8">
            <w:pPr>
              <w:pStyle w:val="6"/>
              <w:spacing w:before="40" w:after="40"/>
              <w:rPr>
                <w:rFonts w:ascii="Arial" w:hAnsi="Arial" w:cs="Arial"/>
                <w:sz w:val="20"/>
                <w:szCs w:val="20"/>
              </w:rPr>
            </w:pPr>
            <w:r>
              <w:rPr>
                <w:rFonts w:ascii="Arial" w:hAnsi="Arial" w:cs="Arial"/>
                <w:sz w:val="20"/>
                <w:szCs w:val="20"/>
              </w:rPr>
              <w:t xml:space="preserve">Data items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44B26F00">
            <w:pPr>
              <w:pStyle w:val="6"/>
              <w:spacing w:before="40" w:after="40"/>
              <w:jc w:val="right"/>
              <w:rPr>
                <w:rFonts w:ascii="Arial" w:hAnsi="Arial" w:cs="Arial"/>
                <w:sz w:val="20"/>
                <w:szCs w:val="20"/>
              </w:rPr>
            </w:pPr>
            <w:r>
              <w:rPr>
                <w:rFonts w:ascii="Arial" w:hAnsi="Arial" w:cs="Arial"/>
                <w:sz w:val="20"/>
                <w:szCs w:val="20"/>
              </w:rPr>
              <w:t>11</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324EFBF8">
            <w:pPr>
              <w:pStyle w:val="6"/>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F3A1A79">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13D5E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3AF9AD0A">
            <w:pPr>
              <w:pStyle w:val="6"/>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6C455127">
            <w:pPr>
              <w:pStyle w:val="6"/>
              <w:spacing w:before="40" w:after="40"/>
              <w:jc w:val="right"/>
              <w:rPr>
                <w:rFonts w:ascii="Arial" w:hAnsi="Arial" w:cs="Arial"/>
                <w:sz w:val="20"/>
                <w:szCs w:val="20"/>
              </w:rPr>
            </w:pPr>
            <w:r>
              <w:rPr>
                <w:rFonts w:ascii="Arial" w:hAnsi="Arial" w:cs="Arial"/>
                <w:sz w:val="20"/>
                <w:szCs w:val="20"/>
              </w:rPr>
              <w:t>12</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01DF4FCC">
            <w:pPr>
              <w:pStyle w:val="6"/>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17B6E01">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296DF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3C687F6A">
            <w:pPr>
              <w:pStyle w:val="6"/>
              <w:spacing w:before="40" w:after="40"/>
              <w:rPr>
                <w:rFonts w:ascii="Arial" w:hAnsi="Arial" w:cs="Arial"/>
                <w:sz w:val="20"/>
                <w:szCs w:val="20"/>
              </w:rPr>
            </w:pPr>
            <w:r>
              <w:rPr>
                <w:rFonts w:ascii="Arial" w:hAnsi="Arial" w:cs="Arial"/>
                <w:sz w:val="20"/>
                <w:szCs w:val="20"/>
              </w:rPr>
              <w:t xml:space="preserve">Summary measures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471CB5C6">
            <w:pPr>
              <w:pStyle w:val="6"/>
              <w:spacing w:before="40" w:after="40"/>
              <w:jc w:val="right"/>
              <w:rPr>
                <w:rFonts w:ascii="Arial" w:hAnsi="Arial" w:cs="Arial"/>
                <w:sz w:val="20"/>
                <w:szCs w:val="20"/>
              </w:rPr>
            </w:pPr>
            <w:r>
              <w:rPr>
                <w:rFonts w:ascii="Arial" w:hAnsi="Arial" w:cs="Arial"/>
                <w:sz w:val="20"/>
                <w:szCs w:val="20"/>
              </w:rPr>
              <w:t>13</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593A7ED0">
            <w:pPr>
              <w:pStyle w:val="6"/>
              <w:spacing w:before="40" w:after="40"/>
              <w:rPr>
                <w:rFonts w:ascii="Arial" w:hAnsi="Arial" w:cs="Arial"/>
                <w:sz w:val="20"/>
                <w:szCs w:val="20"/>
              </w:rPr>
            </w:pPr>
            <w:r>
              <w:rPr>
                <w:rFonts w:ascii="Arial" w:hAnsi="Arial" w:cs="Arial"/>
                <w:sz w:val="20"/>
                <w:szCs w:val="20"/>
              </w:rPr>
              <w:t xml:space="preserve">State the principal summary measures (e.g., risk ratio, difference in means).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0D87D8E">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6B265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45D3ED73">
            <w:pPr>
              <w:pStyle w:val="6"/>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781AAE53">
            <w:pPr>
              <w:pStyle w:val="6"/>
              <w:spacing w:before="40" w:after="40"/>
              <w:jc w:val="right"/>
              <w:rPr>
                <w:rFonts w:ascii="Arial" w:hAnsi="Arial" w:cs="Arial"/>
                <w:sz w:val="20"/>
                <w:szCs w:val="20"/>
              </w:rPr>
            </w:pPr>
            <w:r>
              <w:rPr>
                <w:rFonts w:ascii="Arial" w:hAnsi="Arial" w:cs="Arial"/>
                <w:sz w:val="20"/>
                <w:szCs w:val="20"/>
              </w:rPr>
              <w:t>14</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6012AE33">
            <w:pPr>
              <w:pStyle w:val="6"/>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3E01F935">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bl>
    <w:p w14:paraId="57DF35B9">
      <w:pPr>
        <w:pStyle w:val="7"/>
        <w:jc w:val="center"/>
        <w:rPr>
          <w:rFonts w:ascii="Arial" w:hAnsi="Arial" w:cs="Arial"/>
          <w:sz w:val="8"/>
          <w:szCs w:val="8"/>
        </w:rPr>
      </w:pPr>
    </w:p>
    <w:p w14:paraId="1922CF4E">
      <w:pPr>
        <w:pStyle w:val="7"/>
        <w:jc w:val="center"/>
        <w:rPr>
          <w:rFonts w:ascii="Arial" w:hAnsi="Arial" w:cs="Arial"/>
          <w:sz w:val="16"/>
          <w:szCs w:val="16"/>
        </w:rPr>
      </w:pPr>
      <w:r>
        <w:rPr>
          <w:rFonts w:ascii="Arial" w:hAnsi="Arial" w:cs="Arial"/>
          <w:sz w:val="16"/>
          <w:szCs w:val="16"/>
        </w:rPr>
        <w:t xml:space="preserve">Page 1 of 2 </w:t>
      </w:r>
    </w:p>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0"/>
        <w:gridCol w:w="540"/>
        <w:gridCol w:w="10600"/>
        <w:gridCol w:w="1260"/>
      </w:tblGrid>
      <w:tr w14:paraId="1347D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2800" w:type="dxa"/>
            <w:tcBorders>
              <w:top w:val="double" w:color="000000" w:sz="4" w:space="0"/>
              <w:left w:val="single" w:color="000000" w:sz="4" w:space="0"/>
              <w:bottom w:val="double" w:color="000000" w:sz="4" w:space="0"/>
              <w:right w:val="single" w:color="000000" w:sz="4" w:space="0"/>
            </w:tcBorders>
            <w:shd w:val="clear" w:color="auto" w:fill="63639A"/>
            <w:noWrap w:val="0"/>
            <w:vAlign w:val="center"/>
          </w:tcPr>
          <w:p w14:paraId="139FEEEF">
            <w:pPr>
              <w:pStyle w:val="6"/>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000000" w:sz="4" w:space="0"/>
              <w:right w:val="single" w:color="000000" w:sz="4" w:space="0"/>
            </w:tcBorders>
            <w:shd w:val="clear" w:color="auto" w:fill="63639A"/>
            <w:noWrap w:val="0"/>
            <w:vAlign w:val="center"/>
          </w:tcPr>
          <w:p w14:paraId="44D781FE">
            <w:pPr>
              <w:pStyle w:val="6"/>
              <w:jc w:val="right"/>
              <w:rPr>
                <w:rFonts w:ascii="Arial" w:hAnsi="Arial" w:cs="Arial"/>
                <w:sz w:val="22"/>
                <w:szCs w:val="22"/>
              </w:rPr>
            </w:pPr>
            <w:r>
              <w:rPr>
                <w:rFonts w:ascii="Arial" w:hAnsi="Arial" w:cs="Arial"/>
                <w:b/>
                <w:bCs/>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noWrap w:val="0"/>
            <w:vAlign w:val="center"/>
          </w:tcPr>
          <w:p w14:paraId="03E3B696">
            <w:pPr>
              <w:pStyle w:val="6"/>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noWrap w:val="0"/>
            <w:vAlign w:val="center"/>
          </w:tcPr>
          <w:p w14:paraId="06196784">
            <w:pPr>
              <w:pStyle w:val="6"/>
              <w:rPr>
                <w:rFonts w:ascii="Arial" w:hAnsi="Arial" w:cs="Arial"/>
                <w:color w:val="FFFFFF"/>
                <w:sz w:val="22"/>
                <w:szCs w:val="22"/>
              </w:rPr>
            </w:pPr>
            <w:r>
              <w:rPr>
                <w:rFonts w:ascii="Arial" w:hAnsi="Arial" w:cs="Arial"/>
                <w:b/>
                <w:bCs/>
                <w:color w:val="FFFFFF"/>
                <w:sz w:val="22"/>
                <w:szCs w:val="22"/>
              </w:rPr>
              <w:t xml:space="preserve">Reported on page # </w:t>
            </w:r>
          </w:p>
        </w:tc>
      </w:tr>
      <w:tr w14:paraId="389A1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800" w:type="dxa"/>
            <w:tcBorders>
              <w:top w:val="double" w:color="000000" w:sz="4" w:space="0"/>
              <w:left w:val="single" w:color="000000" w:sz="4" w:space="0"/>
              <w:bottom w:val="single" w:color="000000" w:sz="4" w:space="0"/>
              <w:right w:val="single" w:color="000000" w:sz="4" w:space="0"/>
            </w:tcBorders>
            <w:noWrap w:val="0"/>
            <w:vAlign w:val="top"/>
          </w:tcPr>
          <w:p w14:paraId="615F3DBE">
            <w:pPr>
              <w:pStyle w:val="6"/>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color="000000" w:sz="4" w:space="0"/>
              <w:left w:val="single" w:color="000000" w:sz="4" w:space="0"/>
              <w:bottom w:val="single" w:color="000000" w:sz="4" w:space="0"/>
              <w:right w:val="single" w:color="000000" w:sz="4" w:space="0"/>
            </w:tcBorders>
            <w:noWrap w:val="0"/>
            <w:vAlign w:val="top"/>
          </w:tcPr>
          <w:p w14:paraId="2D24DF28">
            <w:pPr>
              <w:pStyle w:val="6"/>
              <w:spacing w:before="40" w:after="40"/>
              <w:jc w:val="right"/>
              <w:rPr>
                <w:rFonts w:ascii="Arial" w:hAnsi="Arial" w:cs="Arial"/>
                <w:sz w:val="20"/>
                <w:szCs w:val="20"/>
              </w:rPr>
            </w:pPr>
            <w:r>
              <w:rPr>
                <w:rFonts w:ascii="Arial" w:hAnsi="Arial" w:cs="Arial"/>
                <w:sz w:val="20"/>
                <w:szCs w:val="20"/>
              </w:rPr>
              <w:t>15</w:t>
            </w:r>
          </w:p>
        </w:tc>
        <w:tc>
          <w:tcPr>
            <w:tcW w:w="10600" w:type="dxa"/>
            <w:tcBorders>
              <w:top w:val="double" w:color="000000" w:sz="4" w:space="0"/>
              <w:left w:val="single" w:color="000000" w:sz="4" w:space="0"/>
              <w:bottom w:val="single" w:color="000000" w:sz="4" w:space="0"/>
              <w:right w:val="single" w:color="000000" w:sz="4" w:space="0"/>
            </w:tcBorders>
            <w:noWrap w:val="0"/>
            <w:vAlign w:val="top"/>
          </w:tcPr>
          <w:p w14:paraId="39A6D044">
            <w:pPr>
              <w:pStyle w:val="6"/>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color="000000" w:sz="4" w:space="0"/>
              <w:left w:val="single" w:color="000000" w:sz="4" w:space="0"/>
              <w:bottom w:val="single" w:color="000000" w:sz="4" w:space="0"/>
              <w:right w:val="single" w:color="000000" w:sz="4" w:space="0"/>
            </w:tcBorders>
            <w:noWrap w:val="0"/>
            <w:vAlign w:val="top"/>
          </w:tcPr>
          <w:p w14:paraId="70F1BC26">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45236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800" w:type="dxa"/>
            <w:tcBorders>
              <w:top w:val="single" w:color="000000" w:sz="4" w:space="0"/>
              <w:left w:val="single" w:color="000000" w:sz="4" w:space="0"/>
              <w:bottom w:val="double" w:color="FFFFCC" w:sz="2" w:space="0"/>
              <w:right w:val="single" w:color="000000" w:sz="4" w:space="0"/>
            </w:tcBorders>
            <w:noWrap w:val="0"/>
            <w:vAlign w:val="top"/>
          </w:tcPr>
          <w:p w14:paraId="7A2E3635">
            <w:pPr>
              <w:pStyle w:val="6"/>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color="000000" w:sz="4" w:space="0"/>
              <w:left w:val="single" w:color="000000" w:sz="4" w:space="0"/>
              <w:bottom w:val="double" w:color="FFFFCC" w:sz="2" w:space="0"/>
              <w:right w:val="single" w:color="000000" w:sz="4" w:space="0"/>
            </w:tcBorders>
            <w:noWrap w:val="0"/>
            <w:vAlign w:val="top"/>
          </w:tcPr>
          <w:p w14:paraId="76BE4FD1">
            <w:pPr>
              <w:pStyle w:val="6"/>
              <w:spacing w:before="40" w:after="40"/>
              <w:jc w:val="right"/>
              <w:rPr>
                <w:rFonts w:ascii="Arial" w:hAnsi="Arial" w:cs="Arial"/>
                <w:sz w:val="20"/>
                <w:szCs w:val="20"/>
              </w:rPr>
            </w:pPr>
            <w:r>
              <w:rPr>
                <w:rFonts w:ascii="Arial" w:hAnsi="Arial" w:cs="Arial"/>
                <w:sz w:val="20"/>
                <w:szCs w:val="20"/>
              </w:rPr>
              <w:t>16</w:t>
            </w:r>
          </w:p>
        </w:tc>
        <w:tc>
          <w:tcPr>
            <w:tcW w:w="10600" w:type="dxa"/>
            <w:tcBorders>
              <w:top w:val="single" w:color="000000" w:sz="4" w:space="0"/>
              <w:left w:val="single" w:color="000000" w:sz="4" w:space="0"/>
              <w:bottom w:val="double" w:color="000000" w:sz="4" w:space="0"/>
              <w:right w:val="single" w:color="000000" w:sz="4" w:space="0"/>
            </w:tcBorders>
            <w:noWrap w:val="0"/>
            <w:vAlign w:val="top"/>
          </w:tcPr>
          <w:p w14:paraId="23431892">
            <w:pPr>
              <w:pStyle w:val="6"/>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260" w:type="dxa"/>
            <w:tcBorders>
              <w:top w:val="single" w:color="000000" w:sz="4" w:space="0"/>
              <w:left w:val="single" w:color="000000" w:sz="4" w:space="0"/>
              <w:bottom w:val="double" w:color="000000" w:sz="4" w:space="0"/>
              <w:right w:val="single" w:color="000000" w:sz="4" w:space="0"/>
            </w:tcBorders>
            <w:noWrap w:val="0"/>
            <w:vAlign w:val="top"/>
          </w:tcPr>
          <w:p w14:paraId="518E540B">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0EA7B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noWrap w:val="0"/>
            <w:vAlign w:val="center"/>
          </w:tcPr>
          <w:p w14:paraId="2B593FBC">
            <w:pPr>
              <w:pStyle w:val="6"/>
              <w:rPr>
                <w:rFonts w:ascii="Arial" w:hAnsi="Arial" w:cs="Arial"/>
                <w:sz w:val="22"/>
                <w:szCs w:val="22"/>
              </w:rPr>
            </w:pPr>
            <w:r>
              <w:rPr>
                <w:rFonts w:ascii="Arial" w:hAnsi="Arial" w:cs="Arial"/>
                <w:b/>
                <w:bCs/>
                <w:sz w:val="22"/>
                <w:szCs w:val="22"/>
              </w:rPr>
              <w:t xml:space="preserve">RESULTS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14:paraId="179A37C3">
            <w:pPr>
              <w:pStyle w:val="6"/>
              <w:jc w:val="center"/>
              <w:rPr>
                <w:rFonts w:ascii="Arial" w:hAnsi="Arial" w:cs="Arial"/>
                <w:color w:val="auto"/>
              </w:rPr>
            </w:pPr>
          </w:p>
        </w:tc>
      </w:tr>
      <w:tr w14:paraId="62E26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7186A7D8">
            <w:pPr>
              <w:pStyle w:val="6"/>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6E85A2DC">
            <w:pPr>
              <w:pStyle w:val="6"/>
              <w:spacing w:before="40" w:after="40"/>
              <w:jc w:val="right"/>
              <w:rPr>
                <w:rFonts w:ascii="Arial" w:hAnsi="Arial" w:cs="Arial"/>
                <w:sz w:val="20"/>
                <w:szCs w:val="20"/>
              </w:rPr>
            </w:pPr>
            <w:r>
              <w:rPr>
                <w:rFonts w:ascii="Arial" w:hAnsi="Arial" w:cs="Arial"/>
                <w:sz w:val="20"/>
                <w:szCs w:val="20"/>
              </w:rPr>
              <w:t>17</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0E458B79">
            <w:pPr>
              <w:pStyle w:val="6"/>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3F2FBFC7">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3</w:t>
            </w:r>
          </w:p>
        </w:tc>
      </w:tr>
      <w:tr w14:paraId="5D69E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557028CE">
            <w:pPr>
              <w:pStyle w:val="6"/>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2396DB1">
            <w:pPr>
              <w:pStyle w:val="6"/>
              <w:spacing w:before="40" w:after="40"/>
              <w:jc w:val="right"/>
              <w:rPr>
                <w:rFonts w:ascii="Arial" w:hAnsi="Arial" w:cs="Arial"/>
                <w:sz w:val="20"/>
                <w:szCs w:val="20"/>
              </w:rPr>
            </w:pPr>
            <w:r>
              <w:rPr>
                <w:rFonts w:ascii="Arial" w:hAnsi="Arial" w:cs="Arial"/>
                <w:sz w:val="20"/>
                <w:szCs w:val="20"/>
              </w:rPr>
              <w:t>18</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1C05182E">
            <w:pPr>
              <w:pStyle w:val="6"/>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5DB7E4CB">
            <w:pPr>
              <w:pStyle w:val="6"/>
              <w:spacing w:before="40" w:after="40"/>
              <w:rPr>
                <w:rFonts w:hint="default" w:ascii="Arial" w:hAnsi="Arial" w:eastAsia="宋体" w:cs="Arial"/>
                <w:color w:val="auto"/>
                <w:lang w:val="en-US" w:eastAsia="zh-CN"/>
              </w:rPr>
            </w:pPr>
            <w:r>
              <w:rPr>
                <w:rFonts w:hint="eastAsia" w:ascii="Arial" w:hAnsi="Arial" w:eastAsia="宋体" w:cs="Arial"/>
                <w:color w:val="auto"/>
                <w:lang w:val="en-US" w:eastAsia="zh-CN"/>
              </w:rPr>
              <w:t>3</w:t>
            </w:r>
          </w:p>
        </w:tc>
      </w:tr>
      <w:tr w14:paraId="7BCF1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03445D96">
            <w:pPr>
              <w:pStyle w:val="6"/>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BA7DEC4">
            <w:pPr>
              <w:pStyle w:val="6"/>
              <w:spacing w:before="40" w:after="40"/>
              <w:jc w:val="right"/>
              <w:rPr>
                <w:rFonts w:ascii="Arial" w:hAnsi="Arial" w:cs="Arial"/>
                <w:sz w:val="20"/>
                <w:szCs w:val="20"/>
              </w:rPr>
            </w:pPr>
            <w:r>
              <w:rPr>
                <w:rFonts w:ascii="Arial" w:hAnsi="Arial" w:cs="Arial"/>
                <w:sz w:val="20"/>
                <w:szCs w:val="20"/>
              </w:rPr>
              <w:t>19</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17EDCE8C">
            <w:pPr>
              <w:pStyle w:val="6"/>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3A2DAB82">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5</w:t>
            </w:r>
          </w:p>
        </w:tc>
      </w:tr>
      <w:tr w14:paraId="4C6D4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14C70CA4">
            <w:pPr>
              <w:pStyle w:val="6"/>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4E3956A">
            <w:pPr>
              <w:pStyle w:val="6"/>
              <w:spacing w:before="40" w:after="40"/>
              <w:jc w:val="right"/>
              <w:rPr>
                <w:rFonts w:ascii="Arial" w:hAnsi="Arial" w:cs="Arial"/>
                <w:sz w:val="20"/>
                <w:szCs w:val="20"/>
              </w:rPr>
            </w:pPr>
            <w:r>
              <w:rPr>
                <w:rFonts w:ascii="Arial" w:hAnsi="Arial" w:cs="Arial"/>
                <w:sz w:val="20"/>
                <w:szCs w:val="20"/>
              </w:rPr>
              <w:t>20</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7930A98D">
            <w:pPr>
              <w:pStyle w:val="6"/>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4EE5DCF0">
            <w:pPr>
              <w:pStyle w:val="6"/>
              <w:spacing w:before="40" w:after="40"/>
              <w:rPr>
                <w:rFonts w:hint="default" w:ascii="Arial" w:hAnsi="Arial" w:eastAsia="宋体" w:cs="Arial"/>
                <w:color w:val="auto"/>
                <w:lang w:val="en-US" w:eastAsia="zh-CN"/>
              </w:rPr>
            </w:pPr>
            <w:bookmarkStart w:id="0" w:name="OLE_LINK1"/>
            <w:r>
              <w:rPr>
                <w:rFonts w:hint="eastAsia" w:ascii="Arial" w:hAnsi="Arial" w:eastAsia="宋体" w:cs="Arial"/>
                <w:color w:val="auto"/>
                <w:lang w:val="en-US" w:eastAsia="zh-CN"/>
              </w:rPr>
              <w:t>4-7</w:t>
            </w:r>
            <w:bookmarkEnd w:id="0"/>
          </w:p>
        </w:tc>
      </w:tr>
      <w:tr w14:paraId="0FE58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10E8C281">
            <w:pPr>
              <w:pStyle w:val="6"/>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464D061F">
            <w:pPr>
              <w:pStyle w:val="6"/>
              <w:spacing w:before="40" w:after="40"/>
              <w:jc w:val="right"/>
              <w:rPr>
                <w:rFonts w:ascii="Arial" w:hAnsi="Arial" w:cs="Arial"/>
                <w:sz w:val="20"/>
                <w:szCs w:val="20"/>
              </w:rPr>
            </w:pPr>
            <w:r>
              <w:rPr>
                <w:rFonts w:ascii="Arial" w:hAnsi="Arial" w:cs="Arial"/>
                <w:sz w:val="20"/>
                <w:szCs w:val="20"/>
              </w:rPr>
              <w:t>21</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47433FAD">
            <w:pPr>
              <w:pStyle w:val="6"/>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B7F9545">
            <w:pPr>
              <w:pStyle w:val="6"/>
              <w:spacing w:before="40" w:after="40"/>
              <w:rPr>
                <w:rFonts w:ascii="Arial" w:hAnsi="Arial" w:cs="Arial"/>
                <w:color w:val="auto"/>
              </w:rPr>
            </w:pPr>
            <w:r>
              <w:rPr>
                <w:rFonts w:hint="eastAsia" w:ascii="Arial" w:hAnsi="Arial" w:eastAsia="宋体" w:cs="Arial"/>
                <w:color w:val="auto"/>
                <w:lang w:val="en-US" w:eastAsia="zh-CN"/>
              </w:rPr>
              <w:t>4-7</w:t>
            </w:r>
          </w:p>
        </w:tc>
      </w:tr>
      <w:tr w14:paraId="21743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7E5FC42C">
            <w:pPr>
              <w:pStyle w:val="6"/>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6F1BFDB">
            <w:pPr>
              <w:pStyle w:val="6"/>
              <w:spacing w:before="40" w:after="40"/>
              <w:jc w:val="right"/>
              <w:rPr>
                <w:rFonts w:ascii="Arial" w:hAnsi="Arial" w:cs="Arial"/>
                <w:sz w:val="20"/>
                <w:szCs w:val="20"/>
              </w:rPr>
            </w:pPr>
            <w:r>
              <w:rPr>
                <w:rFonts w:ascii="Arial" w:hAnsi="Arial" w:cs="Arial"/>
                <w:sz w:val="20"/>
                <w:szCs w:val="20"/>
              </w:rPr>
              <w:t>22</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1766F1C3">
            <w:pPr>
              <w:pStyle w:val="6"/>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30E005AD">
            <w:pPr>
              <w:pStyle w:val="6"/>
              <w:spacing w:before="40" w:after="40"/>
              <w:rPr>
                <w:rFonts w:ascii="Arial" w:hAnsi="Arial" w:cs="Arial"/>
                <w:color w:val="auto"/>
              </w:rPr>
            </w:pPr>
            <w:r>
              <w:rPr>
                <w:rFonts w:hint="eastAsia" w:ascii="Arial" w:hAnsi="Arial" w:eastAsia="宋体" w:cs="Arial"/>
                <w:color w:val="auto"/>
                <w:lang w:val="en-US" w:eastAsia="zh-CN"/>
              </w:rPr>
              <w:t>7</w:t>
            </w:r>
          </w:p>
        </w:tc>
      </w:tr>
      <w:tr w14:paraId="7C897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2800" w:type="dxa"/>
            <w:tcBorders>
              <w:top w:val="single" w:color="000000" w:sz="4" w:space="0"/>
              <w:left w:val="single" w:color="000000" w:sz="4" w:space="0"/>
              <w:bottom w:val="double" w:color="FFFFCC" w:sz="2" w:space="0"/>
              <w:right w:val="single" w:color="000000" w:sz="4" w:space="0"/>
            </w:tcBorders>
            <w:noWrap w:val="0"/>
            <w:vAlign w:val="top"/>
          </w:tcPr>
          <w:p w14:paraId="5E99A130">
            <w:pPr>
              <w:pStyle w:val="6"/>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color="000000" w:sz="4" w:space="0"/>
              <w:left w:val="single" w:color="000000" w:sz="4" w:space="0"/>
              <w:bottom w:val="double" w:color="FFFFCC" w:sz="2" w:space="0"/>
              <w:right w:val="single" w:color="000000" w:sz="4" w:space="0"/>
            </w:tcBorders>
            <w:noWrap w:val="0"/>
            <w:vAlign w:val="top"/>
          </w:tcPr>
          <w:p w14:paraId="7BA42F2C">
            <w:pPr>
              <w:pStyle w:val="6"/>
              <w:spacing w:before="40" w:after="40"/>
              <w:jc w:val="right"/>
              <w:rPr>
                <w:rFonts w:ascii="Arial" w:hAnsi="Arial" w:cs="Arial"/>
                <w:sz w:val="20"/>
                <w:szCs w:val="20"/>
              </w:rPr>
            </w:pPr>
            <w:r>
              <w:rPr>
                <w:rFonts w:ascii="Arial" w:hAnsi="Arial" w:cs="Arial"/>
                <w:sz w:val="20"/>
                <w:szCs w:val="20"/>
              </w:rPr>
              <w:t>23</w:t>
            </w:r>
          </w:p>
        </w:tc>
        <w:tc>
          <w:tcPr>
            <w:tcW w:w="10600" w:type="dxa"/>
            <w:tcBorders>
              <w:top w:val="single" w:color="000000" w:sz="4" w:space="0"/>
              <w:left w:val="single" w:color="000000" w:sz="4" w:space="0"/>
              <w:bottom w:val="double" w:color="000000" w:sz="4" w:space="0"/>
              <w:right w:val="single" w:color="000000" w:sz="4" w:space="0"/>
            </w:tcBorders>
            <w:noWrap w:val="0"/>
            <w:vAlign w:val="top"/>
          </w:tcPr>
          <w:p w14:paraId="3141EA5F">
            <w:pPr>
              <w:pStyle w:val="6"/>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260" w:type="dxa"/>
            <w:tcBorders>
              <w:top w:val="single" w:color="000000" w:sz="4" w:space="0"/>
              <w:left w:val="single" w:color="000000" w:sz="4" w:space="0"/>
              <w:bottom w:val="double" w:color="000000" w:sz="4" w:space="0"/>
              <w:right w:val="single" w:color="000000" w:sz="4" w:space="0"/>
            </w:tcBorders>
            <w:noWrap w:val="0"/>
            <w:vAlign w:val="top"/>
          </w:tcPr>
          <w:p w14:paraId="1F27D1B4">
            <w:pPr>
              <w:pStyle w:val="6"/>
              <w:spacing w:before="40" w:after="40"/>
              <w:rPr>
                <w:rFonts w:ascii="Arial" w:hAnsi="Arial" w:cs="Arial"/>
                <w:color w:val="auto"/>
              </w:rPr>
            </w:pPr>
            <w:r>
              <w:rPr>
                <w:rFonts w:hint="eastAsia" w:ascii="Arial" w:hAnsi="Arial" w:eastAsia="宋体" w:cs="Arial"/>
                <w:color w:val="auto"/>
                <w:lang w:val="en-US" w:eastAsia="zh-CN"/>
              </w:rPr>
              <w:t>7</w:t>
            </w:r>
          </w:p>
        </w:tc>
      </w:tr>
      <w:tr w14:paraId="7E5BB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noWrap w:val="0"/>
            <w:vAlign w:val="center"/>
          </w:tcPr>
          <w:p w14:paraId="16CED579">
            <w:pPr>
              <w:pStyle w:val="6"/>
              <w:rPr>
                <w:rFonts w:ascii="Arial" w:hAnsi="Arial" w:cs="Arial"/>
                <w:sz w:val="22"/>
                <w:szCs w:val="22"/>
              </w:rPr>
            </w:pPr>
            <w:r>
              <w:rPr>
                <w:rFonts w:ascii="Arial" w:hAnsi="Arial" w:cs="Arial"/>
                <w:b/>
                <w:bCs/>
                <w:sz w:val="22"/>
                <w:szCs w:val="22"/>
              </w:rPr>
              <w:t xml:space="preserve">DISCUSSION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14:paraId="05D4EA72">
            <w:pPr>
              <w:pStyle w:val="6"/>
              <w:jc w:val="center"/>
              <w:rPr>
                <w:rFonts w:ascii="Arial" w:hAnsi="Arial" w:cs="Arial"/>
                <w:color w:val="auto"/>
              </w:rPr>
            </w:pPr>
          </w:p>
        </w:tc>
      </w:tr>
      <w:tr w14:paraId="52A05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72D9AB1E">
            <w:pPr>
              <w:pStyle w:val="6"/>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A9C1F1E">
            <w:pPr>
              <w:pStyle w:val="6"/>
              <w:spacing w:before="40" w:after="40"/>
              <w:jc w:val="right"/>
              <w:rPr>
                <w:rFonts w:ascii="Arial" w:hAnsi="Arial" w:cs="Arial"/>
                <w:sz w:val="20"/>
                <w:szCs w:val="20"/>
              </w:rPr>
            </w:pPr>
            <w:r>
              <w:rPr>
                <w:rFonts w:ascii="Arial" w:hAnsi="Arial" w:cs="Arial"/>
                <w:sz w:val="20"/>
                <w:szCs w:val="20"/>
              </w:rPr>
              <w:t>24</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68D03744">
            <w:pPr>
              <w:pStyle w:val="6"/>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71EAEDF8">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7-8</w:t>
            </w:r>
          </w:p>
        </w:tc>
      </w:tr>
      <w:tr w14:paraId="24BFE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noWrap w:val="0"/>
            <w:vAlign w:val="top"/>
          </w:tcPr>
          <w:p w14:paraId="7C41F0C6">
            <w:pPr>
              <w:pStyle w:val="6"/>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518D4DE">
            <w:pPr>
              <w:pStyle w:val="6"/>
              <w:spacing w:before="40" w:after="40"/>
              <w:jc w:val="right"/>
              <w:rPr>
                <w:rFonts w:ascii="Arial" w:hAnsi="Arial" w:cs="Arial"/>
                <w:sz w:val="20"/>
                <w:szCs w:val="20"/>
              </w:rPr>
            </w:pPr>
            <w:r>
              <w:rPr>
                <w:rFonts w:ascii="Arial" w:hAnsi="Arial" w:cs="Arial"/>
                <w:sz w:val="20"/>
                <w:szCs w:val="20"/>
              </w:rPr>
              <w:t>25</w:t>
            </w:r>
          </w:p>
        </w:tc>
        <w:tc>
          <w:tcPr>
            <w:tcW w:w="10600" w:type="dxa"/>
            <w:tcBorders>
              <w:top w:val="single" w:color="000000" w:sz="4" w:space="0"/>
              <w:left w:val="single" w:color="000000" w:sz="4" w:space="0"/>
              <w:bottom w:val="single" w:color="000000" w:sz="4" w:space="0"/>
              <w:right w:val="single" w:color="000000" w:sz="4" w:space="0"/>
            </w:tcBorders>
            <w:noWrap w:val="0"/>
            <w:vAlign w:val="top"/>
          </w:tcPr>
          <w:p w14:paraId="73A3C459">
            <w:pPr>
              <w:pStyle w:val="6"/>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57F8C6B5">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7-8</w:t>
            </w:r>
          </w:p>
        </w:tc>
      </w:tr>
      <w:tr w14:paraId="093D4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0" w:type="dxa"/>
            <w:tcBorders>
              <w:top w:val="single" w:color="000000" w:sz="4" w:space="0"/>
              <w:left w:val="single" w:color="000000" w:sz="4" w:space="0"/>
              <w:bottom w:val="double" w:color="FFFFCC" w:sz="2" w:space="0"/>
              <w:right w:val="single" w:color="000000" w:sz="4" w:space="0"/>
            </w:tcBorders>
            <w:noWrap w:val="0"/>
            <w:vAlign w:val="top"/>
          </w:tcPr>
          <w:p w14:paraId="706BAF81">
            <w:pPr>
              <w:pStyle w:val="6"/>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color="000000" w:sz="4" w:space="0"/>
              <w:left w:val="single" w:color="000000" w:sz="4" w:space="0"/>
              <w:bottom w:val="double" w:color="FFFFCC" w:sz="2" w:space="0"/>
              <w:right w:val="single" w:color="000000" w:sz="4" w:space="0"/>
            </w:tcBorders>
            <w:noWrap w:val="0"/>
            <w:vAlign w:val="top"/>
          </w:tcPr>
          <w:p w14:paraId="59C2D3B7">
            <w:pPr>
              <w:pStyle w:val="6"/>
              <w:spacing w:before="40" w:after="40"/>
              <w:jc w:val="right"/>
              <w:rPr>
                <w:rFonts w:ascii="Arial" w:hAnsi="Arial" w:cs="Arial"/>
                <w:sz w:val="20"/>
                <w:szCs w:val="20"/>
              </w:rPr>
            </w:pPr>
            <w:r>
              <w:rPr>
                <w:rFonts w:ascii="Arial" w:hAnsi="Arial" w:cs="Arial"/>
                <w:sz w:val="20"/>
                <w:szCs w:val="20"/>
              </w:rPr>
              <w:t>26</w:t>
            </w:r>
          </w:p>
        </w:tc>
        <w:tc>
          <w:tcPr>
            <w:tcW w:w="10600" w:type="dxa"/>
            <w:tcBorders>
              <w:top w:val="single" w:color="000000" w:sz="4" w:space="0"/>
              <w:left w:val="single" w:color="000000" w:sz="4" w:space="0"/>
              <w:bottom w:val="double" w:color="000000" w:sz="4" w:space="0"/>
              <w:right w:val="single" w:color="000000" w:sz="4" w:space="0"/>
            </w:tcBorders>
            <w:noWrap w:val="0"/>
            <w:vAlign w:val="top"/>
          </w:tcPr>
          <w:p w14:paraId="55B4EE7E">
            <w:pPr>
              <w:pStyle w:val="6"/>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color="000000" w:sz="4" w:space="0"/>
              <w:left w:val="single" w:color="000000" w:sz="4" w:space="0"/>
              <w:bottom w:val="double" w:color="000000" w:sz="4" w:space="0"/>
              <w:right w:val="single" w:color="000000" w:sz="4" w:space="0"/>
            </w:tcBorders>
            <w:noWrap w:val="0"/>
            <w:vAlign w:val="top"/>
          </w:tcPr>
          <w:p w14:paraId="21CCCE09">
            <w:pPr>
              <w:pStyle w:val="6"/>
              <w:spacing w:before="40" w:after="40"/>
              <w:rPr>
                <w:rFonts w:hint="eastAsia" w:ascii="Arial" w:hAnsi="Arial" w:eastAsia="宋体" w:cs="Arial"/>
                <w:color w:val="auto"/>
                <w:lang w:val="en-US" w:eastAsia="zh-CN"/>
              </w:rPr>
            </w:pPr>
            <w:r>
              <w:rPr>
                <w:rFonts w:hint="eastAsia" w:ascii="Arial" w:hAnsi="Arial" w:eastAsia="宋体" w:cs="Arial"/>
                <w:color w:val="auto"/>
                <w:lang w:val="en-US" w:eastAsia="zh-CN"/>
              </w:rPr>
              <w:t>8</w:t>
            </w:r>
            <w:bookmarkStart w:id="1" w:name="_GoBack"/>
            <w:bookmarkEnd w:id="1"/>
          </w:p>
        </w:tc>
      </w:tr>
      <w:tr w14:paraId="5F361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noWrap w:val="0"/>
            <w:vAlign w:val="center"/>
          </w:tcPr>
          <w:p w14:paraId="1D8E684F">
            <w:pPr>
              <w:pStyle w:val="6"/>
              <w:rPr>
                <w:rFonts w:ascii="Arial" w:hAnsi="Arial" w:cs="Arial"/>
                <w:sz w:val="22"/>
                <w:szCs w:val="22"/>
              </w:rPr>
            </w:pPr>
            <w:r>
              <w:rPr>
                <w:rFonts w:ascii="Arial" w:hAnsi="Arial" w:cs="Arial"/>
                <w:b/>
                <w:bCs/>
                <w:sz w:val="22"/>
                <w:szCs w:val="22"/>
              </w:rPr>
              <w:t xml:space="preserve">FUNDING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14:paraId="6C7DB3EB">
            <w:pPr>
              <w:pStyle w:val="6"/>
              <w:jc w:val="center"/>
              <w:rPr>
                <w:rFonts w:ascii="Arial" w:hAnsi="Arial" w:cs="Arial"/>
                <w:color w:val="auto"/>
              </w:rPr>
            </w:pPr>
          </w:p>
        </w:tc>
      </w:tr>
      <w:tr w14:paraId="48454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800" w:type="dxa"/>
            <w:tcBorders>
              <w:top w:val="single" w:color="000000" w:sz="4" w:space="0"/>
              <w:left w:val="single" w:color="000000" w:sz="4" w:space="0"/>
              <w:bottom w:val="double" w:color="000000" w:sz="4" w:space="0"/>
              <w:right w:val="single" w:color="000000" w:sz="4" w:space="0"/>
            </w:tcBorders>
            <w:noWrap w:val="0"/>
            <w:vAlign w:val="top"/>
          </w:tcPr>
          <w:p w14:paraId="3431A0C1">
            <w:pPr>
              <w:pStyle w:val="6"/>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color="000000" w:sz="4" w:space="0"/>
              <w:left w:val="single" w:color="000000" w:sz="4" w:space="0"/>
              <w:bottom w:val="double" w:color="000000" w:sz="4" w:space="0"/>
              <w:right w:val="single" w:color="000000" w:sz="4" w:space="0"/>
            </w:tcBorders>
            <w:noWrap w:val="0"/>
            <w:vAlign w:val="top"/>
          </w:tcPr>
          <w:p w14:paraId="3EC8AC02">
            <w:pPr>
              <w:pStyle w:val="6"/>
              <w:spacing w:before="40" w:after="40"/>
              <w:jc w:val="right"/>
              <w:rPr>
                <w:rFonts w:ascii="Arial" w:hAnsi="Arial" w:cs="Arial"/>
                <w:sz w:val="20"/>
                <w:szCs w:val="20"/>
              </w:rPr>
            </w:pPr>
            <w:r>
              <w:rPr>
                <w:rFonts w:ascii="Arial" w:hAnsi="Arial" w:cs="Arial"/>
                <w:sz w:val="20"/>
                <w:szCs w:val="20"/>
              </w:rPr>
              <w:t>27</w:t>
            </w:r>
          </w:p>
        </w:tc>
        <w:tc>
          <w:tcPr>
            <w:tcW w:w="10600" w:type="dxa"/>
            <w:tcBorders>
              <w:top w:val="single" w:color="000000" w:sz="4" w:space="0"/>
              <w:left w:val="single" w:color="000000" w:sz="4" w:space="0"/>
              <w:bottom w:val="double" w:color="000000" w:sz="4" w:space="0"/>
              <w:right w:val="single" w:color="000000" w:sz="4" w:space="0"/>
            </w:tcBorders>
            <w:noWrap w:val="0"/>
            <w:vAlign w:val="top"/>
          </w:tcPr>
          <w:p w14:paraId="06A0EA3A">
            <w:pPr>
              <w:pStyle w:val="6"/>
              <w:spacing w:before="40" w:after="40"/>
              <w:rPr>
                <w:rFonts w:ascii="Arial" w:hAnsi="Arial" w:cs="Arial"/>
                <w:sz w:val="20"/>
                <w:szCs w:val="20"/>
              </w:rPr>
            </w:pPr>
            <w:r>
              <w:rPr>
                <w:rFonts w:ascii="Arial" w:hAnsi="Arial" w:cs="Arial"/>
                <w:sz w:val="20"/>
                <w:szCs w:val="20"/>
              </w:rPr>
              <w:t xml:space="preserve"> </w:t>
            </w:r>
          </w:p>
        </w:tc>
        <w:tc>
          <w:tcPr>
            <w:tcW w:w="1260" w:type="dxa"/>
            <w:tcBorders>
              <w:top w:val="single" w:color="000000" w:sz="4" w:space="0"/>
              <w:left w:val="single" w:color="000000" w:sz="4" w:space="0"/>
              <w:bottom w:val="double" w:color="000000" w:sz="4" w:space="0"/>
              <w:right w:val="single" w:color="000000" w:sz="4" w:space="0"/>
            </w:tcBorders>
            <w:noWrap w:val="0"/>
            <w:vAlign w:val="top"/>
          </w:tcPr>
          <w:p w14:paraId="07A5E1F9">
            <w:pPr>
              <w:pStyle w:val="6"/>
              <w:spacing w:before="40" w:after="40"/>
              <w:rPr>
                <w:rFonts w:ascii="Arial" w:hAnsi="Arial" w:cs="Arial"/>
                <w:color w:val="auto"/>
              </w:rPr>
            </w:pPr>
          </w:p>
        </w:tc>
      </w:tr>
    </w:tbl>
    <w:p w14:paraId="7FB8F8F3">
      <w:pPr>
        <w:pStyle w:val="6"/>
        <w:rPr>
          <w:rFonts w:ascii="Arial" w:hAnsi="Arial" w:cs="Arial"/>
          <w:color w:val="auto"/>
        </w:rPr>
      </w:pPr>
    </w:p>
    <w:p w14:paraId="446B9D67">
      <w:pPr>
        <w:pStyle w:val="6"/>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Moher D, Liberati A, Tetzlaff J, Altman DG, The PRISMA Group (2009). Preferred Reporting Items for Systematic Reviews and Meta-Analyses: The PRISMA Statement. </w:t>
      </w:r>
      <w:r>
        <w:rPr>
          <w:rFonts w:ascii="Arial" w:hAnsi="Arial" w:cs="Arial"/>
          <w:color w:val="auto"/>
          <w:sz w:val="16"/>
          <w:szCs w:val="16"/>
          <w:lang w:val="da-DK"/>
        </w:rPr>
        <w:t xml:space="preserve">PLoS Med 6(7): e1000097. doi:10.1371/journal.pmed1000097 </w:t>
      </w:r>
    </w:p>
    <w:p w14:paraId="7AB3AD37">
      <w:pPr>
        <w:pStyle w:val="7"/>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14:paraId="3FCF9E48">
      <w:pPr>
        <w:pStyle w:val="6"/>
        <w:spacing w:line="183" w:lineRule="atLeast"/>
        <w:jc w:val="center"/>
        <w:rPr>
          <w:rFonts w:ascii="Arial" w:hAnsi="Arial" w:cs="Arial"/>
        </w:rPr>
      </w:pPr>
      <w:r>
        <w:rPr>
          <w:rFonts w:ascii="Arial" w:hAnsi="Arial" w:cs="Arial"/>
          <w:sz w:val="16"/>
          <w:szCs w:val="16"/>
        </w:rPr>
        <w:t xml:space="preserve">Page 2 of 2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0000000000000000000"/>
    <w:charset w:val="00"/>
    <w:family w:val="auto"/>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DD798">
    <w:pPr>
      <w:pStyle w:val="8"/>
      <w:ind w:left="1080"/>
      <w:rPr>
        <w:rFonts w:ascii="Lucida Sans" w:hAnsi="Lucida Sans"/>
      </w:rPr>
    </w:pPr>
    <w:r>
      <w:rPr>
        <w:rFonts w:ascii="Lucida Sans" w:hAnsi="Lucida Sans"/>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18"/>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0"/>
  <w:displayVerticalDrawingGridEvery w:val="3"/>
  <w:doNotUseMarginsForDrawingGridOrigin w:val="1"/>
  <w:drawingGridHorizontalOrigin w:val="1701"/>
  <w:drawingGridVerticalOrigin w:val="1984"/>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kOTZhNDQ2YTg3ZjNjMDQ1Y2EyODg2MGU5MGRlZTgifQ=="/>
  </w:docVars>
  <w:rsids>
    <w:rsidRoot w:val="00256BAF"/>
    <w:rsid w:val="00190C83"/>
    <w:rsid w:val="00246C93"/>
    <w:rsid w:val="00256BAF"/>
    <w:rsid w:val="002A2A06"/>
    <w:rsid w:val="003516AD"/>
    <w:rsid w:val="00363B8D"/>
    <w:rsid w:val="003B79FF"/>
    <w:rsid w:val="00400A0B"/>
    <w:rsid w:val="004C1685"/>
    <w:rsid w:val="00550BF1"/>
    <w:rsid w:val="0059028D"/>
    <w:rsid w:val="005979B8"/>
    <w:rsid w:val="006F3BA6"/>
    <w:rsid w:val="008A3EAE"/>
    <w:rsid w:val="008E2C91"/>
    <w:rsid w:val="00947707"/>
    <w:rsid w:val="00E324A8"/>
    <w:rsid w:val="00F67C14"/>
    <w:rsid w:val="00FB3483"/>
    <w:rsid w:val="107C4FE0"/>
    <w:rsid w:val="13816ECC"/>
    <w:rsid w:val="1C6B14B7"/>
    <w:rsid w:val="26751385"/>
    <w:rsid w:val="2D9244C1"/>
    <w:rsid w:val="30B51D27"/>
    <w:rsid w:val="3EB15A3A"/>
    <w:rsid w:val="416A1A6E"/>
    <w:rsid w:val="4A721243"/>
    <w:rsid w:val="54B308BD"/>
    <w:rsid w:val="58EF3777"/>
    <w:rsid w:val="5C9C2561"/>
    <w:rsid w:val="65B41720"/>
    <w:rsid w:val="6A0D2BDA"/>
    <w:rsid w:val="6F664E3C"/>
    <w:rsid w:val="75501E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paragraph" w:customStyle="1" w:styleId="6">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7">
    <w:name w:val="CM1"/>
    <w:basedOn w:val="6"/>
    <w:next w:val="6"/>
    <w:qFormat/>
    <w:uiPriority w:val="0"/>
    <w:rPr>
      <w:rFonts w:cs="Times New Roman"/>
      <w:color w:val="auto"/>
    </w:rPr>
  </w:style>
  <w:style w:type="paragraph" w:customStyle="1" w:styleId="8">
    <w:name w:val="CM2"/>
    <w:basedOn w:val="6"/>
    <w:next w:val="6"/>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678</Words>
  <Characters>3889</Characters>
  <Lines>36</Lines>
  <Paragraphs>10</Paragraphs>
  <TotalTime>0</TotalTime>
  <ScaleCrop>false</ScaleCrop>
  <LinksUpToDate>false</LinksUpToDate>
  <CharactersWithSpaces>4511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2011-07-26T19:22:00Z</dcterms:created>
  <dc:creator>mocampo</dc:creator>
  <cp:lastModifiedBy>阅鲜糯团丫</cp:lastModifiedBy>
  <dcterms:modified xsi:type="dcterms:W3CDTF">2024-08-13T14:34:20Z</dcterms:modified>
  <dc:title>Microsoft Word - PRISMA 2009 Checklist.doc</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D45313B984AF4E5EBD627FC20D632BF2_13</vt:lpwstr>
  </property>
</Properties>
</file>