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3ADF54" w14:textId="77777777" w:rsidR="00323710" w:rsidRPr="0030532A" w:rsidRDefault="00323710" w:rsidP="00323710">
      <w:pPr>
        <w:widowControl/>
        <w:spacing w:line="360" w:lineRule="auto"/>
        <w:ind w:firstLineChars="0" w:firstLine="0"/>
        <w:jc w:val="left"/>
        <w:outlineLvl w:val="0"/>
        <w:rPr>
          <w:rFonts w:eastAsia="Aptos"/>
          <w:kern w:val="0"/>
          <w:lang w:val="en-GB" w:eastAsia="en-US"/>
        </w:rPr>
      </w:pPr>
      <w:bookmarkStart w:id="0" w:name="_GoBack"/>
      <w:bookmarkEnd w:id="0"/>
      <w:r w:rsidRPr="0030532A">
        <w:rPr>
          <w:rFonts w:eastAsia="Aptos"/>
          <w:b/>
          <w:bCs/>
          <w:kern w:val="0"/>
          <w:lang w:val="en-GB" w:eastAsia="en-US"/>
        </w:rPr>
        <w:t xml:space="preserve">SEXUALITY DURING PREGNANCY - SURVEY FOR HEALTH PROFESSIONALS </w:t>
      </w:r>
    </w:p>
    <w:p w14:paraId="12969BD2" w14:textId="77777777" w:rsidR="00323710" w:rsidRPr="0030532A" w:rsidRDefault="00323710" w:rsidP="00323710">
      <w:pPr>
        <w:widowControl/>
        <w:spacing w:after="160" w:line="259" w:lineRule="auto"/>
        <w:ind w:firstLineChars="0" w:firstLine="0"/>
        <w:rPr>
          <w:rFonts w:eastAsia="Aptos"/>
          <w:kern w:val="0"/>
          <w:lang w:eastAsia="en-US"/>
        </w:rPr>
      </w:pPr>
      <w:r w:rsidRPr="0030532A">
        <w:rPr>
          <w:rFonts w:eastAsia="Aptos"/>
          <w:kern w:val="0"/>
          <w:lang w:eastAsia="en-US"/>
        </w:rPr>
        <w:t>Human sexuality, within the context of pregnancy, remains a topic that receives limited discussion among clinicians and pregnant women alike. Throughout pregnancy, physical and hormonal changes exert significant effects, alongside psychosocial adaptations, ultimately influencing the intimate relationship of the couple.</w:t>
      </w:r>
    </w:p>
    <w:p w14:paraId="36E475E5" w14:textId="77777777" w:rsidR="00323710" w:rsidRPr="0030532A" w:rsidRDefault="00323710" w:rsidP="00323710">
      <w:pPr>
        <w:widowControl/>
        <w:spacing w:after="160" w:line="259" w:lineRule="auto"/>
        <w:ind w:firstLineChars="0" w:firstLine="0"/>
        <w:rPr>
          <w:rFonts w:eastAsia="Aptos"/>
          <w:kern w:val="0"/>
          <w:lang w:eastAsia="en-US"/>
        </w:rPr>
      </w:pPr>
      <w:r w:rsidRPr="0030532A">
        <w:rPr>
          <w:rFonts w:eastAsia="Aptos"/>
          <w:kern w:val="0"/>
          <w:lang w:eastAsia="en-US"/>
        </w:rPr>
        <w:t>In order to assess clinical experiences and explore training needs related to providing sexual care and counseling for pregnant women, we kindly request your collaboration in completing the following survey.</w:t>
      </w:r>
    </w:p>
    <w:p w14:paraId="758BAB47" w14:textId="77777777" w:rsidR="00323710" w:rsidRPr="0030532A" w:rsidRDefault="00323710" w:rsidP="00323710">
      <w:pPr>
        <w:widowControl/>
        <w:spacing w:after="160" w:line="259" w:lineRule="auto"/>
        <w:ind w:firstLineChars="0" w:firstLine="0"/>
        <w:rPr>
          <w:rFonts w:eastAsia="Aptos"/>
          <w:kern w:val="0"/>
          <w:lang w:eastAsia="en-US"/>
        </w:rPr>
      </w:pPr>
      <w:r w:rsidRPr="0030532A">
        <w:rPr>
          <w:rFonts w:eastAsia="Aptos"/>
          <w:kern w:val="0"/>
          <w:lang w:eastAsia="en-US"/>
        </w:rPr>
        <w:t>We sincerely appreciate your participation, assuring you that your responses will remain anonymous and confidential.</w:t>
      </w:r>
    </w:p>
    <w:p w14:paraId="71B8643F" w14:textId="0F1D2803" w:rsidR="00323710" w:rsidRPr="00A036D1" w:rsidRDefault="00323710" w:rsidP="00323710">
      <w:pPr>
        <w:widowControl/>
        <w:spacing w:after="160" w:line="259" w:lineRule="auto"/>
        <w:ind w:firstLineChars="0" w:firstLine="0"/>
        <w:rPr>
          <w:rFonts w:eastAsia="Calibri"/>
          <w:color w:val="202124"/>
          <w:kern w:val="0"/>
          <w:lang w:eastAsia="en-US"/>
        </w:rPr>
      </w:pPr>
      <w:r w:rsidRPr="00A036D1">
        <w:rPr>
          <w:rFonts w:eastAsia="Aptos"/>
          <w:kern w:val="0"/>
          <w:lang w:eastAsia="en-US"/>
        </w:rPr>
        <w:br/>
      </w:r>
      <w:r w:rsidRPr="00A036D1">
        <w:rPr>
          <w:rFonts w:eastAsia="Calibri"/>
          <w:color w:val="202124"/>
          <w:kern w:val="0"/>
          <w:lang w:eastAsia="en-US"/>
        </w:rPr>
        <w:t xml:space="preserve">Bárbara Laranjeiro, Kristina Hundarova e Raquel Sousa – Residents in Obstetrics and Gynaecology from </w:t>
      </w:r>
      <w:r w:rsidR="00A036D1" w:rsidRPr="00A036D1">
        <w:rPr>
          <w:rFonts w:eastAsia="Calibri"/>
          <w:color w:val="202124"/>
          <w:kern w:val="0"/>
          <w:lang w:eastAsia="en-US"/>
        </w:rPr>
        <w:t>Coimbra Hospital and University Centre</w:t>
      </w:r>
      <w:r w:rsidRPr="00A036D1">
        <w:rPr>
          <w:rFonts w:eastAsia="Calibri"/>
          <w:color w:val="202124"/>
          <w:kern w:val="0"/>
          <w:lang w:eastAsia="en-US"/>
        </w:rPr>
        <w:t xml:space="preserve"> </w:t>
      </w:r>
      <w:r w:rsidRPr="00A036D1">
        <w:rPr>
          <w:rFonts w:eastAsia="Aptos"/>
          <w:kern w:val="0"/>
          <w:lang w:eastAsia="en-US"/>
        </w:rPr>
        <w:br/>
      </w:r>
      <w:r w:rsidRPr="00A036D1">
        <w:rPr>
          <w:rFonts w:eastAsia="Calibri"/>
          <w:color w:val="202124"/>
          <w:kern w:val="0"/>
          <w:lang w:eastAsia="en-US"/>
        </w:rPr>
        <w:t xml:space="preserve">With the orientation of Maria João Carvalho, Sofia Franco </w:t>
      </w:r>
      <w:r w:rsidR="00A036D1" w:rsidRPr="00A036D1">
        <w:rPr>
          <w:rFonts w:eastAsia="Calibri"/>
          <w:color w:val="202124"/>
          <w:kern w:val="0"/>
          <w:lang w:eastAsia="en-US"/>
        </w:rPr>
        <w:t xml:space="preserve">and </w:t>
      </w:r>
      <w:r w:rsidRPr="00A036D1">
        <w:rPr>
          <w:rFonts w:eastAsia="Calibri"/>
          <w:color w:val="202124"/>
          <w:kern w:val="0"/>
          <w:lang w:eastAsia="en-US"/>
        </w:rPr>
        <w:t>Teresa Bombas –</w:t>
      </w:r>
      <w:r w:rsidR="00A036D1">
        <w:rPr>
          <w:rFonts w:eastAsia="Calibri"/>
          <w:color w:val="202124"/>
          <w:kern w:val="0"/>
          <w:lang w:eastAsia="en-US"/>
        </w:rPr>
        <w:t xml:space="preserve"> </w:t>
      </w:r>
      <w:r w:rsidRPr="00A036D1">
        <w:rPr>
          <w:rFonts w:eastAsia="Calibri"/>
          <w:color w:val="202124"/>
          <w:kern w:val="0"/>
          <w:lang w:eastAsia="en-US"/>
        </w:rPr>
        <w:t xml:space="preserve">Specialists in Obstetrics and Gynaecology from </w:t>
      </w:r>
      <w:r w:rsidR="00A036D1" w:rsidRPr="00A036D1">
        <w:rPr>
          <w:rFonts w:eastAsia="Calibri"/>
          <w:color w:val="202124"/>
          <w:kern w:val="0"/>
          <w:lang w:eastAsia="en-US"/>
        </w:rPr>
        <w:t>Coimbra Hospital and University Centre</w:t>
      </w:r>
    </w:p>
    <w:p w14:paraId="49EAB5BA" w14:textId="77777777" w:rsidR="00323710" w:rsidRPr="0030532A" w:rsidRDefault="00323710" w:rsidP="00323710">
      <w:pPr>
        <w:widowControl/>
        <w:spacing w:after="160" w:line="259" w:lineRule="auto"/>
        <w:ind w:firstLineChars="0" w:firstLine="0"/>
        <w:jc w:val="left"/>
        <w:rPr>
          <w:rFonts w:eastAsia="Aptos"/>
          <w:b/>
          <w:bCs/>
          <w:kern w:val="0"/>
          <w:lang w:eastAsia="en-US"/>
        </w:rPr>
      </w:pPr>
      <w:r w:rsidRPr="0030532A">
        <w:rPr>
          <w:rFonts w:eastAsia="Aptos"/>
          <w:b/>
          <w:bCs/>
          <w:kern w:val="0"/>
          <w:lang w:eastAsia="en-US"/>
        </w:rPr>
        <w:t>Section 1 – Epidemiological data of participants</w:t>
      </w:r>
    </w:p>
    <w:p w14:paraId="4C4A8FB0"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1. Age: *</w:t>
      </w:r>
    </w:p>
    <w:p w14:paraId="63773B16"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24 - 35 years old</w:t>
      </w:r>
    </w:p>
    <w:p w14:paraId="7022A743"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36 - 45 years old</w:t>
      </w:r>
    </w:p>
    <w:p w14:paraId="7C77A13C"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c. 46 - 55 years old</w:t>
      </w:r>
    </w:p>
    <w:p w14:paraId="14716A38"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d. 56 - 65 years old</w:t>
      </w:r>
    </w:p>
    <w:p w14:paraId="5E049DB7"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e. &gt; 65 years old</w:t>
      </w:r>
    </w:p>
    <w:p w14:paraId="7223583C"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50FCDF12"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2.Gender: *</w:t>
      </w:r>
    </w:p>
    <w:p w14:paraId="10069753"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Male</w:t>
      </w:r>
    </w:p>
    <w:p w14:paraId="67E80033"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Female</w:t>
      </w:r>
    </w:p>
    <w:p w14:paraId="4A5C9572"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c. Other: _____________</w:t>
      </w:r>
    </w:p>
    <w:p w14:paraId="5CDE05FD"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4C989101"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3. Speciality: *</w:t>
      </w:r>
    </w:p>
    <w:p w14:paraId="13FFA1E4"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General Practice</w:t>
      </w:r>
    </w:p>
    <w:p w14:paraId="50F26917"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Gynecology/Obstetrics</w:t>
      </w:r>
    </w:p>
    <w:p w14:paraId="7EB67935"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3954EF00"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0A619983"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lastRenderedPageBreak/>
        <w:t>4. Professional Category: *</w:t>
      </w:r>
    </w:p>
    <w:p w14:paraId="5D4AE724"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Resident</w:t>
      </w:r>
    </w:p>
    <w:p w14:paraId="1D9244E5"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Specialist (&lt;10 years of specialization)</w:t>
      </w:r>
    </w:p>
    <w:p w14:paraId="0F69BF7D"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c. Specialist (10-20 years of specialization)</w:t>
      </w:r>
    </w:p>
    <w:p w14:paraId="66E3DE06"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d. Specialist (21-30 years of specialization)</w:t>
      </w:r>
    </w:p>
    <w:p w14:paraId="4EC96E2F"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e. Specialist (&gt;30 years of specialization)</w:t>
      </w:r>
    </w:p>
    <w:p w14:paraId="2094F165"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0CFD6DE3"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5. Region of the country where physicians work *</w:t>
      </w:r>
    </w:p>
    <w:p w14:paraId="716D47CC"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North</w:t>
      </w:r>
    </w:p>
    <w:p w14:paraId="08684F01"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Centre</w:t>
      </w:r>
    </w:p>
    <w:p w14:paraId="24AB9070"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c. South</w:t>
      </w:r>
    </w:p>
    <w:p w14:paraId="64D0DF91"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d. Islands </w:t>
      </w:r>
    </w:p>
    <w:p w14:paraId="3C1DB76F"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 </w:t>
      </w:r>
    </w:p>
    <w:p w14:paraId="5B12FD88" w14:textId="77777777" w:rsidR="00323710" w:rsidRPr="0030532A" w:rsidRDefault="00323710" w:rsidP="00323710">
      <w:pPr>
        <w:widowControl/>
        <w:spacing w:after="160" w:line="259" w:lineRule="auto"/>
        <w:ind w:firstLineChars="0" w:firstLine="0"/>
        <w:jc w:val="left"/>
        <w:rPr>
          <w:rFonts w:eastAsia="Aptos"/>
          <w:b/>
          <w:bCs/>
          <w:kern w:val="0"/>
          <w:lang w:eastAsia="en-US"/>
        </w:rPr>
      </w:pPr>
      <w:r w:rsidRPr="0030532A">
        <w:rPr>
          <w:rFonts w:eastAsia="Aptos"/>
          <w:b/>
          <w:bCs/>
          <w:kern w:val="0"/>
          <w:lang w:eastAsia="en-US"/>
        </w:rPr>
        <w:t xml:space="preserve">Section 2 – Importance of sexual health during pregnancy </w:t>
      </w:r>
    </w:p>
    <w:p w14:paraId="02952CF1"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eastAsia="en-US"/>
        </w:rPr>
        <w:t>6.</w:t>
      </w:r>
      <w:r w:rsidRPr="0030532A">
        <w:rPr>
          <w:rFonts w:eastAsia="Aptos"/>
          <w:kern w:val="0"/>
          <w:lang w:val="en-GB" w:eastAsia="en-US"/>
        </w:rPr>
        <w:t xml:space="preserve"> Do you consider sexual health important during pregnancy</w:t>
      </w:r>
      <w:r w:rsidRPr="0030532A">
        <w:rPr>
          <w:rFonts w:eastAsia="Aptos"/>
          <w:kern w:val="0"/>
          <w:lang w:eastAsia="en-US"/>
        </w:rPr>
        <w:t>? *</w:t>
      </w:r>
    </w:p>
    <w:p w14:paraId="2FE9C78F"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Yes</w:t>
      </w:r>
    </w:p>
    <w:p w14:paraId="369980A9"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No</w:t>
      </w:r>
    </w:p>
    <w:p w14:paraId="39E9975B"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51604E3B"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eastAsia="en-US"/>
        </w:rPr>
        <w:t xml:space="preserve">7. </w:t>
      </w:r>
      <w:r w:rsidRPr="0030532A">
        <w:rPr>
          <w:rFonts w:eastAsia="Aptos"/>
          <w:kern w:val="0"/>
          <w:lang w:val="en-GB" w:eastAsia="en-US"/>
        </w:rPr>
        <w:t>Compared to other medical pathologies that you deal with in your clinical practice, what importance do you attach to sexuality in pregnant women? *</w:t>
      </w:r>
    </w:p>
    <w:p w14:paraId="76A614E8"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Low importance</w:t>
      </w:r>
    </w:p>
    <w:p w14:paraId="5C7D0290"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Some importance</w:t>
      </w:r>
    </w:p>
    <w:p w14:paraId="42D838F0"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c. Equal importance</w:t>
      </w:r>
    </w:p>
    <w:p w14:paraId="7C0D14DE"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d. High importance</w:t>
      </w:r>
    </w:p>
    <w:p w14:paraId="1CE68602"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e. Very high importance</w:t>
      </w:r>
    </w:p>
    <w:p w14:paraId="52AFA9DB"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38141A10"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8. </w:t>
      </w:r>
      <w:r w:rsidRPr="0030532A">
        <w:rPr>
          <w:rFonts w:eastAsia="Aptos"/>
          <w:kern w:val="0"/>
          <w:lang w:val="en-GB" w:eastAsia="en-US"/>
        </w:rPr>
        <w:t xml:space="preserve">Do you consider that the assessment of sexual history and sexuality during pregnancy should be addressed in obstetric surveillance? </w:t>
      </w:r>
      <w:r w:rsidRPr="0030532A">
        <w:rPr>
          <w:rFonts w:eastAsia="Aptos"/>
          <w:kern w:val="0"/>
          <w:lang w:eastAsia="en-US"/>
        </w:rPr>
        <w:t>*</w:t>
      </w:r>
    </w:p>
    <w:p w14:paraId="7638BA0A"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lastRenderedPageBreak/>
        <w:t xml:space="preserve">a. Totally agree </w:t>
      </w:r>
    </w:p>
    <w:p w14:paraId="794616DA"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Partially agree</w:t>
      </w:r>
    </w:p>
    <w:p w14:paraId="10E7A7E7"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c. Don´t agree nor disagree</w:t>
      </w:r>
    </w:p>
    <w:p w14:paraId="22210264"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d. Partially disagree</w:t>
      </w:r>
    </w:p>
    <w:p w14:paraId="67657604"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e. Totally disagree</w:t>
      </w:r>
    </w:p>
    <w:p w14:paraId="3A6D606E"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111921CC" w14:textId="1B452D22" w:rsidR="00323710" w:rsidRPr="0030532A" w:rsidRDefault="00323710" w:rsidP="00323710">
      <w:pPr>
        <w:widowControl/>
        <w:spacing w:before="100" w:beforeAutospacing="1" w:after="100" w:afterAutospacing="1"/>
        <w:ind w:firstLineChars="0" w:firstLine="0"/>
        <w:jc w:val="left"/>
        <w:rPr>
          <w:kern w:val="0"/>
          <w:lang w:eastAsia="pt-PT"/>
        </w:rPr>
      </w:pPr>
      <w:r w:rsidRPr="0030532A">
        <w:rPr>
          <w:kern w:val="0"/>
          <w:lang w:eastAsia="pt-PT"/>
        </w:rPr>
        <w:t xml:space="preserve">9. </w:t>
      </w:r>
      <w:r w:rsidRPr="0030532A">
        <w:rPr>
          <w:kern w:val="0"/>
          <w:lang w:val="en-GB" w:eastAsia="pt-PT"/>
        </w:rPr>
        <w:t>Do you consider that pregnancy can change a couple’s sex life?</w:t>
      </w:r>
      <w:r w:rsidR="00A75878">
        <w:rPr>
          <w:kern w:val="0"/>
          <w:lang w:val="en-GB" w:eastAsia="pt-PT"/>
        </w:rPr>
        <w:t xml:space="preserve"> </w:t>
      </w:r>
      <w:r w:rsidR="00A75878" w:rsidRPr="0030532A">
        <w:rPr>
          <w:rFonts w:eastAsia="Aptos"/>
          <w:kern w:val="0"/>
          <w:lang w:eastAsia="en-US"/>
        </w:rPr>
        <w:t>*</w:t>
      </w:r>
    </w:p>
    <w:p w14:paraId="0C324DAE"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Yes</w:t>
      </w:r>
    </w:p>
    <w:p w14:paraId="00DAB307"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No</w:t>
      </w:r>
    </w:p>
    <w:p w14:paraId="6112CA77"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28EE168B" w14:textId="51720CF3" w:rsidR="00323710" w:rsidRPr="0030532A" w:rsidRDefault="00323710" w:rsidP="00323710">
      <w:pPr>
        <w:widowControl/>
        <w:spacing w:after="160" w:line="259" w:lineRule="auto"/>
        <w:ind w:firstLineChars="0" w:firstLine="0"/>
        <w:jc w:val="left"/>
        <w:rPr>
          <w:rFonts w:eastAsia="Aptos"/>
          <w:kern w:val="0"/>
          <w:lang w:val="en-GB" w:eastAsia="en-US"/>
        </w:rPr>
      </w:pPr>
      <w:r w:rsidRPr="0030532A">
        <w:rPr>
          <w:rFonts w:eastAsia="Aptos"/>
          <w:kern w:val="0"/>
          <w:lang w:eastAsia="en-US"/>
        </w:rPr>
        <w:t xml:space="preserve">10. </w:t>
      </w:r>
      <w:r w:rsidRPr="0030532A">
        <w:rPr>
          <w:rFonts w:eastAsia="Aptos"/>
          <w:kern w:val="0"/>
          <w:lang w:val="en-GB" w:eastAsia="en-US"/>
        </w:rPr>
        <w:t>In your clinical practice, do you consider that pregnant women find sexuality important during pregnancy?</w:t>
      </w:r>
      <w:r w:rsidR="00A75878" w:rsidRPr="00A75878">
        <w:rPr>
          <w:rFonts w:eastAsia="Aptos"/>
          <w:kern w:val="0"/>
          <w:lang w:eastAsia="en-US"/>
        </w:rPr>
        <w:t xml:space="preserve"> </w:t>
      </w:r>
      <w:r w:rsidR="00A75878" w:rsidRPr="0030532A">
        <w:rPr>
          <w:rFonts w:eastAsia="Aptos"/>
          <w:kern w:val="0"/>
          <w:lang w:eastAsia="en-US"/>
        </w:rPr>
        <w:t>*</w:t>
      </w:r>
    </w:p>
    <w:p w14:paraId="50E3933C" w14:textId="77777777" w:rsidR="00323710" w:rsidRPr="0030532A" w:rsidRDefault="00323710" w:rsidP="00323710">
      <w:pPr>
        <w:widowControl/>
        <w:spacing w:after="160" w:line="259" w:lineRule="auto"/>
        <w:ind w:firstLineChars="0" w:firstLine="0"/>
        <w:jc w:val="left"/>
        <w:rPr>
          <w:rFonts w:eastAsia="Aptos"/>
          <w:kern w:val="0"/>
          <w:lang w:val="en-GB" w:eastAsia="en-US"/>
        </w:rPr>
      </w:pPr>
      <w:r w:rsidRPr="0030532A">
        <w:rPr>
          <w:rFonts w:eastAsia="Aptos"/>
          <w:kern w:val="0"/>
          <w:lang w:val="en-GB" w:eastAsia="en-US"/>
        </w:rPr>
        <w:t>a. Yes</w:t>
      </w:r>
    </w:p>
    <w:p w14:paraId="45943C3D" w14:textId="77777777" w:rsidR="00323710" w:rsidRPr="0030532A" w:rsidRDefault="00323710" w:rsidP="00323710">
      <w:pPr>
        <w:widowControl/>
        <w:spacing w:after="160" w:line="259" w:lineRule="auto"/>
        <w:ind w:firstLineChars="0" w:firstLine="0"/>
        <w:jc w:val="left"/>
        <w:rPr>
          <w:rFonts w:eastAsia="Aptos"/>
          <w:kern w:val="0"/>
          <w:lang w:val="en-GB" w:eastAsia="en-US"/>
        </w:rPr>
      </w:pPr>
      <w:r w:rsidRPr="0030532A">
        <w:rPr>
          <w:rFonts w:eastAsia="Aptos"/>
          <w:kern w:val="0"/>
          <w:lang w:val="en-GB" w:eastAsia="en-US"/>
        </w:rPr>
        <w:t>b. No</w:t>
      </w:r>
    </w:p>
    <w:p w14:paraId="62D7C906"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0B47D55B"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11. </w:t>
      </w:r>
      <w:r w:rsidRPr="0030532A">
        <w:rPr>
          <w:rFonts w:eastAsia="Aptos"/>
          <w:kern w:val="0"/>
          <w:lang w:val="en-GB" w:eastAsia="en-US"/>
        </w:rPr>
        <w:t>In your clinical practice, what percentage of pregnant women report complaints or ask questions related to sexuality</w:t>
      </w:r>
      <w:r w:rsidRPr="0030532A">
        <w:rPr>
          <w:rFonts w:eastAsia="Aptos"/>
          <w:kern w:val="0"/>
          <w:lang w:eastAsia="en-US"/>
        </w:rPr>
        <w:t>? *</w:t>
      </w:r>
    </w:p>
    <w:p w14:paraId="5DD0C64B"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&lt; 10%</w:t>
      </w:r>
    </w:p>
    <w:p w14:paraId="2D541AF7"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10-25%</w:t>
      </w:r>
    </w:p>
    <w:p w14:paraId="0E9B48E7"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c. 25-50%</w:t>
      </w:r>
    </w:p>
    <w:p w14:paraId="76489138"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d. 50-75%</w:t>
      </w:r>
    </w:p>
    <w:p w14:paraId="58F8003D"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e. 75-90%</w:t>
      </w:r>
    </w:p>
    <w:p w14:paraId="3D2DF768"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f. &gt;90%</w:t>
      </w:r>
    </w:p>
    <w:p w14:paraId="2779230E"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g. I don´t know</w:t>
      </w:r>
    </w:p>
    <w:p w14:paraId="6D42947E"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2E479FC2" w14:textId="795CB20C"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12. </w:t>
      </w:r>
      <w:r w:rsidRPr="0030532A">
        <w:rPr>
          <w:rFonts w:eastAsia="Aptos"/>
          <w:kern w:val="0"/>
          <w:lang w:val="en-GB" w:eastAsia="en-US"/>
        </w:rPr>
        <w:t xml:space="preserve">Do you feel comfortable approaching the topic of sexuality during pregnancy? </w:t>
      </w:r>
      <w:r w:rsidR="00A75878" w:rsidRPr="0030532A">
        <w:rPr>
          <w:rFonts w:eastAsia="Aptos"/>
          <w:kern w:val="0"/>
          <w:lang w:eastAsia="en-US"/>
        </w:rPr>
        <w:t>*</w:t>
      </w:r>
    </w:p>
    <w:p w14:paraId="0CC8A43B"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Totally comfortable</w:t>
      </w:r>
    </w:p>
    <w:p w14:paraId="08511B3E"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Partially comfortable</w:t>
      </w:r>
    </w:p>
    <w:p w14:paraId="2A8EC8A8"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c. Indifferent</w:t>
      </w:r>
    </w:p>
    <w:p w14:paraId="42B4922C"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lastRenderedPageBreak/>
        <w:t>d. Partially uncomfortable</w:t>
      </w:r>
    </w:p>
    <w:p w14:paraId="24588438"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e. Totally uncomfortable</w:t>
      </w:r>
    </w:p>
    <w:p w14:paraId="72D510D6"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72F3E04B"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eastAsia="en-US"/>
        </w:rPr>
      </w:pPr>
      <w:r w:rsidRPr="0030532A">
        <w:rPr>
          <w:rFonts w:eastAsia="Calibri"/>
          <w:color w:val="202124"/>
          <w:kern w:val="0"/>
          <w:lang w:eastAsia="en-US"/>
        </w:rPr>
        <w:t xml:space="preserve">13. </w:t>
      </w:r>
      <w:r w:rsidRPr="0030532A">
        <w:rPr>
          <w:rFonts w:eastAsia="Aptos"/>
          <w:kern w:val="0"/>
          <w:lang w:val="en-GB" w:eastAsia="en-US"/>
        </w:rPr>
        <w:t xml:space="preserve">How often do you actively question pregnant women during the consultation about their sexuality? </w:t>
      </w:r>
      <w:r w:rsidRPr="0030532A">
        <w:rPr>
          <w:rFonts w:eastAsia="Aptos"/>
          <w:kern w:val="0"/>
          <w:lang w:eastAsia="en-US"/>
        </w:rPr>
        <w:t>*</w:t>
      </w:r>
    </w:p>
    <w:p w14:paraId="10F09582"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val="en-GB" w:eastAsia="en-US"/>
        </w:rPr>
        <w:t>a. Never</w:t>
      </w:r>
    </w:p>
    <w:p w14:paraId="78A4643B"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val="en-GB" w:eastAsia="en-US"/>
        </w:rPr>
        <w:t>b. Rarely</w:t>
      </w:r>
    </w:p>
    <w:p w14:paraId="55A61AA0"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val="en-GB" w:eastAsia="en-US"/>
        </w:rPr>
        <w:t>c. Frequently</w:t>
      </w:r>
    </w:p>
    <w:p w14:paraId="60585B3E"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val="en-GB" w:eastAsia="en-US"/>
        </w:rPr>
        <w:t xml:space="preserve">d. Always </w:t>
      </w:r>
    </w:p>
    <w:p w14:paraId="38B141AD" w14:textId="77777777" w:rsidR="00323710" w:rsidRPr="0030532A" w:rsidRDefault="00323710" w:rsidP="00323710">
      <w:pPr>
        <w:widowControl/>
        <w:spacing w:after="160" w:line="259" w:lineRule="auto"/>
        <w:ind w:firstLineChars="0" w:firstLine="0"/>
        <w:jc w:val="left"/>
        <w:rPr>
          <w:rFonts w:eastAsia="Calibri"/>
          <w:color w:val="202124"/>
          <w:kern w:val="0"/>
          <w:lang w:eastAsia="en-US"/>
        </w:rPr>
      </w:pPr>
    </w:p>
    <w:p w14:paraId="03314FC3"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eastAsia="en-US"/>
        </w:rPr>
        <w:t xml:space="preserve">14. </w:t>
      </w:r>
      <w:r w:rsidRPr="0030532A">
        <w:rPr>
          <w:rFonts w:eastAsia="Aptos"/>
          <w:kern w:val="0"/>
          <w:lang w:val="en-GB" w:eastAsia="en-US"/>
        </w:rPr>
        <w:t xml:space="preserve">What is your level of preparation to provide sexual counselling to pregnant patients? </w:t>
      </w:r>
      <w:r w:rsidRPr="0030532A">
        <w:rPr>
          <w:rFonts w:eastAsia="Aptos"/>
          <w:kern w:val="0"/>
          <w:lang w:eastAsia="en-US"/>
        </w:rPr>
        <w:t>*</w:t>
      </w:r>
    </w:p>
    <w:p w14:paraId="15CD8B03"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Great</w:t>
      </w:r>
    </w:p>
    <w:p w14:paraId="095ABB27"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b. Good </w:t>
      </w:r>
    </w:p>
    <w:p w14:paraId="78CA6F1A"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c. Medium</w:t>
      </w:r>
    </w:p>
    <w:p w14:paraId="09153188"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d. Low </w:t>
      </w:r>
    </w:p>
    <w:p w14:paraId="0D19F644"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e. Very Low</w:t>
      </w:r>
    </w:p>
    <w:p w14:paraId="38094999"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57594394"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eastAsia="en-US"/>
        </w:rPr>
        <w:t xml:space="preserve">15. </w:t>
      </w:r>
      <w:r w:rsidRPr="0030532A">
        <w:rPr>
          <w:rFonts w:eastAsia="Aptos"/>
          <w:kern w:val="0"/>
          <w:lang w:val="en-GB" w:eastAsia="en-US"/>
        </w:rPr>
        <w:t>How do most of your obstetric patients react when you ask questions about their sexual function? *</w:t>
      </w:r>
    </w:p>
    <w:p w14:paraId="16826C2B"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Very well</w:t>
      </w:r>
    </w:p>
    <w:p w14:paraId="247C7A93"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Well</w:t>
      </w:r>
    </w:p>
    <w:p w14:paraId="567721C8"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c. Indifferently</w:t>
      </w:r>
    </w:p>
    <w:p w14:paraId="3357E154"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d. Badly</w:t>
      </w:r>
    </w:p>
    <w:p w14:paraId="4D6C2E07"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e. Very Badly</w:t>
      </w:r>
    </w:p>
    <w:p w14:paraId="4A2EAC91" w14:textId="77777777" w:rsidR="00323710" w:rsidRPr="0030532A" w:rsidRDefault="00323710" w:rsidP="00323710">
      <w:pPr>
        <w:widowControl/>
        <w:spacing w:after="160" w:line="259" w:lineRule="auto"/>
        <w:ind w:firstLineChars="0" w:firstLine="0"/>
        <w:jc w:val="left"/>
        <w:rPr>
          <w:rFonts w:eastAsia="Aptos"/>
          <w:kern w:val="0"/>
          <w:lang w:val="en-GB" w:eastAsia="en-US"/>
        </w:rPr>
      </w:pPr>
    </w:p>
    <w:p w14:paraId="7B9F1156" w14:textId="77777777" w:rsidR="00323710" w:rsidRPr="0030532A" w:rsidRDefault="00323710" w:rsidP="00323710">
      <w:pPr>
        <w:widowControl/>
        <w:spacing w:after="160" w:line="259" w:lineRule="auto"/>
        <w:ind w:firstLineChars="0" w:firstLine="0"/>
        <w:jc w:val="left"/>
        <w:rPr>
          <w:rFonts w:eastAsia="Aptos"/>
          <w:kern w:val="0"/>
          <w:lang w:val="en-GB" w:eastAsia="en-US"/>
        </w:rPr>
      </w:pPr>
      <w:r w:rsidRPr="0030532A">
        <w:rPr>
          <w:rFonts w:eastAsia="Aptos"/>
          <w:kern w:val="0"/>
          <w:lang w:val="en-GB" w:eastAsia="en-US"/>
        </w:rPr>
        <w:t>16. The main obstacle(s) or factor(s) that contribute(s) to your difficulties in taking sexual histories of obstetric patients is (are):?*</w:t>
      </w:r>
    </w:p>
    <w:p w14:paraId="20690834"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a. Not enough time available during consultation </w:t>
      </w:r>
    </w:p>
    <w:p w14:paraId="786C8562"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lastRenderedPageBreak/>
        <w:t>b. Lack of specific training</w:t>
      </w:r>
    </w:p>
    <w:p w14:paraId="76460047"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c. Lack of experience </w:t>
      </w:r>
    </w:p>
    <w:p w14:paraId="76859169"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d. Lack of knowledge about treatment/guidance in case of complaints or sexual disturbance </w:t>
      </w:r>
    </w:p>
    <w:p w14:paraId="7D285F74"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e. Other: _________________</w:t>
      </w:r>
    </w:p>
    <w:p w14:paraId="10E2DE27"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6A713F21"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eastAsia="en-US"/>
        </w:rPr>
        <w:t xml:space="preserve">17. </w:t>
      </w:r>
      <w:r w:rsidRPr="0030532A">
        <w:rPr>
          <w:rFonts w:eastAsia="Aptos"/>
          <w:kern w:val="0"/>
          <w:lang w:val="en-GB" w:eastAsia="en-US"/>
        </w:rPr>
        <w:t>What is your attitude when pregnant women ask questions about sexuality? *</w:t>
      </w:r>
    </w:p>
    <w:p w14:paraId="158FC156"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val="en-GB" w:eastAsia="en-US"/>
        </w:rPr>
        <w:t xml:space="preserve">a. I listen and then offer counselling or guidance </w:t>
      </w:r>
    </w:p>
    <w:p w14:paraId="46F8CCBE"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val="en-GB" w:eastAsia="en-US"/>
        </w:rPr>
        <w:t>b. I listen but frequently don´t know how to counsel or guide the issue</w:t>
      </w:r>
    </w:p>
    <w:p w14:paraId="51D38052"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val="en-GB" w:eastAsia="en-US"/>
        </w:rPr>
        <w:t>c. I do the referral to another speciality/health professional with experience in sexuality</w:t>
      </w:r>
    </w:p>
    <w:p w14:paraId="39EEA7D3"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val="en-GB" w:eastAsia="en-US"/>
        </w:rPr>
        <w:t>d. I feel uncomfortable with the subject, and I often have difficulty guiding</w:t>
      </w:r>
    </w:p>
    <w:p w14:paraId="13A921EC"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5A870D29"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0A10C11A"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eastAsia="en-US"/>
        </w:rPr>
        <w:t>18.</w:t>
      </w:r>
      <w:r w:rsidRPr="0030532A">
        <w:rPr>
          <w:rFonts w:eastAsia="Aptos"/>
          <w:kern w:val="0"/>
          <w:lang w:val="en-GB" w:eastAsia="en-US"/>
        </w:rPr>
        <w:t xml:space="preserve"> Do you find yourself qualified to offer guidance on sexual counseling for female orgasmic disorder</w:t>
      </w:r>
      <w:r w:rsidRPr="0030532A">
        <w:rPr>
          <w:rFonts w:eastAsia="Aptos"/>
          <w:kern w:val="0"/>
          <w:lang w:eastAsia="en-US"/>
        </w:rPr>
        <w:t>?*</w:t>
      </w:r>
    </w:p>
    <w:p w14:paraId="3FCCC8CE"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Yes</w:t>
      </w:r>
    </w:p>
    <w:p w14:paraId="2E404FD1"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b. Partially </w:t>
      </w:r>
    </w:p>
    <w:p w14:paraId="7442DB9D"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c. No </w:t>
      </w:r>
    </w:p>
    <w:p w14:paraId="43F01C4F"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6D7AC95B"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eastAsia="en-US"/>
        </w:rPr>
        <w:t>19.</w:t>
      </w:r>
      <w:r w:rsidRPr="0030532A">
        <w:rPr>
          <w:rFonts w:eastAsia="Aptos"/>
          <w:kern w:val="0"/>
          <w:lang w:val="en-GB" w:eastAsia="en-US"/>
        </w:rPr>
        <w:t xml:space="preserve"> Do you find yourself qualified to offer guidance on sexual counseling for female genito-pelvic pain/penetration disorder</w:t>
      </w:r>
      <w:r w:rsidRPr="0030532A">
        <w:rPr>
          <w:rFonts w:eastAsia="Aptos"/>
          <w:kern w:val="0"/>
          <w:lang w:eastAsia="en-US"/>
        </w:rPr>
        <w:t>?*</w:t>
      </w:r>
    </w:p>
    <w:p w14:paraId="1A8B8CEA"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Yes</w:t>
      </w:r>
    </w:p>
    <w:p w14:paraId="76A9B35D"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b. Partially </w:t>
      </w:r>
    </w:p>
    <w:p w14:paraId="6752E620"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c. No </w:t>
      </w:r>
    </w:p>
    <w:p w14:paraId="725356D4"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0236F0DD" w14:textId="77777777" w:rsidR="00323710" w:rsidRPr="0030532A" w:rsidRDefault="00323710" w:rsidP="00323710">
      <w:pPr>
        <w:widowControl/>
        <w:autoSpaceDE w:val="0"/>
        <w:autoSpaceDN w:val="0"/>
        <w:adjustRightInd w:val="0"/>
        <w:spacing w:after="160" w:line="360" w:lineRule="auto"/>
        <w:ind w:firstLineChars="0" w:firstLine="0"/>
        <w:jc w:val="left"/>
        <w:rPr>
          <w:rFonts w:eastAsia="Aptos"/>
          <w:kern w:val="0"/>
          <w:lang w:val="en-GB" w:eastAsia="en-US"/>
        </w:rPr>
      </w:pPr>
      <w:r w:rsidRPr="0030532A">
        <w:rPr>
          <w:rFonts w:eastAsia="Aptos"/>
          <w:kern w:val="0"/>
          <w:lang w:eastAsia="en-US"/>
        </w:rPr>
        <w:t>20.</w:t>
      </w:r>
      <w:r w:rsidRPr="0030532A">
        <w:rPr>
          <w:rFonts w:eastAsia="Aptos"/>
          <w:kern w:val="0"/>
          <w:lang w:val="en-GB" w:eastAsia="en-US"/>
        </w:rPr>
        <w:t xml:space="preserve"> Do you find yourself qualified to offer guidance on sexual counselling for female sexual interest/arousal disorder</w:t>
      </w:r>
      <w:r w:rsidRPr="0030532A">
        <w:rPr>
          <w:rFonts w:eastAsia="Aptos"/>
          <w:kern w:val="0"/>
          <w:lang w:eastAsia="en-US"/>
        </w:rPr>
        <w:t>?*</w:t>
      </w:r>
    </w:p>
    <w:p w14:paraId="10C30CDA"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Yes</w:t>
      </w:r>
    </w:p>
    <w:p w14:paraId="25D0D460"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lastRenderedPageBreak/>
        <w:t xml:space="preserve">b. Partially </w:t>
      </w:r>
    </w:p>
    <w:p w14:paraId="577034CD"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 xml:space="preserve">c. No </w:t>
      </w:r>
    </w:p>
    <w:p w14:paraId="06A672B8"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3A8BB2F1" w14:textId="77777777" w:rsidR="00323710" w:rsidRPr="0030532A" w:rsidRDefault="00323710" w:rsidP="00323710">
      <w:pPr>
        <w:widowControl/>
        <w:spacing w:after="160" w:line="259" w:lineRule="auto"/>
        <w:ind w:firstLineChars="0" w:firstLine="0"/>
        <w:jc w:val="left"/>
        <w:rPr>
          <w:rFonts w:eastAsia="Aptos"/>
          <w:b/>
          <w:bCs/>
          <w:kern w:val="0"/>
          <w:lang w:eastAsia="en-US"/>
        </w:rPr>
      </w:pPr>
      <w:r w:rsidRPr="0030532A">
        <w:rPr>
          <w:rFonts w:eastAsia="Aptos"/>
          <w:b/>
          <w:bCs/>
          <w:kern w:val="0"/>
          <w:lang w:eastAsia="en-US"/>
        </w:rPr>
        <w:t>Section 3 – Training needs on sexual medicine</w:t>
      </w:r>
    </w:p>
    <w:p w14:paraId="20A37C42" w14:textId="77777777" w:rsidR="00A75878" w:rsidRDefault="00323710" w:rsidP="00A75878">
      <w:pPr>
        <w:widowControl/>
        <w:autoSpaceDE w:val="0"/>
        <w:autoSpaceDN w:val="0"/>
        <w:adjustRightInd w:val="0"/>
        <w:spacing w:after="160" w:line="360" w:lineRule="auto"/>
        <w:ind w:firstLineChars="0" w:firstLine="0"/>
        <w:jc w:val="left"/>
        <w:rPr>
          <w:rFonts w:eastAsia="Aptos"/>
          <w:kern w:val="0"/>
          <w:lang w:eastAsia="en-US"/>
        </w:rPr>
      </w:pPr>
      <w:r w:rsidRPr="0030532A">
        <w:rPr>
          <w:rFonts w:eastAsia="Aptos"/>
          <w:kern w:val="0"/>
          <w:lang w:eastAsia="en-US"/>
        </w:rPr>
        <w:t xml:space="preserve">21. </w:t>
      </w:r>
      <w:r w:rsidRPr="0030532A">
        <w:rPr>
          <w:rFonts w:eastAsia="Aptos"/>
          <w:kern w:val="0"/>
          <w:lang w:val="en-GB" w:eastAsia="en-US"/>
        </w:rPr>
        <w:t xml:space="preserve">Where did you obtain training/knowledge about sexual health to guide patients in clinical practice? (You can select multiple options) </w:t>
      </w:r>
    </w:p>
    <w:p w14:paraId="297D016E" w14:textId="6DBA56DE" w:rsidR="00323710" w:rsidRPr="0030532A" w:rsidRDefault="00323710" w:rsidP="00A75878">
      <w:pPr>
        <w:widowControl/>
        <w:autoSpaceDE w:val="0"/>
        <w:autoSpaceDN w:val="0"/>
        <w:adjustRightInd w:val="0"/>
        <w:spacing w:after="160" w:line="360" w:lineRule="auto"/>
        <w:ind w:firstLineChars="0" w:firstLine="0"/>
        <w:jc w:val="left"/>
        <w:rPr>
          <w:rFonts w:eastAsia="Aptos"/>
          <w:kern w:val="0"/>
          <w:lang w:eastAsia="en-US"/>
        </w:rPr>
      </w:pPr>
      <w:r w:rsidRPr="0030532A">
        <w:rPr>
          <w:rFonts w:eastAsia="Aptos"/>
          <w:kern w:val="0"/>
          <w:lang w:eastAsia="en-US"/>
        </w:rPr>
        <w:t>a. Medical books</w:t>
      </w:r>
    </w:p>
    <w:p w14:paraId="3BACB44D"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Scientific journals</w:t>
      </w:r>
    </w:p>
    <w:p w14:paraId="6B8DB18E"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c. Congresses</w:t>
      </w:r>
    </w:p>
    <w:p w14:paraId="35E18EA5"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d. Workshops/Courses</w:t>
      </w:r>
    </w:p>
    <w:p w14:paraId="292A25BC"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e. Clinical practice guidelines</w:t>
      </w:r>
    </w:p>
    <w:p w14:paraId="50F67650"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f. Medical School</w:t>
      </w:r>
    </w:p>
    <w:p w14:paraId="1A25ACD0"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g. Discussion with another colleagues</w:t>
      </w:r>
    </w:p>
    <w:p w14:paraId="3263618F"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h. I haven´t received education or training in this specific area</w:t>
      </w:r>
    </w:p>
    <w:p w14:paraId="29A2750E"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g. Outro: _____________________________-</w:t>
      </w:r>
    </w:p>
    <w:p w14:paraId="58716636"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116B1470"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22. Do you consider it relevant to carry out training in this area?*</w:t>
      </w:r>
    </w:p>
    <w:p w14:paraId="53FBD8F7"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Yes</w:t>
      </w:r>
    </w:p>
    <w:p w14:paraId="7FBF521F"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No</w:t>
      </w:r>
    </w:p>
    <w:p w14:paraId="69BE59A8" w14:textId="77777777" w:rsidR="00323710" w:rsidRPr="0030532A" w:rsidRDefault="00323710" w:rsidP="00323710">
      <w:pPr>
        <w:widowControl/>
        <w:spacing w:after="160" w:line="259" w:lineRule="auto"/>
        <w:ind w:firstLineChars="0" w:firstLine="0"/>
        <w:jc w:val="left"/>
        <w:rPr>
          <w:rFonts w:eastAsia="Aptos"/>
          <w:kern w:val="0"/>
          <w:lang w:eastAsia="en-US"/>
        </w:rPr>
      </w:pPr>
    </w:p>
    <w:p w14:paraId="46827F89"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23. What methods do you consider ideal for this purpose? (</w:t>
      </w:r>
      <w:r w:rsidRPr="0030532A">
        <w:rPr>
          <w:rFonts w:eastAsia="Aptos"/>
          <w:kern w:val="0"/>
          <w:lang w:val="en-GB" w:eastAsia="en-US"/>
        </w:rPr>
        <w:t>You can select multiple options</w:t>
      </w:r>
      <w:r w:rsidRPr="0030532A">
        <w:rPr>
          <w:rFonts w:eastAsia="Aptos"/>
          <w:kern w:val="0"/>
          <w:lang w:eastAsia="en-US"/>
        </w:rPr>
        <w:t>) *</w:t>
      </w:r>
    </w:p>
    <w:p w14:paraId="17638E21"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a) Integrated training in the medical course</w:t>
      </w:r>
    </w:p>
    <w:p w14:paraId="615035EB"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b) Integrated training during the residency program</w:t>
      </w:r>
    </w:p>
    <w:p w14:paraId="5D315F79"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c) Fellowship/sub-specialization after the residency</w:t>
      </w:r>
    </w:p>
    <w:p w14:paraId="4A287C66" w14:textId="77777777"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d) Practical workshops/courses</w:t>
      </w:r>
    </w:p>
    <w:p w14:paraId="42A37A8B" w14:textId="77777777" w:rsidR="00323710" w:rsidRPr="0030532A" w:rsidRDefault="00323710" w:rsidP="00323710">
      <w:pPr>
        <w:widowControl/>
        <w:spacing w:after="160" w:line="259" w:lineRule="auto"/>
        <w:ind w:firstLineChars="0" w:firstLine="0"/>
        <w:jc w:val="left"/>
        <w:rPr>
          <w:rFonts w:eastAsia="Aptos"/>
          <w:b/>
          <w:bCs/>
          <w:kern w:val="0"/>
          <w:lang w:eastAsia="en-US"/>
        </w:rPr>
      </w:pPr>
      <w:r w:rsidRPr="0030532A">
        <w:rPr>
          <w:rFonts w:eastAsia="Aptos"/>
          <w:b/>
          <w:bCs/>
          <w:kern w:val="0"/>
          <w:lang w:eastAsia="en-US"/>
        </w:rPr>
        <w:t>End of the survey</w:t>
      </w:r>
    </w:p>
    <w:p w14:paraId="01CCFB71" w14:textId="35A6790D" w:rsidR="00323710" w:rsidRPr="0030532A" w:rsidRDefault="00323710" w:rsidP="00323710">
      <w:pPr>
        <w:widowControl/>
        <w:spacing w:after="160" w:line="259" w:lineRule="auto"/>
        <w:ind w:firstLineChars="0" w:firstLine="0"/>
        <w:jc w:val="left"/>
        <w:rPr>
          <w:rFonts w:eastAsia="Aptos"/>
          <w:kern w:val="0"/>
          <w:lang w:eastAsia="en-US"/>
        </w:rPr>
      </w:pPr>
      <w:r w:rsidRPr="0030532A">
        <w:rPr>
          <w:rFonts w:eastAsia="Aptos"/>
          <w:kern w:val="0"/>
          <w:lang w:eastAsia="en-US"/>
        </w:rPr>
        <w:t>Thank you!</w:t>
      </w:r>
    </w:p>
    <w:p w14:paraId="7044F386" w14:textId="5C79ADEB" w:rsidR="00417713" w:rsidRPr="00791AFC" w:rsidRDefault="00323710" w:rsidP="00791AFC">
      <w:pPr>
        <w:widowControl/>
        <w:spacing w:after="160" w:line="259" w:lineRule="auto"/>
        <w:ind w:firstLineChars="0" w:firstLine="0"/>
        <w:jc w:val="left"/>
        <w:rPr>
          <w:rFonts w:eastAsia="Aptos"/>
          <w:kern w:val="0"/>
          <w:lang w:eastAsia="en-US"/>
        </w:rPr>
      </w:pPr>
      <w:r w:rsidRPr="0030532A">
        <w:rPr>
          <w:rFonts w:eastAsia="Aptos"/>
          <w:kern w:val="0"/>
          <w:lang w:eastAsia="en-US"/>
        </w:rPr>
        <w:t>* Mandatory answer questions</w:t>
      </w:r>
    </w:p>
    <w:sectPr w:rsidR="00417713" w:rsidRPr="00791AFC" w:rsidSect="0012572D">
      <w:headerReference w:type="default" r:id="rId8"/>
      <w:footerReference w:type="default" r:id="rId9"/>
      <w:headerReference w:type="first" r:id="rId10"/>
      <w:footerReference w:type="first" r:id="rId11"/>
      <w:pgSz w:w="11906" w:h="16838"/>
      <w:pgMar w:top="1440" w:right="1080" w:bottom="1440" w:left="1080" w:header="1134" w:footer="567"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0E8486" w14:textId="77777777" w:rsidR="00E04AE7" w:rsidRDefault="00E04AE7">
      <w:pPr>
        <w:ind w:firstLine="420"/>
      </w:pPr>
      <w:r>
        <w:separator/>
      </w:r>
    </w:p>
  </w:endnote>
  <w:endnote w:type="continuationSeparator" w:id="0">
    <w:p w14:paraId="0B2D8402" w14:textId="77777777" w:rsidR="00E04AE7" w:rsidRDefault="00E04AE7">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NimbusRomNo9L">
    <w:altName w:val="Microsoft Himalaya"/>
    <w:charset w:val="00"/>
    <w:family w:val="auto"/>
    <w:pitch w:val="default"/>
    <w:sig w:usb0="00000000"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EE04C9" w14:textId="77777777" w:rsidR="00417713" w:rsidRDefault="00417713">
    <w:pPr>
      <w:pStyle w:val="aa"/>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39831F" w14:textId="77777777" w:rsidR="00417713" w:rsidRDefault="00E04AE7">
    <w:pPr>
      <w:ind w:firstLineChars="0" w:firstLine="0"/>
      <w:rPr>
        <w:rFonts w:eastAsiaTheme="minorEastAsia"/>
      </w:rPr>
    </w:pPr>
    <w:r>
      <w:rPr>
        <w:noProof/>
      </w:rPr>
      <w:drawing>
        <wp:inline distT="0" distB="0" distL="0" distR="0" wp14:anchorId="1707B1B8" wp14:editId="1D399D23">
          <wp:extent cx="5119370" cy="492125"/>
          <wp:effectExtent l="0" t="0" r="5080" b="3175"/>
          <wp:docPr id="4" name="图片 4" descr="C:\Users\yijinjiao_qk\Desktop\Copyright.jpg"/>
          <wp:cNvGraphicFramePr/>
          <a:graphic xmlns:a="http://schemas.openxmlformats.org/drawingml/2006/main">
            <a:graphicData uri="http://schemas.openxmlformats.org/drawingml/2006/picture">
              <pic:pic xmlns:pic="http://schemas.openxmlformats.org/drawingml/2006/picture">
                <pic:nvPicPr>
                  <pic:cNvPr id="4" name="图片 4" descr="C:\Users\yijinjiao_qk\Desktop\Copyright.jpg"/>
                  <pic:cNvPicPr/>
                </pic:nvPicPr>
                <pic:blipFill>
                  <a:blip r:embed="rId1">
                    <a:extLst>
                      <a:ext uri="{28A0092B-C50C-407E-A947-70E740481C1C}">
                        <a14:useLocalDpi xmlns:a14="http://schemas.microsoft.com/office/drawing/2010/main" val="0"/>
                      </a:ext>
                    </a:extLst>
                  </a:blip>
                  <a:srcRect/>
                  <a:stretch>
                    <a:fillRect/>
                  </a:stretch>
                </pic:blipFill>
                <pic:spPr>
                  <a:xfrm>
                    <a:off x="0" y="0"/>
                    <a:ext cx="5119370" cy="49212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58DD2E" w14:textId="77777777" w:rsidR="00E04AE7" w:rsidRDefault="00E04AE7">
      <w:pPr>
        <w:ind w:firstLine="420"/>
      </w:pPr>
      <w:r>
        <w:separator/>
      </w:r>
    </w:p>
  </w:footnote>
  <w:footnote w:type="continuationSeparator" w:id="0">
    <w:p w14:paraId="2DF1AC91" w14:textId="77777777" w:rsidR="00E04AE7" w:rsidRDefault="00E04AE7">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A26665" w14:textId="77777777" w:rsidR="00417713" w:rsidRDefault="00417713">
    <w:pPr>
      <w:pStyle w:val="ac"/>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4A29CE" w14:textId="77777777" w:rsidR="00417713" w:rsidRDefault="00E04AE7">
    <w:pPr>
      <w:pStyle w:val="ac"/>
      <w:pBdr>
        <w:bottom w:val="none" w:sz="0" w:space="0" w:color="auto"/>
      </w:pBdr>
      <w:ind w:right="720" w:firstLineChars="0" w:firstLine="0"/>
      <w:jc w:val="both"/>
      <w:rPr>
        <w:rFonts w:eastAsiaTheme="minorEastAsia"/>
      </w:rPr>
    </w:pPr>
    <w:r>
      <w:rPr>
        <w:rFonts w:eastAsiaTheme="minorEastAsia"/>
        <w:noProof/>
      </w:rPr>
      <w:drawing>
        <wp:anchor distT="0" distB="0" distL="114300" distR="114300" simplePos="0" relativeHeight="251659264" behindDoc="0" locked="0" layoutInCell="1" allowOverlap="1" wp14:anchorId="7206B6C7" wp14:editId="069ED96C">
          <wp:simplePos x="0" y="0"/>
          <wp:positionH relativeFrom="margin">
            <wp:align>left</wp:align>
          </wp:positionH>
          <wp:positionV relativeFrom="paragraph">
            <wp:posOffset>-207645</wp:posOffset>
          </wp:positionV>
          <wp:extent cx="1547495" cy="403225"/>
          <wp:effectExtent l="0" t="0" r="14605" b="1587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47495" cy="40322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B00C21"/>
    <w:multiLevelType w:val="multilevel"/>
    <w:tmpl w:val="43B00C21"/>
    <w:lvl w:ilvl="0">
      <w:start w:val="1"/>
      <w:numFmt w:val="bullet"/>
      <w:lvlText w:val=""/>
      <w:lvlJc w:val="left"/>
      <w:pPr>
        <w:ind w:left="820" w:hanging="420"/>
      </w:pPr>
      <w:rPr>
        <w:rFonts w:ascii="Wingdings" w:hAnsi="Wingdings" w:hint="default"/>
      </w:rPr>
    </w:lvl>
    <w:lvl w:ilvl="1">
      <w:start w:val="1"/>
      <w:numFmt w:val="bullet"/>
      <w:lvlText w:val=""/>
      <w:lvlJc w:val="left"/>
      <w:pPr>
        <w:ind w:left="1240" w:hanging="420"/>
      </w:pPr>
      <w:rPr>
        <w:rFonts w:ascii="Wingdings" w:hAnsi="Wingdings" w:hint="default"/>
      </w:rPr>
    </w:lvl>
    <w:lvl w:ilvl="2">
      <w:start w:val="1"/>
      <w:numFmt w:val="bullet"/>
      <w:lvlText w:val=""/>
      <w:lvlJc w:val="left"/>
      <w:pPr>
        <w:ind w:left="1660" w:hanging="420"/>
      </w:pPr>
      <w:rPr>
        <w:rFonts w:ascii="Wingdings" w:hAnsi="Wingdings" w:hint="default"/>
      </w:rPr>
    </w:lvl>
    <w:lvl w:ilvl="3">
      <w:start w:val="1"/>
      <w:numFmt w:val="bullet"/>
      <w:lvlText w:val=""/>
      <w:lvlJc w:val="left"/>
      <w:pPr>
        <w:ind w:left="2080" w:hanging="420"/>
      </w:pPr>
      <w:rPr>
        <w:rFonts w:ascii="Wingdings" w:hAnsi="Wingdings" w:hint="default"/>
      </w:rPr>
    </w:lvl>
    <w:lvl w:ilvl="4">
      <w:start w:val="1"/>
      <w:numFmt w:val="bullet"/>
      <w:lvlText w:val=""/>
      <w:lvlJc w:val="left"/>
      <w:pPr>
        <w:ind w:left="2500" w:hanging="420"/>
      </w:pPr>
      <w:rPr>
        <w:rFonts w:ascii="Wingdings" w:hAnsi="Wingdings" w:hint="default"/>
      </w:rPr>
    </w:lvl>
    <w:lvl w:ilvl="5">
      <w:start w:val="1"/>
      <w:numFmt w:val="bullet"/>
      <w:lvlText w:val=""/>
      <w:lvlJc w:val="left"/>
      <w:pPr>
        <w:ind w:left="2920" w:hanging="420"/>
      </w:pPr>
      <w:rPr>
        <w:rFonts w:ascii="Wingdings" w:hAnsi="Wingdings" w:hint="default"/>
      </w:rPr>
    </w:lvl>
    <w:lvl w:ilvl="6">
      <w:start w:val="1"/>
      <w:numFmt w:val="bullet"/>
      <w:lvlText w:val=""/>
      <w:lvlJc w:val="left"/>
      <w:pPr>
        <w:ind w:left="3340" w:hanging="420"/>
      </w:pPr>
      <w:rPr>
        <w:rFonts w:ascii="Wingdings" w:hAnsi="Wingdings" w:hint="default"/>
      </w:rPr>
    </w:lvl>
    <w:lvl w:ilvl="7">
      <w:start w:val="1"/>
      <w:numFmt w:val="bullet"/>
      <w:lvlText w:val=""/>
      <w:lvlJc w:val="left"/>
      <w:pPr>
        <w:ind w:left="3760" w:hanging="420"/>
      </w:pPr>
      <w:rPr>
        <w:rFonts w:ascii="Wingdings" w:hAnsi="Wingdings" w:hint="default"/>
      </w:rPr>
    </w:lvl>
    <w:lvl w:ilvl="8">
      <w:start w:val="1"/>
      <w:numFmt w:val="bullet"/>
      <w:lvlText w:val=""/>
      <w:lvlJc w:val="left"/>
      <w:pPr>
        <w:ind w:left="4180" w:hanging="420"/>
      </w:pPr>
      <w:rPr>
        <w:rFonts w:ascii="Wingdings" w:hAnsi="Wingdings" w:hint="default"/>
      </w:rPr>
    </w:lvl>
  </w:abstractNum>
  <w:abstractNum w:abstractNumId="1" w15:restartNumberingAfterBreak="0">
    <w:nsid w:val="4D661A69"/>
    <w:multiLevelType w:val="multilevel"/>
    <w:tmpl w:val="4D661A69"/>
    <w:lvl w:ilvl="0">
      <w:start w:val="1"/>
      <w:numFmt w:val="decimal"/>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defaultTabStop w:val="420"/>
  <w:hyphenationZone w:val="425"/>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U5NjRmOWIyMzE0YjY1YjMyMmE1ODA0YzQyOTQxNjUifQ=="/>
    <w:docVar w:name="EN.InstantFormat" w:val="&lt;ENInstantFormat&gt;&lt;Enabled&gt;1&lt;/Enabled&gt;&lt;ScanUnformatted&gt;1&lt;/ScanUnformatted&gt;&lt;ScanChanges&gt;1&lt;/ScanChanges&gt;&lt;Suspended&gt;1&lt;/Suspended&gt;&lt;/ENInstantFormat&gt;"/>
    <w:docVar w:name="EN.Layout" w:val="&lt;ENLayout&gt;&lt;Style&gt;IMR2021&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f9ez5xwsxdxpnepsrvpzfs9vtev2sf5tdd0&quot;&gt;我的EndNote库&lt;record-ids&gt;&lt;item&gt;2&lt;/item&gt;&lt;item&gt;16&lt;/item&gt;&lt;item&gt;34&lt;/item&gt;&lt;item&gt;37&lt;/item&gt;&lt;item&gt;40&lt;/item&gt;&lt;item&gt;122&lt;/item&gt;&lt;item&gt;144&lt;/item&gt;&lt;item&gt;150&lt;/item&gt;&lt;item&gt;155&lt;/item&gt;&lt;item&gt;161&lt;/item&gt;&lt;item&gt;184&lt;/item&gt;&lt;item&gt;202&lt;/item&gt;&lt;item&gt;207&lt;/item&gt;&lt;item&gt;218&lt;/item&gt;&lt;item&gt;221&lt;/item&gt;&lt;/record-ids&gt;&lt;/item&gt;&lt;/Libraries&gt;"/>
  </w:docVars>
  <w:rsids>
    <w:rsidRoot w:val="009E5ACC"/>
    <w:rsid w:val="00006B0E"/>
    <w:rsid w:val="00017A4A"/>
    <w:rsid w:val="000208F9"/>
    <w:rsid w:val="000232E3"/>
    <w:rsid w:val="00024B7C"/>
    <w:rsid w:val="0003257C"/>
    <w:rsid w:val="00036C4F"/>
    <w:rsid w:val="00041CE3"/>
    <w:rsid w:val="00043685"/>
    <w:rsid w:val="00052239"/>
    <w:rsid w:val="00053C56"/>
    <w:rsid w:val="0006111D"/>
    <w:rsid w:val="00064A9D"/>
    <w:rsid w:val="00065B30"/>
    <w:rsid w:val="000663FD"/>
    <w:rsid w:val="00071890"/>
    <w:rsid w:val="000943D4"/>
    <w:rsid w:val="000946FB"/>
    <w:rsid w:val="000A172C"/>
    <w:rsid w:val="000A2E71"/>
    <w:rsid w:val="000A4065"/>
    <w:rsid w:val="000D0231"/>
    <w:rsid w:val="000D1ED9"/>
    <w:rsid w:val="000D56E8"/>
    <w:rsid w:val="000E05CB"/>
    <w:rsid w:val="000E119C"/>
    <w:rsid w:val="000F16DA"/>
    <w:rsid w:val="000F28CA"/>
    <w:rsid w:val="000F6E45"/>
    <w:rsid w:val="001044F9"/>
    <w:rsid w:val="0010540D"/>
    <w:rsid w:val="0010669B"/>
    <w:rsid w:val="001069F4"/>
    <w:rsid w:val="00117004"/>
    <w:rsid w:val="001207DD"/>
    <w:rsid w:val="001222F2"/>
    <w:rsid w:val="0012572D"/>
    <w:rsid w:val="00126B29"/>
    <w:rsid w:val="0014238F"/>
    <w:rsid w:val="001429E9"/>
    <w:rsid w:val="00145C81"/>
    <w:rsid w:val="00150522"/>
    <w:rsid w:val="00152451"/>
    <w:rsid w:val="00160147"/>
    <w:rsid w:val="00161E17"/>
    <w:rsid w:val="00161EC3"/>
    <w:rsid w:val="001650BD"/>
    <w:rsid w:val="001667E8"/>
    <w:rsid w:val="00166F5A"/>
    <w:rsid w:val="0017180E"/>
    <w:rsid w:val="00177274"/>
    <w:rsid w:val="001947CD"/>
    <w:rsid w:val="00195416"/>
    <w:rsid w:val="0019718E"/>
    <w:rsid w:val="001A2BCE"/>
    <w:rsid w:val="001A6DED"/>
    <w:rsid w:val="001A75DD"/>
    <w:rsid w:val="001B12BC"/>
    <w:rsid w:val="001B2229"/>
    <w:rsid w:val="001B4A5A"/>
    <w:rsid w:val="001B4FF6"/>
    <w:rsid w:val="001B563D"/>
    <w:rsid w:val="001D0522"/>
    <w:rsid w:val="001D0E7B"/>
    <w:rsid w:val="001D3AD3"/>
    <w:rsid w:val="001D53A4"/>
    <w:rsid w:val="001E11C8"/>
    <w:rsid w:val="001E4F96"/>
    <w:rsid w:val="001E6776"/>
    <w:rsid w:val="001E6DA0"/>
    <w:rsid w:val="001F4787"/>
    <w:rsid w:val="001F62EB"/>
    <w:rsid w:val="00202B55"/>
    <w:rsid w:val="00212523"/>
    <w:rsid w:val="0021561A"/>
    <w:rsid w:val="0021587A"/>
    <w:rsid w:val="00216C34"/>
    <w:rsid w:val="00217EB8"/>
    <w:rsid w:val="0022621A"/>
    <w:rsid w:val="00226416"/>
    <w:rsid w:val="00241CF6"/>
    <w:rsid w:val="00246CEC"/>
    <w:rsid w:val="00252EA2"/>
    <w:rsid w:val="002639E1"/>
    <w:rsid w:val="00266B3B"/>
    <w:rsid w:val="0028340D"/>
    <w:rsid w:val="00290CA6"/>
    <w:rsid w:val="00293710"/>
    <w:rsid w:val="00295EC8"/>
    <w:rsid w:val="00297DC6"/>
    <w:rsid w:val="002B339E"/>
    <w:rsid w:val="002B37AC"/>
    <w:rsid w:val="002C202A"/>
    <w:rsid w:val="002D78B6"/>
    <w:rsid w:val="0030532A"/>
    <w:rsid w:val="00307D22"/>
    <w:rsid w:val="003121EF"/>
    <w:rsid w:val="0032065F"/>
    <w:rsid w:val="00322547"/>
    <w:rsid w:val="00323710"/>
    <w:rsid w:val="00324D37"/>
    <w:rsid w:val="003257E1"/>
    <w:rsid w:val="00334991"/>
    <w:rsid w:val="0033681B"/>
    <w:rsid w:val="00344137"/>
    <w:rsid w:val="00345A68"/>
    <w:rsid w:val="0034640D"/>
    <w:rsid w:val="00351057"/>
    <w:rsid w:val="00352C75"/>
    <w:rsid w:val="00354CAC"/>
    <w:rsid w:val="00362047"/>
    <w:rsid w:val="00371F6D"/>
    <w:rsid w:val="0037287A"/>
    <w:rsid w:val="00373506"/>
    <w:rsid w:val="003850A7"/>
    <w:rsid w:val="00395650"/>
    <w:rsid w:val="003B3D9A"/>
    <w:rsid w:val="003B3ED8"/>
    <w:rsid w:val="003B4A74"/>
    <w:rsid w:val="003B6F47"/>
    <w:rsid w:val="003C0226"/>
    <w:rsid w:val="003C17E5"/>
    <w:rsid w:val="003D528F"/>
    <w:rsid w:val="003E0EAD"/>
    <w:rsid w:val="003E2710"/>
    <w:rsid w:val="003F3879"/>
    <w:rsid w:val="003F637F"/>
    <w:rsid w:val="004120C8"/>
    <w:rsid w:val="004140F4"/>
    <w:rsid w:val="00417713"/>
    <w:rsid w:val="00422F13"/>
    <w:rsid w:val="00426FA4"/>
    <w:rsid w:val="00433E44"/>
    <w:rsid w:val="00436BDB"/>
    <w:rsid w:val="00441196"/>
    <w:rsid w:val="00464333"/>
    <w:rsid w:val="0048643C"/>
    <w:rsid w:val="0049158E"/>
    <w:rsid w:val="00492F65"/>
    <w:rsid w:val="004B4C5D"/>
    <w:rsid w:val="004C14C7"/>
    <w:rsid w:val="004C389C"/>
    <w:rsid w:val="004D160F"/>
    <w:rsid w:val="004D7E19"/>
    <w:rsid w:val="004E76FB"/>
    <w:rsid w:val="004F114E"/>
    <w:rsid w:val="004F4159"/>
    <w:rsid w:val="004F6BFD"/>
    <w:rsid w:val="0050095D"/>
    <w:rsid w:val="005052C6"/>
    <w:rsid w:val="00515A7D"/>
    <w:rsid w:val="00521AC4"/>
    <w:rsid w:val="005253B1"/>
    <w:rsid w:val="005357F5"/>
    <w:rsid w:val="00537EB1"/>
    <w:rsid w:val="00542338"/>
    <w:rsid w:val="00545455"/>
    <w:rsid w:val="00546736"/>
    <w:rsid w:val="005514D4"/>
    <w:rsid w:val="005518D3"/>
    <w:rsid w:val="00563F3A"/>
    <w:rsid w:val="00564368"/>
    <w:rsid w:val="0056458A"/>
    <w:rsid w:val="00572548"/>
    <w:rsid w:val="0058199F"/>
    <w:rsid w:val="0059238B"/>
    <w:rsid w:val="005A6765"/>
    <w:rsid w:val="005B579F"/>
    <w:rsid w:val="005D06C0"/>
    <w:rsid w:val="005D41EA"/>
    <w:rsid w:val="005D73AD"/>
    <w:rsid w:val="005E1B17"/>
    <w:rsid w:val="005E33C6"/>
    <w:rsid w:val="005E3BD1"/>
    <w:rsid w:val="005E7FDC"/>
    <w:rsid w:val="0060564B"/>
    <w:rsid w:val="0064235E"/>
    <w:rsid w:val="0065385F"/>
    <w:rsid w:val="00653A32"/>
    <w:rsid w:val="00667842"/>
    <w:rsid w:val="00667EEC"/>
    <w:rsid w:val="00677A49"/>
    <w:rsid w:val="00682808"/>
    <w:rsid w:val="006874AE"/>
    <w:rsid w:val="00691A23"/>
    <w:rsid w:val="006976FF"/>
    <w:rsid w:val="006A684E"/>
    <w:rsid w:val="006B195A"/>
    <w:rsid w:val="006C105C"/>
    <w:rsid w:val="006C210B"/>
    <w:rsid w:val="006C399C"/>
    <w:rsid w:val="006C6EBD"/>
    <w:rsid w:val="006D4009"/>
    <w:rsid w:val="006D4338"/>
    <w:rsid w:val="006D6111"/>
    <w:rsid w:val="006D7449"/>
    <w:rsid w:val="006E73D4"/>
    <w:rsid w:val="006F5F08"/>
    <w:rsid w:val="00700B74"/>
    <w:rsid w:val="007026B4"/>
    <w:rsid w:val="0071081B"/>
    <w:rsid w:val="00710C93"/>
    <w:rsid w:val="0071102C"/>
    <w:rsid w:val="00715847"/>
    <w:rsid w:val="007279CB"/>
    <w:rsid w:val="00730312"/>
    <w:rsid w:val="0073145D"/>
    <w:rsid w:val="007364E6"/>
    <w:rsid w:val="00740B43"/>
    <w:rsid w:val="007415A5"/>
    <w:rsid w:val="007420EA"/>
    <w:rsid w:val="00745398"/>
    <w:rsid w:val="007522F6"/>
    <w:rsid w:val="007564AF"/>
    <w:rsid w:val="00756FAF"/>
    <w:rsid w:val="0076136C"/>
    <w:rsid w:val="007729EB"/>
    <w:rsid w:val="00776912"/>
    <w:rsid w:val="00777CBE"/>
    <w:rsid w:val="007829F9"/>
    <w:rsid w:val="007839CB"/>
    <w:rsid w:val="00791AFC"/>
    <w:rsid w:val="007953EF"/>
    <w:rsid w:val="00795F93"/>
    <w:rsid w:val="00797357"/>
    <w:rsid w:val="007A020D"/>
    <w:rsid w:val="007A2221"/>
    <w:rsid w:val="007A319D"/>
    <w:rsid w:val="007B1C80"/>
    <w:rsid w:val="007C1DEA"/>
    <w:rsid w:val="007C41F5"/>
    <w:rsid w:val="007C44CA"/>
    <w:rsid w:val="007C4D57"/>
    <w:rsid w:val="007C6EE3"/>
    <w:rsid w:val="007D2560"/>
    <w:rsid w:val="007D3773"/>
    <w:rsid w:val="007E3EDA"/>
    <w:rsid w:val="007E7768"/>
    <w:rsid w:val="007F5FFC"/>
    <w:rsid w:val="007F7ED0"/>
    <w:rsid w:val="0080393B"/>
    <w:rsid w:val="008102F1"/>
    <w:rsid w:val="00825410"/>
    <w:rsid w:val="008338C7"/>
    <w:rsid w:val="00833FCC"/>
    <w:rsid w:val="008342B5"/>
    <w:rsid w:val="00840266"/>
    <w:rsid w:val="00852351"/>
    <w:rsid w:val="00852937"/>
    <w:rsid w:val="00864022"/>
    <w:rsid w:val="0088463A"/>
    <w:rsid w:val="00893FE9"/>
    <w:rsid w:val="008A0507"/>
    <w:rsid w:val="008A0C91"/>
    <w:rsid w:val="008A498A"/>
    <w:rsid w:val="008A5ACD"/>
    <w:rsid w:val="008A752A"/>
    <w:rsid w:val="008B10F3"/>
    <w:rsid w:val="008B221D"/>
    <w:rsid w:val="008B265C"/>
    <w:rsid w:val="008B40F8"/>
    <w:rsid w:val="008B4DF6"/>
    <w:rsid w:val="008C280B"/>
    <w:rsid w:val="008C6033"/>
    <w:rsid w:val="008D0C1F"/>
    <w:rsid w:val="008E7271"/>
    <w:rsid w:val="008F2B5D"/>
    <w:rsid w:val="008F3014"/>
    <w:rsid w:val="008F6B2D"/>
    <w:rsid w:val="008F6DB3"/>
    <w:rsid w:val="009021A4"/>
    <w:rsid w:val="00923E49"/>
    <w:rsid w:val="00925B8D"/>
    <w:rsid w:val="00930853"/>
    <w:rsid w:val="00943CD6"/>
    <w:rsid w:val="009467D7"/>
    <w:rsid w:val="009511E2"/>
    <w:rsid w:val="0095474D"/>
    <w:rsid w:val="009572FD"/>
    <w:rsid w:val="009653FE"/>
    <w:rsid w:val="00967C24"/>
    <w:rsid w:val="009703DE"/>
    <w:rsid w:val="0098142E"/>
    <w:rsid w:val="00984267"/>
    <w:rsid w:val="00992D88"/>
    <w:rsid w:val="009A2774"/>
    <w:rsid w:val="009A40AC"/>
    <w:rsid w:val="009B2342"/>
    <w:rsid w:val="009B2780"/>
    <w:rsid w:val="009C25BB"/>
    <w:rsid w:val="009D2E36"/>
    <w:rsid w:val="009E28C3"/>
    <w:rsid w:val="009E5ACC"/>
    <w:rsid w:val="009F3559"/>
    <w:rsid w:val="00A01693"/>
    <w:rsid w:val="00A036D1"/>
    <w:rsid w:val="00A11F43"/>
    <w:rsid w:val="00A12747"/>
    <w:rsid w:val="00A12AC4"/>
    <w:rsid w:val="00A17EAF"/>
    <w:rsid w:val="00A200AC"/>
    <w:rsid w:val="00A24A82"/>
    <w:rsid w:val="00A440A1"/>
    <w:rsid w:val="00A53C26"/>
    <w:rsid w:val="00A605B7"/>
    <w:rsid w:val="00A75878"/>
    <w:rsid w:val="00A76C82"/>
    <w:rsid w:val="00A77DBF"/>
    <w:rsid w:val="00A87EB2"/>
    <w:rsid w:val="00AA7B6E"/>
    <w:rsid w:val="00AB4271"/>
    <w:rsid w:val="00AB4A9D"/>
    <w:rsid w:val="00AC05E1"/>
    <w:rsid w:val="00AC13E1"/>
    <w:rsid w:val="00AC5BF1"/>
    <w:rsid w:val="00AD32F3"/>
    <w:rsid w:val="00AE1DEE"/>
    <w:rsid w:val="00AE28AE"/>
    <w:rsid w:val="00AF0E57"/>
    <w:rsid w:val="00AF10DF"/>
    <w:rsid w:val="00AF12FF"/>
    <w:rsid w:val="00B0281A"/>
    <w:rsid w:val="00B03754"/>
    <w:rsid w:val="00B04778"/>
    <w:rsid w:val="00B11DD4"/>
    <w:rsid w:val="00B27ED4"/>
    <w:rsid w:val="00B32F0C"/>
    <w:rsid w:val="00B330E1"/>
    <w:rsid w:val="00B3330F"/>
    <w:rsid w:val="00B343D1"/>
    <w:rsid w:val="00B45DDB"/>
    <w:rsid w:val="00B53367"/>
    <w:rsid w:val="00B5516A"/>
    <w:rsid w:val="00B569EB"/>
    <w:rsid w:val="00B67664"/>
    <w:rsid w:val="00B676F9"/>
    <w:rsid w:val="00B9679C"/>
    <w:rsid w:val="00B9735C"/>
    <w:rsid w:val="00B97AFF"/>
    <w:rsid w:val="00BA2D4D"/>
    <w:rsid w:val="00BA7483"/>
    <w:rsid w:val="00BA7C1E"/>
    <w:rsid w:val="00BB07EC"/>
    <w:rsid w:val="00BC6A8C"/>
    <w:rsid w:val="00BC6F15"/>
    <w:rsid w:val="00BD37BC"/>
    <w:rsid w:val="00BD7BBE"/>
    <w:rsid w:val="00BE4BFE"/>
    <w:rsid w:val="00BF187C"/>
    <w:rsid w:val="00C172EF"/>
    <w:rsid w:val="00C22499"/>
    <w:rsid w:val="00C231B3"/>
    <w:rsid w:val="00C375E4"/>
    <w:rsid w:val="00C52332"/>
    <w:rsid w:val="00C52B7D"/>
    <w:rsid w:val="00C55B10"/>
    <w:rsid w:val="00C63B84"/>
    <w:rsid w:val="00C63ED4"/>
    <w:rsid w:val="00C6776D"/>
    <w:rsid w:val="00C70E67"/>
    <w:rsid w:val="00C76CBF"/>
    <w:rsid w:val="00C80439"/>
    <w:rsid w:val="00C82550"/>
    <w:rsid w:val="00C8531D"/>
    <w:rsid w:val="00C86D61"/>
    <w:rsid w:val="00C94B05"/>
    <w:rsid w:val="00C95FB6"/>
    <w:rsid w:val="00CA1DB1"/>
    <w:rsid w:val="00CC4C64"/>
    <w:rsid w:val="00CD7844"/>
    <w:rsid w:val="00CE563F"/>
    <w:rsid w:val="00CF1680"/>
    <w:rsid w:val="00CF427B"/>
    <w:rsid w:val="00CF4448"/>
    <w:rsid w:val="00D0100D"/>
    <w:rsid w:val="00D04978"/>
    <w:rsid w:val="00D1487D"/>
    <w:rsid w:val="00D14E69"/>
    <w:rsid w:val="00D168F0"/>
    <w:rsid w:val="00D16E0D"/>
    <w:rsid w:val="00D1732B"/>
    <w:rsid w:val="00D20EC0"/>
    <w:rsid w:val="00D21098"/>
    <w:rsid w:val="00D253F1"/>
    <w:rsid w:val="00D30141"/>
    <w:rsid w:val="00D44C60"/>
    <w:rsid w:val="00D554EE"/>
    <w:rsid w:val="00D6583C"/>
    <w:rsid w:val="00D66231"/>
    <w:rsid w:val="00D7242A"/>
    <w:rsid w:val="00D77BFB"/>
    <w:rsid w:val="00D84457"/>
    <w:rsid w:val="00D8595F"/>
    <w:rsid w:val="00D87F35"/>
    <w:rsid w:val="00D94527"/>
    <w:rsid w:val="00DA089E"/>
    <w:rsid w:val="00DA3A15"/>
    <w:rsid w:val="00DA4013"/>
    <w:rsid w:val="00DA4593"/>
    <w:rsid w:val="00DB37D6"/>
    <w:rsid w:val="00DB4D08"/>
    <w:rsid w:val="00DB6A77"/>
    <w:rsid w:val="00DB7055"/>
    <w:rsid w:val="00DC1D6C"/>
    <w:rsid w:val="00DC3662"/>
    <w:rsid w:val="00DD2E63"/>
    <w:rsid w:val="00DD486C"/>
    <w:rsid w:val="00DE2ABD"/>
    <w:rsid w:val="00DE74B0"/>
    <w:rsid w:val="00DF1283"/>
    <w:rsid w:val="00E03969"/>
    <w:rsid w:val="00E03E4A"/>
    <w:rsid w:val="00E04AE7"/>
    <w:rsid w:val="00E04E32"/>
    <w:rsid w:val="00E1109B"/>
    <w:rsid w:val="00E14103"/>
    <w:rsid w:val="00E16404"/>
    <w:rsid w:val="00E378C2"/>
    <w:rsid w:val="00E476F4"/>
    <w:rsid w:val="00E479EA"/>
    <w:rsid w:val="00E549CF"/>
    <w:rsid w:val="00E60E94"/>
    <w:rsid w:val="00E72007"/>
    <w:rsid w:val="00E81492"/>
    <w:rsid w:val="00E85B10"/>
    <w:rsid w:val="00E90E9D"/>
    <w:rsid w:val="00E92526"/>
    <w:rsid w:val="00E93D51"/>
    <w:rsid w:val="00E96033"/>
    <w:rsid w:val="00E97FBD"/>
    <w:rsid w:val="00EA5DD3"/>
    <w:rsid w:val="00EA7365"/>
    <w:rsid w:val="00EC07DB"/>
    <w:rsid w:val="00ED2460"/>
    <w:rsid w:val="00ED267D"/>
    <w:rsid w:val="00EE7E7D"/>
    <w:rsid w:val="00EF15F1"/>
    <w:rsid w:val="00EF2FF2"/>
    <w:rsid w:val="00EF45A6"/>
    <w:rsid w:val="00F002E5"/>
    <w:rsid w:val="00F00839"/>
    <w:rsid w:val="00F03896"/>
    <w:rsid w:val="00F10FF5"/>
    <w:rsid w:val="00F1297C"/>
    <w:rsid w:val="00F129FD"/>
    <w:rsid w:val="00F14A21"/>
    <w:rsid w:val="00F154FB"/>
    <w:rsid w:val="00F15568"/>
    <w:rsid w:val="00F214D2"/>
    <w:rsid w:val="00F224B9"/>
    <w:rsid w:val="00F23618"/>
    <w:rsid w:val="00F24F3F"/>
    <w:rsid w:val="00F269EE"/>
    <w:rsid w:val="00F2704C"/>
    <w:rsid w:val="00F33AE9"/>
    <w:rsid w:val="00F35443"/>
    <w:rsid w:val="00F40281"/>
    <w:rsid w:val="00F85FCF"/>
    <w:rsid w:val="00F924AA"/>
    <w:rsid w:val="00F94404"/>
    <w:rsid w:val="00FA628F"/>
    <w:rsid w:val="00FB513B"/>
    <w:rsid w:val="00FB6890"/>
    <w:rsid w:val="00FC2396"/>
    <w:rsid w:val="00FD2EFF"/>
    <w:rsid w:val="00FD46E9"/>
    <w:rsid w:val="00FD5D8F"/>
    <w:rsid w:val="00FE046D"/>
    <w:rsid w:val="00FF0135"/>
    <w:rsid w:val="00FF1392"/>
    <w:rsid w:val="00FF2CA7"/>
    <w:rsid w:val="00FF5195"/>
    <w:rsid w:val="01655E65"/>
    <w:rsid w:val="032416C0"/>
    <w:rsid w:val="0CA5554C"/>
    <w:rsid w:val="0DF540CC"/>
    <w:rsid w:val="1131366D"/>
    <w:rsid w:val="16DF5419"/>
    <w:rsid w:val="17E92EF4"/>
    <w:rsid w:val="19AC5F87"/>
    <w:rsid w:val="1A267DF0"/>
    <w:rsid w:val="1E302101"/>
    <w:rsid w:val="20DA5ACF"/>
    <w:rsid w:val="21BE795F"/>
    <w:rsid w:val="25F34DFB"/>
    <w:rsid w:val="27B626C7"/>
    <w:rsid w:val="29F62D17"/>
    <w:rsid w:val="2B404388"/>
    <w:rsid w:val="2E2C723F"/>
    <w:rsid w:val="30550CCF"/>
    <w:rsid w:val="31D56941"/>
    <w:rsid w:val="35AE1338"/>
    <w:rsid w:val="374E3ECF"/>
    <w:rsid w:val="3B181276"/>
    <w:rsid w:val="3B702E61"/>
    <w:rsid w:val="3C9C35B9"/>
    <w:rsid w:val="3D0575D8"/>
    <w:rsid w:val="3DE9514C"/>
    <w:rsid w:val="3E530817"/>
    <w:rsid w:val="3EBB705C"/>
    <w:rsid w:val="3FC45529"/>
    <w:rsid w:val="41AF15C1"/>
    <w:rsid w:val="43030A5E"/>
    <w:rsid w:val="438170A8"/>
    <w:rsid w:val="46B5206F"/>
    <w:rsid w:val="489108BA"/>
    <w:rsid w:val="49A40179"/>
    <w:rsid w:val="49D83A04"/>
    <w:rsid w:val="4B306168"/>
    <w:rsid w:val="4B7A6B4C"/>
    <w:rsid w:val="4C5509A6"/>
    <w:rsid w:val="4D043409"/>
    <w:rsid w:val="4D095A12"/>
    <w:rsid w:val="4D1753CC"/>
    <w:rsid w:val="4F7F76BE"/>
    <w:rsid w:val="4FAF75AB"/>
    <w:rsid w:val="50B82E88"/>
    <w:rsid w:val="516923D4"/>
    <w:rsid w:val="5A4D7FA6"/>
    <w:rsid w:val="5A956D79"/>
    <w:rsid w:val="5C5F68AD"/>
    <w:rsid w:val="5C6D6212"/>
    <w:rsid w:val="5DDD2180"/>
    <w:rsid w:val="5E1611EE"/>
    <w:rsid w:val="600D4872"/>
    <w:rsid w:val="62B17737"/>
    <w:rsid w:val="62D41677"/>
    <w:rsid w:val="65C21C5B"/>
    <w:rsid w:val="6A3273AF"/>
    <w:rsid w:val="6B3C1098"/>
    <w:rsid w:val="6D9D44C8"/>
    <w:rsid w:val="6FB11C40"/>
    <w:rsid w:val="78484242"/>
    <w:rsid w:val="7AC758F2"/>
    <w:rsid w:val="7AEC0C8C"/>
    <w:rsid w:val="7F6F6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2F1EF"/>
  <w15:docId w15:val="{0DD60B8A-BE34-4805-86FF-EE0CD3022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pt-PT" w:eastAsia="pt-PT"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uiPriority="9" w:unhideWhenUsed="1" w:qFormat="1"/>
    <w:lsdException w:name="heading 3" w:uiPriority="9" w:unhideWhenUsed="1" w:qFormat="1"/>
    <w:lsdException w:name="heading 4" w:uiPriority="9"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ind w:firstLineChars="200" w:firstLine="200"/>
      <w:jc w:val="both"/>
    </w:pPr>
    <w:rPr>
      <w:rFonts w:eastAsia="Times New Roman"/>
      <w:kern w:val="2"/>
      <w:sz w:val="21"/>
      <w:szCs w:val="21"/>
      <w:lang w:val="en-US" w:eastAsia="zh-CN"/>
    </w:rPr>
  </w:style>
  <w:style w:type="paragraph" w:styleId="1">
    <w:name w:val="heading 1"/>
    <w:basedOn w:val="a"/>
    <w:next w:val="a"/>
    <w:link w:val="10"/>
    <w:uiPriority w:val="1"/>
    <w:qFormat/>
    <w:pPr>
      <w:autoSpaceDE w:val="0"/>
      <w:autoSpaceDN w:val="0"/>
      <w:adjustRightInd w:val="0"/>
      <w:snapToGrid w:val="0"/>
      <w:spacing w:before="240" w:after="240"/>
      <w:ind w:firstLineChars="0" w:firstLine="0"/>
      <w:jc w:val="left"/>
      <w:outlineLvl w:val="0"/>
    </w:pPr>
    <w:rPr>
      <w:rFonts w:eastAsiaTheme="minorEastAsia" w:cs="Book Antiqua"/>
      <w:b/>
      <w:bCs/>
      <w:kern w:val="0"/>
      <w:sz w:val="24"/>
      <w:szCs w:val="20"/>
    </w:rPr>
  </w:style>
  <w:style w:type="paragraph" w:styleId="2">
    <w:name w:val="heading 2"/>
    <w:basedOn w:val="a"/>
    <w:next w:val="a"/>
    <w:link w:val="20"/>
    <w:uiPriority w:val="9"/>
    <w:unhideWhenUsed/>
    <w:qFormat/>
    <w:pPr>
      <w:keepNext/>
      <w:keepLines/>
      <w:adjustRightInd w:val="0"/>
      <w:snapToGrid w:val="0"/>
      <w:spacing w:before="240" w:after="240"/>
      <w:ind w:firstLineChars="0" w:firstLine="0"/>
      <w:outlineLvl w:val="1"/>
    </w:pPr>
    <w:rPr>
      <w:rFonts w:eastAsiaTheme="minorEastAsia"/>
      <w:bCs/>
      <w:i/>
    </w:rPr>
  </w:style>
  <w:style w:type="paragraph" w:styleId="3">
    <w:name w:val="heading 3"/>
    <w:basedOn w:val="a"/>
    <w:next w:val="a"/>
    <w:link w:val="30"/>
    <w:uiPriority w:val="9"/>
    <w:unhideWhenUsed/>
    <w:qFormat/>
    <w:pPr>
      <w:keepNext/>
      <w:keepLines/>
      <w:adjustRightInd w:val="0"/>
      <w:snapToGrid w:val="0"/>
      <w:spacing w:before="240" w:after="240" w:line="288" w:lineRule="auto"/>
      <w:ind w:firstLineChars="0" w:firstLine="0"/>
      <w:outlineLvl w:val="2"/>
    </w:pPr>
    <w:rPr>
      <w:rFonts w:eastAsiaTheme="minorEastAsia"/>
      <w:bCs/>
      <w:szCs w:val="32"/>
    </w:rPr>
  </w:style>
  <w:style w:type="paragraph" w:styleId="4">
    <w:name w:val="heading 4"/>
    <w:basedOn w:val="a"/>
    <w:next w:val="a"/>
    <w:link w:val="40"/>
    <w:uiPriority w:val="9"/>
    <w:qFormat/>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unhideWhenUsed/>
    <w:qFormat/>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pPr>
      <w:keepNext/>
      <w:keepLines/>
      <w:numPr>
        <w:ilvl w:val="5"/>
        <w:numId w:val="1"/>
      </w:numPr>
      <w:spacing w:before="240" w:after="64" w:line="320" w:lineRule="auto"/>
      <w:ind w:firstLineChars="0" w:firstLine="0"/>
      <w:outlineLvl w:val="5"/>
    </w:pPr>
    <w:rPr>
      <w:rFonts w:ascii="等线 Light" w:eastAsia="等线 Light" w:hAnsi="等线 Light"/>
      <w:b/>
      <w:bCs/>
      <w:sz w:val="24"/>
      <w:szCs w:val="24"/>
    </w:rPr>
  </w:style>
  <w:style w:type="paragraph" w:styleId="7">
    <w:name w:val="heading 7"/>
    <w:basedOn w:val="a"/>
    <w:next w:val="a"/>
    <w:link w:val="70"/>
    <w:uiPriority w:val="9"/>
    <w:unhideWhenUsed/>
    <w:qFormat/>
    <w:pPr>
      <w:keepNext/>
      <w:keepLines/>
      <w:numPr>
        <w:ilvl w:val="6"/>
        <w:numId w:val="1"/>
      </w:numPr>
      <w:spacing w:before="240" w:after="64" w:line="320" w:lineRule="auto"/>
      <w:ind w:firstLineChars="0" w:firstLine="0"/>
      <w:outlineLvl w:val="6"/>
    </w:pPr>
    <w:rPr>
      <w:b/>
      <w:bCs/>
      <w:sz w:val="24"/>
      <w:szCs w:val="24"/>
    </w:rPr>
  </w:style>
  <w:style w:type="paragraph" w:styleId="8">
    <w:name w:val="heading 8"/>
    <w:basedOn w:val="a"/>
    <w:next w:val="a"/>
    <w:link w:val="80"/>
    <w:uiPriority w:val="9"/>
    <w:unhideWhenUsed/>
    <w:qFormat/>
    <w:pPr>
      <w:keepNext/>
      <w:keepLines/>
      <w:numPr>
        <w:ilvl w:val="7"/>
        <w:numId w:val="1"/>
      </w:numPr>
      <w:spacing w:before="240" w:after="64" w:line="320" w:lineRule="auto"/>
      <w:ind w:firstLineChars="0" w:firstLine="0"/>
      <w:outlineLvl w:val="7"/>
    </w:pPr>
    <w:rPr>
      <w:rFonts w:ascii="等线 Light" w:eastAsia="等线 Light" w:hAnsi="等线 Light"/>
      <w:sz w:val="24"/>
      <w:szCs w:val="24"/>
    </w:rPr>
  </w:style>
  <w:style w:type="paragraph" w:styleId="9">
    <w:name w:val="heading 9"/>
    <w:basedOn w:val="a"/>
    <w:next w:val="a"/>
    <w:link w:val="90"/>
    <w:uiPriority w:val="9"/>
    <w:semiHidden/>
    <w:unhideWhenUsed/>
    <w:qFormat/>
    <w:pPr>
      <w:keepNext/>
      <w:keepLines/>
      <w:numPr>
        <w:ilvl w:val="8"/>
        <w:numId w:val="1"/>
      </w:numPr>
      <w:spacing w:before="240" w:after="64" w:line="320" w:lineRule="auto"/>
      <w:ind w:firstLineChars="0" w:firstLine="0"/>
      <w:outlineLvl w:val="8"/>
    </w:pPr>
    <w:rPr>
      <w:rFonts w:ascii="等线 Light" w:eastAsia="等线 Light" w:hAnsi="等线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pPr>
      <w:ind w:firstLineChars="0" w:firstLine="0"/>
    </w:pPr>
  </w:style>
  <w:style w:type="paragraph" w:styleId="a4">
    <w:name w:val="annotation text"/>
    <w:basedOn w:val="a"/>
    <w:link w:val="a5"/>
    <w:uiPriority w:val="99"/>
    <w:unhideWhenUsed/>
    <w:qFormat/>
    <w:pPr>
      <w:jc w:val="left"/>
    </w:pPr>
  </w:style>
  <w:style w:type="paragraph" w:styleId="a6">
    <w:name w:val="Body Text"/>
    <w:basedOn w:val="a"/>
    <w:link w:val="a7"/>
    <w:uiPriority w:val="1"/>
    <w:qFormat/>
    <w:pPr>
      <w:autoSpaceDE w:val="0"/>
      <w:autoSpaceDN w:val="0"/>
      <w:adjustRightInd w:val="0"/>
      <w:ind w:firstLine="420"/>
    </w:pPr>
    <w:rPr>
      <w:kern w:val="0"/>
    </w:r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spacing w:before="240" w:after="24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adjustRightInd w:val="0"/>
      <w:snapToGrid w:val="0"/>
      <w:jc w:val="center"/>
    </w:pPr>
    <w:rPr>
      <w:sz w:val="18"/>
      <w:szCs w:val="18"/>
    </w:rPr>
  </w:style>
  <w:style w:type="paragraph" w:styleId="ae">
    <w:name w:val="Normal (Web)"/>
    <w:basedOn w:val="a"/>
    <w:uiPriority w:val="99"/>
    <w:unhideWhenUsed/>
    <w:qFormat/>
    <w:pPr>
      <w:spacing w:before="100" w:beforeAutospacing="1" w:after="100" w:afterAutospacing="1"/>
    </w:pPr>
    <w:rPr>
      <w:lang w:eastAsia="en-US"/>
    </w:rPr>
  </w:style>
  <w:style w:type="paragraph" w:styleId="af">
    <w:name w:val="annotation subject"/>
    <w:basedOn w:val="a4"/>
    <w:next w:val="a4"/>
    <w:link w:val="af0"/>
    <w:uiPriority w:val="99"/>
    <w:semiHidden/>
    <w:unhideWhenUsed/>
    <w:qFormat/>
    <w:rPr>
      <w:b/>
      <w:bCs/>
    </w:rPr>
  </w:style>
  <w:style w:type="table" w:styleId="af1">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FollowedHyperlink"/>
    <w:basedOn w:val="a0"/>
    <w:uiPriority w:val="99"/>
    <w:semiHidden/>
    <w:unhideWhenUsed/>
    <w:qFormat/>
    <w:rPr>
      <w:color w:val="800080"/>
      <w:u w:val="single"/>
    </w:rPr>
  </w:style>
  <w:style w:type="character" w:styleId="af3">
    <w:name w:val="Emphasis"/>
    <w:basedOn w:val="a0"/>
    <w:uiPriority w:val="20"/>
    <w:qFormat/>
    <w:rPr>
      <w:i/>
    </w:rPr>
  </w:style>
  <w:style w:type="character" w:styleId="af4">
    <w:name w:val="line number"/>
    <w:uiPriority w:val="99"/>
    <w:semiHidden/>
    <w:unhideWhenUsed/>
    <w:qFormat/>
  </w:style>
  <w:style w:type="character" w:styleId="af5">
    <w:name w:val="Hyperlink"/>
    <w:uiPriority w:val="99"/>
    <w:unhideWhenUsed/>
    <w:qFormat/>
    <w:rPr>
      <w:color w:val="0563C1"/>
      <w:u w:val="single"/>
    </w:rPr>
  </w:style>
  <w:style w:type="character" w:styleId="af6">
    <w:name w:val="annotation reference"/>
    <w:basedOn w:val="a0"/>
    <w:uiPriority w:val="99"/>
    <w:semiHidden/>
    <w:unhideWhenUsed/>
    <w:qFormat/>
    <w:rPr>
      <w:sz w:val="21"/>
      <w:szCs w:val="21"/>
    </w:rPr>
  </w:style>
  <w:style w:type="character" w:customStyle="1" w:styleId="ad">
    <w:name w:val="页眉 字符"/>
    <w:link w:val="ac"/>
    <w:uiPriority w:val="99"/>
    <w:qFormat/>
    <w:rPr>
      <w:rFonts w:ascii="Times New Roman" w:eastAsia="Times New Roman" w:hAnsi="Times New Roman"/>
      <w:kern w:val="2"/>
      <w:sz w:val="18"/>
      <w:szCs w:val="18"/>
    </w:rPr>
  </w:style>
  <w:style w:type="character" w:customStyle="1" w:styleId="ab">
    <w:name w:val="页脚 字符"/>
    <w:link w:val="aa"/>
    <w:uiPriority w:val="99"/>
    <w:qFormat/>
    <w:rPr>
      <w:rFonts w:ascii="Times New Roman" w:eastAsia="Times New Roman" w:hAnsi="Times New Roman"/>
      <w:kern w:val="2"/>
      <w:sz w:val="18"/>
      <w:szCs w:val="18"/>
    </w:rPr>
  </w:style>
  <w:style w:type="character" w:customStyle="1" w:styleId="10">
    <w:name w:val="标题 1 字符"/>
    <w:link w:val="1"/>
    <w:uiPriority w:val="1"/>
    <w:qFormat/>
    <w:rPr>
      <w:rFonts w:ascii="Times New Roman" w:eastAsiaTheme="minorEastAsia" w:hAnsi="Times New Roman" w:cs="Book Antiqua"/>
      <w:b/>
      <w:bCs/>
      <w:sz w:val="24"/>
    </w:rPr>
  </w:style>
  <w:style w:type="character" w:customStyle="1" w:styleId="a7">
    <w:name w:val="正文文本 字符"/>
    <w:link w:val="a6"/>
    <w:uiPriority w:val="1"/>
    <w:qFormat/>
    <w:rPr>
      <w:rFonts w:ascii="Times New Roman" w:eastAsia="Times New Roman" w:hAnsi="Times New Roman"/>
      <w:sz w:val="21"/>
      <w:szCs w:val="21"/>
    </w:rPr>
  </w:style>
  <w:style w:type="paragraph" w:styleId="af7">
    <w:name w:val="List Paragraph"/>
    <w:basedOn w:val="a"/>
    <w:uiPriority w:val="1"/>
    <w:qFormat/>
    <w:pPr>
      <w:autoSpaceDE w:val="0"/>
      <w:autoSpaceDN w:val="0"/>
      <w:adjustRightInd w:val="0"/>
      <w:spacing w:before="3"/>
      <w:ind w:left="561" w:right="126" w:hanging="431"/>
    </w:pPr>
    <w:rPr>
      <w:rFonts w:ascii="Book Antiqua" w:hAnsi="Book Antiqua" w:cs="Book Antiqua"/>
      <w:kern w:val="0"/>
      <w:sz w:val="24"/>
      <w:szCs w:val="24"/>
    </w:rPr>
  </w:style>
  <w:style w:type="paragraph" w:customStyle="1" w:styleId="TableParagraph">
    <w:name w:val="Table Paragraph"/>
    <w:basedOn w:val="a"/>
    <w:uiPriority w:val="1"/>
    <w:qFormat/>
    <w:pPr>
      <w:autoSpaceDE w:val="0"/>
      <w:autoSpaceDN w:val="0"/>
      <w:adjustRightInd w:val="0"/>
      <w:ind w:left="133"/>
      <w:jc w:val="center"/>
    </w:pPr>
    <w:rPr>
      <w:rFonts w:ascii="Book Antiqua" w:hAnsi="Book Antiqua" w:cs="Book Antiqua"/>
      <w:kern w:val="0"/>
      <w:sz w:val="24"/>
      <w:szCs w:val="24"/>
    </w:rPr>
  </w:style>
  <w:style w:type="table" w:customStyle="1" w:styleId="5-11">
    <w:name w:val="网格表 5 深色 - 着色 1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20">
    <w:name w:val="标题 2 字符"/>
    <w:link w:val="2"/>
    <w:uiPriority w:val="9"/>
    <w:qFormat/>
    <w:rPr>
      <w:rFonts w:ascii="Times New Roman" w:eastAsiaTheme="minorEastAsia" w:hAnsi="Times New Roman"/>
      <w:bCs/>
      <w:i/>
      <w:kern w:val="2"/>
      <w:sz w:val="21"/>
      <w:szCs w:val="21"/>
    </w:rPr>
  </w:style>
  <w:style w:type="character" w:customStyle="1" w:styleId="a9">
    <w:name w:val="批注框文本 字符"/>
    <w:basedOn w:val="a0"/>
    <w:link w:val="a8"/>
    <w:uiPriority w:val="99"/>
    <w:semiHidden/>
    <w:qFormat/>
    <w:rPr>
      <w:rFonts w:ascii="Times New Roman" w:eastAsia="Times New Roman" w:hAnsi="Times New Roman"/>
      <w:kern w:val="2"/>
      <w:sz w:val="18"/>
      <w:szCs w:val="18"/>
    </w:rPr>
  </w:style>
  <w:style w:type="paragraph" w:customStyle="1" w:styleId="EndNoteBibliographyTitle">
    <w:name w:val="EndNote Bibliography Title"/>
    <w:basedOn w:val="a"/>
    <w:link w:val="EndNoteBibliographyTitle0"/>
    <w:qFormat/>
    <w:pPr>
      <w:jc w:val="center"/>
    </w:pPr>
    <w:rPr>
      <w:sz w:val="20"/>
    </w:rPr>
  </w:style>
  <w:style w:type="character" w:customStyle="1" w:styleId="EndNoteBibliographyTitle0">
    <w:name w:val="EndNote Bibliography Title 字符"/>
    <w:basedOn w:val="a0"/>
    <w:link w:val="EndNoteBibliographyTitle"/>
    <w:qFormat/>
    <w:rPr>
      <w:kern w:val="2"/>
      <w:szCs w:val="22"/>
    </w:rPr>
  </w:style>
  <w:style w:type="paragraph" w:customStyle="1" w:styleId="EndNoteBibliography">
    <w:name w:val="EndNote Bibliography"/>
    <w:basedOn w:val="a"/>
    <w:link w:val="EndNoteBibliography0"/>
    <w:qFormat/>
    <w:rPr>
      <w:sz w:val="20"/>
    </w:rPr>
  </w:style>
  <w:style w:type="character" w:customStyle="1" w:styleId="EndNoteBibliography0">
    <w:name w:val="EndNote Bibliography 字符"/>
    <w:basedOn w:val="a0"/>
    <w:link w:val="EndNoteBibliography"/>
    <w:qFormat/>
    <w:rPr>
      <w:kern w:val="2"/>
      <w:szCs w:val="22"/>
    </w:rPr>
  </w:style>
  <w:style w:type="paragraph" w:customStyle="1" w:styleId="Abstract">
    <w:name w:val="Abstract"/>
    <w:basedOn w:val="a"/>
    <w:qFormat/>
    <w:pPr>
      <w:adjustRightInd w:val="0"/>
      <w:snapToGrid w:val="0"/>
      <w:spacing w:before="240" w:line="288" w:lineRule="auto"/>
      <w:ind w:firstLineChars="0" w:firstLine="0"/>
    </w:pPr>
    <w:rPr>
      <w:b/>
      <w:sz w:val="24"/>
      <w:szCs w:val="24"/>
    </w:rPr>
  </w:style>
  <w:style w:type="paragraph" w:customStyle="1" w:styleId="Keywords">
    <w:name w:val="Keywords"/>
    <w:basedOn w:val="a"/>
    <w:qFormat/>
    <w:pPr>
      <w:adjustRightInd w:val="0"/>
      <w:snapToGrid w:val="0"/>
      <w:spacing w:before="240"/>
      <w:ind w:firstLineChars="0" w:firstLine="0"/>
    </w:pPr>
    <w:rPr>
      <w:rFonts w:eastAsia="宋体"/>
      <w:b/>
      <w:sz w:val="24"/>
    </w:rPr>
  </w:style>
  <w:style w:type="paragraph" w:customStyle="1" w:styleId="References">
    <w:name w:val="References"/>
    <w:basedOn w:val="a"/>
    <w:link w:val="References0"/>
    <w:qFormat/>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qFormat/>
    <w:rPr>
      <w:rFonts w:ascii="Times New Roman" w:eastAsia="Times New Roman" w:hAnsi="Times New Roman"/>
      <w:b/>
      <w:sz w:val="24"/>
      <w:szCs w:val="24"/>
    </w:rPr>
  </w:style>
  <w:style w:type="paragraph" w:customStyle="1" w:styleId="af8">
    <w:name w:val="版权信息"/>
    <w:basedOn w:val="a"/>
    <w:qFormat/>
    <w:pPr>
      <w:ind w:firstLineChars="0" w:firstLine="0"/>
    </w:pPr>
  </w:style>
  <w:style w:type="character" w:customStyle="1" w:styleId="30">
    <w:name w:val="标题 3 字符"/>
    <w:link w:val="3"/>
    <w:uiPriority w:val="9"/>
    <w:qFormat/>
    <w:rPr>
      <w:rFonts w:ascii="Times New Roman" w:eastAsiaTheme="minorEastAsia" w:hAnsi="Times New Roman"/>
      <w:bCs/>
      <w:kern w:val="2"/>
      <w:sz w:val="21"/>
      <w:szCs w:val="32"/>
    </w:rPr>
  </w:style>
  <w:style w:type="character" w:customStyle="1" w:styleId="40">
    <w:name w:val="标题 4 字符"/>
    <w:link w:val="4"/>
    <w:uiPriority w:val="9"/>
    <w:qFormat/>
    <w:rPr>
      <w:rFonts w:ascii="Calibri Light" w:eastAsia="NimbusRomNo9L" w:hAnsi="Calibri Light" w:cs="NimbusRomNo9L"/>
      <w:b/>
      <w:bCs/>
      <w:sz w:val="28"/>
      <w:szCs w:val="28"/>
    </w:rPr>
  </w:style>
  <w:style w:type="character" w:customStyle="1" w:styleId="50">
    <w:name w:val="标题 5 字符"/>
    <w:link w:val="5"/>
    <w:uiPriority w:val="9"/>
    <w:qFormat/>
    <w:rPr>
      <w:rFonts w:ascii="Times New Roman" w:eastAsia="Times New Roman" w:hAnsi="Times New Roman"/>
      <w:b/>
      <w:bCs/>
      <w:kern w:val="2"/>
      <w:sz w:val="28"/>
      <w:szCs w:val="28"/>
    </w:rPr>
  </w:style>
  <w:style w:type="character" w:customStyle="1" w:styleId="60">
    <w:name w:val="标题 6 字符"/>
    <w:link w:val="6"/>
    <w:uiPriority w:val="9"/>
    <w:qFormat/>
    <w:rPr>
      <w:rFonts w:ascii="等线 Light" w:eastAsia="等线 Light" w:hAnsi="等线 Light"/>
      <w:b/>
      <w:bCs/>
      <w:kern w:val="2"/>
      <w:sz w:val="24"/>
      <w:szCs w:val="24"/>
    </w:rPr>
  </w:style>
  <w:style w:type="character" w:customStyle="1" w:styleId="70">
    <w:name w:val="标题 7 字符"/>
    <w:link w:val="7"/>
    <w:uiPriority w:val="9"/>
    <w:qFormat/>
    <w:rPr>
      <w:rFonts w:ascii="Times New Roman" w:eastAsia="Times New Roman" w:hAnsi="Times New Roman"/>
      <w:b/>
      <w:bCs/>
      <w:kern w:val="2"/>
      <w:sz w:val="24"/>
      <w:szCs w:val="24"/>
    </w:rPr>
  </w:style>
  <w:style w:type="character" w:customStyle="1" w:styleId="80">
    <w:name w:val="标题 8 字符"/>
    <w:link w:val="8"/>
    <w:uiPriority w:val="9"/>
    <w:qFormat/>
    <w:rPr>
      <w:rFonts w:ascii="等线 Light" w:eastAsia="等线 Light" w:hAnsi="等线 Light"/>
      <w:kern w:val="2"/>
      <w:sz w:val="24"/>
      <w:szCs w:val="24"/>
    </w:rPr>
  </w:style>
  <w:style w:type="character" w:customStyle="1" w:styleId="90">
    <w:name w:val="标题 9 字符"/>
    <w:link w:val="9"/>
    <w:uiPriority w:val="9"/>
    <w:semiHidden/>
    <w:qFormat/>
    <w:rPr>
      <w:rFonts w:ascii="等线 Light" w:eastAsia="等线 Light" w:hAnsi="等线 Light"/>
      <w:kern w:val="2"/>
      <w:sz w:val="21"/>
      <w:szCs w:val="21"/>
    </w:rPr>
  </w:style>
  <w:style w:type="paragraph" w:customStyle="1" w:styleId="af9">
    <w:name w:val="表题"/>
    <w:basedOn w:val="a"/>
    <w:qFormat/>
    <w:pPr>
      <w:spacing w:beforeLines="100" w:before="312" w:afterLines="100" w:after="312"/>
      <w:ind w:firstLineChars="0" w:firstLine="0"/>
      <w:jc w:val="center"/>
    </w:pPr>
    <w:rPr>
      <w:b/>
      <w:sz w:val="18"/>
    </w:rPr>
  </w:style>
  <w:style w:type="paragraph" w:customStyle="1" w:styleId="afa">
    <w:name w:val="表注"/>
    <w:basedOn w:val="af9"/>
    <w:qFormat/>
    <w:pPr>
      <w:adjustRightInd w:val="0"/>
      <w:snapToGrid w:val="0"/>
      <w:spacing w:beforeLines="0" w:before="0" w:afterLines="0" w:after="0" w:line="288" w:lineRule="auto"/>
      <w:jc w:val="both"/>
    </w:pPr>
    <w:rPr>
      <w:b w:val="0"/>
      <w:sz w:val="16"/>
    </w:rPr>
  </w:style>
  <w:style w:type="paragraph" w:customStyle="1" w:styleId="afb">
    <w:name w:val="参考文献"/>
    <w:basedOn w:val="a"/>
    <w:qFormat/>
    <w:pPr>
      <w:adjustRightInd w:val="0"/>
      <w:snapToGrid w:val="0"/>
      <w:spacing w:line="288" w:lineRule="auto"/>
      <w:ind w:left="400" w:hangingChars="200" w:hanging="400"/>
    </w:pPr>
    <w:rPr>
      <w:rFonts w:eastAsia="等线"/>
      <w:sz w:val="18"/>
      <w:szCs w:val="24"/>
    </w:rPr>
  </w:style>
  <w:style w:type="paragraph" w:customStyle="1" w:styleId="afc">
    <w:name w:val="稿件类型"/>
    <w:basedOn w:val="a"/>
    <w:qFormat/>
    <w:pPr>
      <w:adjustRightInd w:val="0"/>
      <w:snapToGrid w:val="0"/>
      <w:spacing w:before="360" w:line="288" w:lineRule="auto"/>
      <w:ind w:firstLineChars="0" w:firstLine="0"/>
      <w:jc w:val="left"/>
    </w:pPr>
    <w:rPr>
      <w:rFonts w:eastAsia="宋体"/>
    </w:rPr>
  </w:style>
  <w:style w:type="paragraph" w:customStyle="1" w:styleId="afd">
    <w:name w:val="关键词"/>
    <w:basedOn w:val="a"/>
    <w:qFormat/>
    <w:pPr>
      <w:adjustRightInd w:val="0"/>
      <w:snapToGrid w:val="0"/>
      <w:spacing w:line="288" w:lineRule="auto"/>
      <w:ind w:firstLineChars="0" w:firstLine="0"/>
    </w:pPr>
  </w:style>
  <w:style w:type="paragraph" w:customStyle="1" w:styleId="afe">
    <w:name w:val="机构信息"/>
    <w:basedOn w:val="a"/>
    <w:link w:val="aff"/>
    <w:qFormat/>
    <w:pPr>
      <w:ind w:firstLineChars="0" w:firstLine="0"/>
    </w:pPr>
    <w:rPr>
      <w:i/>
    </w:rPr>
  </w:style>
  <w:style w:type="character" w:customStyle="1" w:styleId="aff">
    <w:name w:val="机构信息 字符"/>
    <w:link w:val="afe"/>
    <w:qFormat/>
    <w:rPr>
      <w:rFonts w:ascii="Times New Roman" w:eastAsia="Times New Roman" w:hAnsi="Times New Roman"/>
      <w:i/>
      <w:kern w:val="2"/>
      <w:sz w:val="21"/>
      <w:szCs w:val="21"/>
    </w:rPr>
  </w:style>
  <w:style w:type="paragraph" w:customStyle="1" w:styleId="aff0">
    <w:name w:val="接收日期"/>
    <w:basedOn w:val="a"/>
    <w:qFormat/>
    <w:pPr>
      <w:ind w:firstLineChars="0" w:firstLine="0"/>
    </w:pPr>
    <w:rPr>
      <w:sz w:val="16"/>
    </w:rPr>
  </w:style>
  <w:style w:type="paragraph" w:customStyle="1" w:styleId="aff1">
    <w:name w:val="通讯作者"/>
    <w:basedOn w:val="a"/>
    <w:qFormat/>
    <w:pPr>
      <w:adjustRightInd w:val="0"/>
      <w:snapToGrid w:val="0"/>
      <w:spacing w:line="288" w:lineRule="auto"/>
      <w:ind w:firstLineChars="0" w:firstLine="0"/>
    </w:pPr>
    <w:rPr>
      <w:sz w:val="18"/>
      <w:szCs w:val="18"/>
    </w:rPr>
  </w:style>
  <w:style w:type="paragraph" w:customStyle="1" w:styleId="aff2">
    <w:name w:val="图注"/>
    <w:basedOn w:val="afa"/>
    <w:qFormat/>
    <w:rPr>
      <w:rFonts w:eastAsia="宋体"/>
      <w:b/>
      <w:bCs/>
      <w:kern w:val="0"/>
      <w:sz w:val="18"/>
    </w:rPr>
  </w:style>
  <w:style w:type="paragraph" w:customStyle="1" w:styleId="aff3">
    <w:name w:val="文章标题"/>
    <w:basedOn w:val="a"/>
    <w:link w:val="aff4"/>
    <w:qFormat/>
    <w:pPr>
      <w:kinsoku w:val="0"/>
      <w:overflowPunct w:val="0"/>
      <w:autoSpaceDE w:val="0"/>
      <w:autoSpaceDN w:val="0"/>
      <w:adjustRightInd w:val="0"/>
      <w:snapToGrid w:val="0"/>
      <w:spacing w:after="240" w:line="288" w:lineRule="auto"/>
      <w:ind w:firstLineChars="0" w:firstLine="0"/>
    </w:pPr>
    <w:rPr>
      <w:b/>
      <w:bCs/>
      <w:spacing w:val="-8"/>
      <w:sz w:val="32"/>
      <w:szCs w:val="32"/>
    </w:rPr>
  </w:style>
  <w:style w:type="character" w:customStyle="1" w:styleId="aff4">
    <w:name w:val="文章标题 字符"/>
    <w:link w:val="aff3"/>
    <w:qFormat/>
    <w:rPr>
      <w:rFonts w:ascii="Times New Roman" w:eastAsia="Times New Roman" w:hAnsi="Times New Roman"/>
      <w:b/>
      <w:bCs/>
      <w:spacing w:val="-8"/>
      <w:kern w:val="2"/>
      <w:sz w:val="32"/>
      <w:szCs w:val="32"/>
    </w:rPr>
  </w:style>
  <w:style w:type="paragraph" w:customStyle="1" w:styleId="aff5">
    <w:name w:val="文章内容"/>
    <w:basedOn w:val="a"/>
    <w:link w:val="aff6"/>
    <w:qFormat/>
    <w:pPr>
      <w:ind w:firstLine="420"/>
    </w:pPr>
    <w:rPr>
      <w:color w:val="000000"/>
    </w:rPr>
  </w:style>
  <w:style w:type="character" w:customStyle="1" w:styleId="aff6">
    <w:name w:val="文章内容 字符"/>
    <w:link w:val="aff5"/>
    <w:qFormat/>
    <w:rPr>
      <w:rFonts w:ascii="Times New Roman" w:eastAsia="Times New Roman" w:hAnsi="Times New Roman"/>
      <w:color w:val="000000"/>
      <w:kern w:val="2"/>
      <w:sz w:val="21"/>
      <w:szCs w:val="21"/>
    </w:rPr>
  </w:style>
  <w:style w:type="paragraph" w:customStyle="1" w:styleId="aff7">
    <w:name w:val="摘要"/>
    <w:basedOn w:val="a"/>
    <w:qFormat/>
    <w:pPr>
      <w:ind w:firstLineChars="0" w:firstLine="0"/>
    </w:pPr>
    <w:rPr>
      <w:color w:val="000000"/>
    </w:rPr>
  </w:style>
  <w:style w:type="character" w:styleId="aff8">
    <w:name w:val="Placeholder Text"/>
    <w:uiPriority w:val="99"/>
    <w:semiHidden/>
    <w:qFormat/>
    <w:rPr>
      <w:color w:val="808080"/>
    </w:rPr>
  </w:style>
  <w:style w:type="paragraph" w:customStyle="1" w:styleId="aff9">
    <w:name w:val="致谢部分"/>
    <w:basedOn w:val="a6"/>
    <w:link w:val="affa"/>
    <w:qFormat/>
    <w:pPr>
      <w:snapToGrid w:val="0"/>
      <w:spacing w:before="240" w:after="240" w:line="288" w:lineRule="auto"/>
      <w:ind w:firstLineChars="0" w:firstLine="0"/>
    </w:pPr>
    <w:rPr>
      <w:b/>
      <w:kern w:val="2"/>
      <w:sz w:val="24"/>
      <w:szCs w:val="24"/>
    </w:rPr>
  </w:style>
  <w:style w:type="character" w:customStyle="1" w:styleId="affa">
    <w:name w:val="致谢部分 字符"/>
    <w:link w:val="aff9"/>
    <w:qFormat/>
    <w:rPr>
      <w:rFonts w:ascii="Times New Roman" w:eastAsia="Times New Roman" w:hAnsi="Times New Roman"/>
      <w:b/>
      <w:kern w:val="2"/>
      <w:sz w:val="24"/>
      <w:szCs w:val="24"/>
    </w:rPr>
  </w:style>
  <w:style w:type="paragraph" w:customStyle="1" w:styleId="affb">
    <w:name w:val="作者信息"/>
    <w:basedOn w:val="a"/>
    <w:qFormat/>
    <w:pPr>
      <w:adjustRightInd w:val="0"/>
      <w:snapToGrid w:val="0"/>
      <w:spacing w:after="240" w:line="288" w:lineRule="auto"/>
      <w:ind w:firstLineChars="0" w:firstLine="0"/>
    </w:pPr>
  </w:style>
  <w:style w:type="character" w:customStyle="1" w:styleId="a5">
    <w:name w:val="批注文字 字符"/>
    <w:basedOn w:val="a0"/>
    <w:link w:val="a4"/>
    <w:uiPriority w:val="99"/>
    <w:qFormat/>
    <w:rPr>
      <w:rFonts w:ascii="Times New Roman" w:eastAsia="Times New Roman" w:hAnsi="Times New Roman"/>
      <w:kern w:val="2"/>
      <w:sz w:val="21"/>
      <w:szCs w:val="21"/>
    </w:rPr>
  </w:style>
  <w:style w:type="character" w:customStyle="1" w:styleId="af0">
    <w:name w:val="批注主题 字符"/>
    <w:basedOn w:val="a5"/>
    <w:link w:val="af"/>
    <w:uiPriority w:val="99"/>
    <w:semiHidden/>
    <w:qFormat/>
    <w:rPr>
      <w:rFonts w:ascii="Times New Roman" w:eastAsia="Times New Roman" w:hAnsi="Times New Roman"/>
      <w:b/>
      <w:bCs/>
      <w:kern w:val="2"/>
      <w:sz w:val="21"/>
      <w:szCs w:val="21"/>
    </w:rPr>
  </w:style>
  <w:style w:type="paragraph" w:customStyle="1" w:styleId="IMR-">
    <w:name w:val="IMR-首页页脚"/>
    <w:basedOn w:val="aa"/>
    <w:qFormat/>
    <w:pPr>
      <w:pBdr>
        <w:top w:val="single" w:sz="4" w:space="5" w:color="auto"/>
      </w:pBdr>
      <w:ind w:firstLineChars="0" w:firstLine="0"/>
    </w:pPr>
    <w:rPr>
      <w:sz w:val="16"/>
      <w:szCs w:val="12"/>
    </w:rPr>
  </w:style>
  <w:style w:type="paragraph" w:customStyle="1" w:styleId="affiliation">
    <w:name w:val="affiliation"/>
    <w:basedOn w:val="a"/>
    <w:next w:val="phone"/>
    <w:qFormat/>
    <w:pPr>
      <w:widowControl/>
      <w:overflowPunct w:val="0"/>
      <w:autoSpaceDE w:val="0"/>
      <w:autoSpaceDN w:val="0"/>
      <w:adjustRightInd w:val="0"/>
      <w:spacing w:before="120"/>
      <w:ind w:firstLineChars="0" w:firstLine="0"/>
      <w:jc w:val="left"/>
      <w:textAlignment w:val="baseline"/>
    </w:pPr>
    <w:rPr>
      <w:rFonts w:eastAsia="宋体"/>
      <w:i/>
      <w:kern w:val="0"/>
      <w:sz w:val="24"/>
      <w:szCs w:val="20"/>
      <w:lang w:eastAsia="de-DE"/>
    </w:rPr>
  </w:style>
  <w:style w:type="paragraph" w:customStyle="1" w:styleId="phone">
    <w:name w:val="phone"/>
    <w:basedOn w:val="a"/>
    <w:next w:val="fax"/>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fax">
    <w:name w:val="fax"/>
    <w:basedOn w:val="a"/>
    <w:next w:val="a"/>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url">
    <w:name w:val="url"/>
    <w:basedOn w:val="a"/>
    <w:next w:val="a"/>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character" w:styleId="affc">
    <w:name w:val="Unresolved Mention"/>
    <w:basedOn w:val="a0"/>
    <w:uiPriority w:val="99"/>
    <w:semiHidden/>
    <w:unhideWhenUsed/>
    <w:rsid w:val="00CF427B"/>
    <w:rPr>
      <w:color w:val="605E5C"/>
      <w:shd w:val="clear" w:color="auto" w:fill="E1DFDD"/>
    </w:rPr>
  </w:style>
  <w:style w:type="table" w:styleId="affd">
    <w:name w:val="Grid Table Light"/>
    <w:basedOn w:val="a1"/>
    <w:uiPriority w:val="40"/>
    <w:rsid w:val="00B45DDB"/>
    <w:rPr>
      <w:rFonts w:asciiTheme="minorHAnsi" w:eastAsiaTheme="minorHAnsi" w:hAnsiTheme="minorHAnsi" w:cstheme="minorBidi"/>
      <w:kern w:val="2"/>
      <w:sz w:val="22"/>
      <w:szCs w:val="22"/>
      <w:lang w:eastAsia="en-US"/>
      <w14:ligatures w14:val="standardContextua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affe">
    <w:name w:val="Strong"/>
    <w:basedOn w:val="a0"/>
    <w:uiPriority w:val="22"/>
    <w:qFormat/>
    <w:rsid w:val="001D05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55C832-C563-40CB-8664-E670014D8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797</Words>
  <Characters>4548</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Adminidtrator</dc:creator>
  <cp:lastModifiedBy>Charlie</cp:lastModifiedBy>
  <cp:revision>4</cp:revision>
  <cp:lastPrinted>2020-10-13T08:10:00Z</cp:lastPrinted>
  <dcterms:created xsi:type="dcterms:W3CDTF">2024-07-18T19:52:00Z</dcterms:created>
  <dcterms:modified xsi:type="dcterms:W3CDTF">2024-08-05T03:20:00Z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A20FB004FD354DAAA40CF76D38A08183_13</vt:lpwstr>
  </property>
</Properties>
</file>