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D7A1DA" w14:textId="77777777" w:rsidR="005733E5" w:rsidRDefault="005733E5" w:rsidP="005733E5">
      <w:pPr>
        <w:pStyle w:val="afd"/>
        <w:ind w:firstLine="420"/>
      </w:pPr>
      <w:r>
        <w:t>Supplementary Material</w:t>
      </w:r>
    </w:p>
    <w:p w14:paraId="5C68F718" w14:textId="78189229" w:rsidR="005733E5" w:rsidRPr="00C37F7F" w:rsidRDefault="005733E5" w:rsidP="005733E5">
      <w:pPr>
        <w:pStyle w:val="afd"/>
        <w:ind w:firstLine="442"/>
      </w:pPr>
    </w:p>
    <w:p w14:paraId="176E99BC" w14:textId="77777777" w:rsidR="004909A8" w:rsidRDefault="005733E5" w:rsidP="004909A8">
      <w:pPr>
        <w:spacing w:line="288" w:lineRule="auto"/>
        <w:ind w:firstLineChars="0" w:firstLine="0"/>
        <w:jc w:val="center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drawing>
          <wp:inline distT="0" distB="0" distL="0" distR="0" wp14:anchorId="39B5C881" wp14:editId="3A41285F">
            <wp:extent cx="5419725" cy="227388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23-06-19 at 14.22.3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474" cy="227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666E7" w14:textId="10291788" w:rsidR="005733E5" w:rsidRDefault="004909A8" w:rsidP="004909A8">
      <w:pPr>
        <w:spacing w:line="288" w:lineRule="auto"/>
        <w:ind w:firstLineChars="0" w:firstLine="0"/>
        <w:jc w:val="center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drawing>
          <wp:inline distT="0" distB="0" distL="0" distR="0" wp14:anchorId="40F0BEAF" wp14:editId="00B3CE71">
            <wp:extent cx="5488383" cy="21050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23-06-19 at 14.25.0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2059" cy="210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D4AFF" w14:textId="1C7689EA" w:rsidR="005733E5" w:rsidRPr="00502DB3" w:rsidRDefault="005B68C7" w:rsidP="005733E5">
      <w:pPr>
        <w:spacing w:line="288" w:lineRule="auto"/>
        <w:ind w:left="400" w:firstLineChars="0" w:firstLine="0"/>
        <w:rPr>
          <w:color w:val="000000" w:themeColor="text1"/>
          <w:sz w:val="20"/>
          <w:szCs w:val="20"/>
        </w:rPr>
      </w:pPr>
      <w:r w:rsidRPr="005B68C7">
        <w:rPr>
          <w:b/>
          <w:color w:val="000000" w:themeColor="text1"/>
          <w:sz w:val="20"/>
          <w:szCs w:val="20"/>
        </w:rPr>
        <w:t>Supplementary</w:t>
      </w:r>
      <w:r>
        <w:rPr>
          <w:b/>
          <w:color w:val="000000" w:themeColor="text1"/>
          <w:sz w:val="20"/>
          <w:szCs w:val="20"/>
        </w:rPr>
        <w:t xml:space="preserve"> </w:t>
      </w:r>
      <w:r>
        <w:rPr>
          <w:b/>
          <w:color w:val="000000" w:themeColor="text1"/>
          <w:sz w:val="20"/>
          <w:szCs w:val="20"/>
          <w:highlight w:val="yellow"/>
        </w:rPr>
        <w:t xml:space="preserve">Fig. </w:t>
      </w:r>
      <w:r w:rsidR="00C37F7F" w:rsidRPr="00C37F7F">
        <w:rPr>
          <w:b/>
          <w:color w:val="000000" w:themeColor="text1"/>
          <w:sz w:val="20"/>
          <w:szCs w:val="20"/>
          <w:highlight w:val="yellow"/>
        </w:rPr>
        <w:t>1</w:t>
      </w:r>
      <w:r>
        <w:rPr>
          <w:b/>
          <w:color w:val="000000" w:themeColor="text1"/>
          <w:sz w:val="20"/>
          <w:szCs w:val="20"/>
        </w:rPr>
        <w:t>.</w:t>
      </w:r>
      <w:r w:rsidR="005733E5" w:rsidRPr="00502DB3">
        <w:rPr>
          <w:b/>
          <w:color w:val="000000" w:themeColor="text1"/>
          <w:sz w:val="20"/>
          <w:szCs w:val="20"/>
        </w:rPr>
        <w:t xml:space="preserve"> Additional immunoblots of </w:t>
      </w:r>
      <w:r w:rsidR="005733E5" w:rsidRPr="00B90529">
        <w:rPr>
          <w:b/>
          <w:color w:val="000000" w:themeColor="text1"/>
          <w:sz w:val="20"/>
          <w:szCs w:val="20"/>
          <w:highlight w:val="yellow"/>
        </w:rPr>
        <w:t>HEK</w:t>
      </w:r>
      <w:r w:rsidR="00B90529" w:rsidRPr="00B90529">
        <w:rPr>
          <w:b/>
          <w:color w:val="000000" w:themeColor="text1"/>
          <w:sz w:val="20"/>
          <w:szCs w:val="20"/>
          <w:highlight w:val="yellow"/>
        </w:rPr>
        <w:t>-293</w:t>
      </w:r>
      <w:r w:rsidR="005733E5" w:rsidRPr="00B90529">
        <w:rPr>
          <w:b/>
          <w:color w:val="000000" w:themeColor="text1"/>
          <w:sz w:val="20"/>
          <w:szCs w:val="20"/>
          <w:highlight w:val="yellow"/>
        </w:rPr>
        <w:t xml:space="preserve"> WT</w:t>
      </w:r>
      <w:r w:rsidR="005733E5" w:rsidRPr="00502DB3">
        <w:rPr>
          <w:b/>
          <w:color w:val="000000" w:themeColor="text1"/>
          <w:sz w:val="20"/>
          <w:szCs w:val="20"/>
        </w:rPr>
        <w:t xml:space="preserve"> and </w:t>
      </w:r>
      <w:r w:rsidR="00B90529" w:rsidRPr="00B90529">
        <w:rPr>
          <w:b/>
          <w:color w:val="000000" w:themeColor="text1"/>
          <w:sz w:val="20"/>
          <w:szCs w:val="20"/>
          <w:highlight w:val="yellow"/>
        </w:rPr>
        <w:t xml:space="preserve">HEK-293 </w:t>
      </w:r>
      <w:r w:rsidR="005733E5" w:rsidRPr="00B90529">
        <w:rPr>
          <w:b/>
          <w:i/>
          <w:color w:val="000000" w:themeColor="text1"/>
          <w:sz w:val="20"/>
          <w:szCs w:val="20"/>
          <w:highlight w:val="yellow"/>
        </w:rPr>
        <w:t>GNE</w:t>
      </w:r>
      <w:r w:rsidR="005733E5" w:rsidRPr="00B90529">
        <w:rPr>
          <w:b/>
          <w:color w:val="000000" w:themeColor="text1"/>
          <w:sz w:val="20"/>
          <w:szCs w:val="20"/>
          <w:highlight w:val="yellow"/>
          <w:vertAlign w:val="superscript"/>
        </w:rPr>
        <w:t>KO</w:t>
      </w:r>
      <w:r w:rsidR="005733E5" w:rsidRPr="00502DB3">
        <w:rPr>
          <w:b/>
          <w:color w:val="000000" w:themeColor="text1"/>
          <w:sz w:val="20"/>
          <w:szCs w:val="20"/>
          <w:vertAlign w:val="superscript"/>
        </w:rPr>
        <w:t xml:space="preserve"> </w:t>
      </w:r>
      <w:r w:rsidR="005733E5" w:rsidRPr="00502DB3">
        <w:rPr>
          <w:b/>
          <w:color w:val="000000" w:themeColor="text1"/>
          <w:sz w:val="20"/>
          <w:szCs w:val="20"/>
        </w:rPr>
        <w:t xml:space="preserve">cells supplemented with </w:t>
      </w:r>
      <w:proofErr w:type="spellStart"/>
      <w:r w:rsidR="005733E5" w:rsidRPr="00502DB3">
        <w:rPr>
          <w:b/>
          <w:color w:val="000000" w:themeColor="text1"/>
          <w:sz w:val="20"/>
          <w:szCs w:val="20"/>
        </w:rPr>
        <w:t>ManNAc</w:t>
      </w:r>
      <w:proofErr w:type="spellEnd"/>
      <w:r w:rsidR="005733E5" w:rsidRPr="00502DB3">
        <w:rPr>
          <w:b/>
          <w:color w:val="000000" w:themeColor="text1"/>
          <w:sz w:val="20"/>
          <w:szCs w:val="20"/>
        </w:rPr>
        <w:t>.</w:t>
      </w:r>
      <w:r w:rsidR="00CB6E3D">
        <w:rPr>
          <w:b/>
          <w:color w:val="000000" w:themeColor="text1"/>
          <w:sz w:val="20"/>
          <w:szCs w:val="20"/>
        </w:rPr>
        <w:t xml:space="preserve"> </w:t>
      </w:r>
      <w:bookmarkStart w:id="0" w:name="_GoBack"/>
      <w:bookmarkEnd w:id="0"/>
      <w:r w:rsidR="005733E5">
        <w:rPr>
          <w:color w:val="000000" w:themeColor="text1"/>
          <w:sz w:val="20"/>
          <w:szCs w:val="20"/>
        </w:rPr>
        <w:t xml:space="preserve">(A,C) </w:t>
      </w:r>
      <w:r w:rsidR="005733E5" w:rsidRPr="00502DB3">
        <w:rPr>
          <w:color w:val="000000" w:themeColor="text1"/>
          <w:sz w:val="20"/>
          <w:szCs w:val="20"/>
        </w:rPr>
        <w:t>Immunoblot</w:t>
      </w:r>
      <w:r w:rsidR="005733E5">
        <w:rPr>
          <w:color w:val="000000" w:themeColor="text1"/>
          <w:sz w:val="20"/>
          <w:szCs w:val="20"/>
        </w:rPr>
        <w:t>s</w:t>
      </w:r>
      <w:r w:rsidR="005733E5" w:rsidRPr="00502DB3">
        <w:rPr>
          <w:color w:val="000000" w:themeColor="text1"/>
          <w:sz w:val="20"/>
          <w:szCs w:val="20"/>
        </w:rPr>
        <w:t xml:space="preserve"> of</w:t>
      </w:r>
      <w:r w:rsidR="005733E5">
        <w:rPr>
          <w:color w:val="000000" w:themeColor="text1"/>
          <w:sz w:val="20"/>
          <w:szCs w:val="20"/>
        </w:rPr>
        <w:t xml:space="preserve"> </w:t>
      </w:r>
      <w:r w:rsidR="005733E5" w:rsidRPr="00B90529">
        <w:rPr>
          <w:color w:val="000000" w:themeColor="text1"/>
          <w:sz w:val="20"/>
          <w:szCs w:val="20"/>
          <w:highlight w:val="yellow"/>
        </w:rPr>
        <w:t>HEK</w:t>
      </w:r>
      <w:r w:rsidR="00B90529" w:rsidRPr="00B90529">
        <w:rPr>
          <w:color w:val="000000" w:themeColor="text1"/>
          <w:sz w:val="20"/>
          <w:szCs w:val="20"/>
          <w:highlight w:val="yellow"/>
        </w:rPr>
        <w:t>-293</w:t>
      </w:r>
      <w:r w:rsidR="005733E5" w:rsidRPr="00B90529">
        <w:rPr>
          <w:color w:val="000000" w:themeColor="text1"/>
          <w:sz w:val="20"/>
          <w:szCs w:val="20"/>
          <w:highlight w:val="yellow"/>
        </w:rPr>
        <w:t xml:space="preserve"> WT</w:t>
      </w:r>
      <w:r w:rsidR="005733E5">
        <w:rPr>
          <w:color w:val="000000" w:themeColor="text1"/>
          <w:sz w:val="20"/>
          <w:szCs w:val="20"/>
        </w:rPr>
        <w:t xml:space="preserve"> and </w:t>
      </w:r>
      <w:r w:rsidR="00B90529" w:rsidRPr="00B90529">
        <w:rPr>
          <w:color w:val="000000" w:themeColor="text1"/>
          <w:sz w:val="20"/>
          <w:szCs w:val="20"/>
          <w:highlight w:val="yellow"/>
        </w:rPr>
        <w:t xml:space="preserve">HEK-293 </w:t>
      </w:r>
      <w:r w:rsidR="005733E5" w:rsidRPr="00B90529">
        <w:rPr>
          <w:i/>
          <w:color w:val="000000" w:themeColor="text1"/>
          <w:sz w:val="20"/>
          <w:szCs w:val="20"/>
          <w:highlight w:val="yellow"/>
        </w:rPr>
        <w:t>GNE</w:t>
      </w:r>
      <w:r w:rsidR="005733E5" w:rsidRPr="00B90529">
        <w:rPr>
          <w:color w:val="000000" w:themeColor="text1"/>
          <w:sz w:val="20"/>
          <w:szCs w:val="20"/>
          <w:highlight w:val="yellow"/>
          <w:vertAlign w:val="superscript"/>
        </w:rPr>
        <w:t>KO</w:t>
      </w:r>
      <w:r w:rsidR="005733E5">
        <w:rPr>
          <w:color w:val="000000" w:themeColor="text1"/>
          <w:sz w:val="20"/>
          <w:szCs w:val="20"/>
          <w:vertAlign w:val="superscript"/>
        </w:rPr>
        <w:t xml:space="preserve"> </w:t>
      </w:r>
      <w:r w:rsidR="005733E5">
        <w:rPr>
          <w:color w:val="000000" w:themeColor="text1"/>
          <w:sz w:val="20"/>
          <w:szCs w:val="20"/>
        </w:rPr>
        <w:t xml:space="preserve">cells supplemented with varying amounts of </w:t>
      </w:r>
      <w:proofErr w:type="spellStart"/>
      <w:r w:rsidR="005733E5">
        <w:rPr>
          <w:color w:val="000000" w:themeColor="text1"/>
          <w:sz w:val="20"/>
          <w:szCs w:val="20"/>
        </w:rPr>
        <w:t>ManNAc</w:t>
      </w:r>
      <w:proofErr w:type="spellEnd"/>
      <w:r w:rsidR="005733E5">
        <w:rPr>
          <w:color w:val="000000" w:themeColor="text1"/>
          <w:sz w:val="20"/>
          <w:szCs w:val="20"/>
        </w:rPr>
        <w:t>, stained fo</w:t>
      </w:r>
      <w:r w:rsidR="00B90529">
        <w:rPr>
          <w:color w:val="000000" w:themeColor="text1"/>
          <w:sz w:val="20"/>
          <w:szCs w:val="20"/>
        </w:rPr>
        <w:t xml:space="preserve">r GNE and </w:t>
      </w:r>
      <w:proofErr w:type="spellStart"/>
      <w:r w:rsidR="00B90529" w:rsidRPr="00B90529">
        <w:rPr>
          <w:color w:val="000000" w:themeColor="text1"/>
          <w:sz w:val="20"/>
          <w:szCs w:val="20"/>
          <w:highlight w:val="yellow"/>
        </w:rPr>
        <w:t>P</w:t>
      </w:r>
      <w:r w:rsidR="00B90529">
        <w:rPr>
          <w:color w:val="000000" w:themeColor="text1"/>
          <w:sz w:val="20"/>
          <w:szCs w:val="20"/>
        </w:rPr>
        <w:t>olySia</w:t>
      </w:r>
      <w:proofErr w:type="spellEnd"/>
      <w:r w:rsidR="00B90529">
        <w:rPr>
          <w:color w:val="000000" w:themeColor="text1"/>
          <w:sz w:val="20"/>
          <w:szCs w:val="20"/>
        </w:rPr>
        <w:t>. (</w:t>
      </w:r>
      <w:proofErr w:type="gramStart"/>
      <w:r w:rsidR="00B90529">
        <w:rPr>
          <w:color w:val="000000" w:themeColor="text1"/>
          <w:sz w:val="20"/>
          <w:szCs w:val="20"/>
        </w:rPr>
        <w:t>B,D</w:t>
      </w:r>
      <w:proofErr w:type="gramEnd"/>
      <w:r w:rsidR="00B90529">
        <w:rPr>
          <w:color w:val="000000" w:themeColor="text1"/>
          <w:sz w:val="20"/>
          <w:szCs w:val="20"/>
        </w:rPr>
        <w:t xml:space="preserve">) Whole </w:t>
      </w:r>
      <w:r w:rsidR="00B90529" w:rsidRPr="00B90529">
        <w:rPr>
          <w:color w:val="000000" w:themeColor="text1"/>
          <w:sz w:val="20"/>
          <w:szCs w:val="20"/>
          <w:highlight w:val="yellow"/>
        </w:rPr>
        <w:t>P</w:t>
      </w:r>
      <w:r w:rsidR="005733E5">
        <w:rPr>
          <w:color w:val="000000" w:themeColor="text1"/>
          <w:sz w:val="20"/>
          <w:szCs w:val="20"/>
        </w:rPr>
        <w:t xml:space="preserve">onceau stains for the respective immunoblots. </w:t>
      </w:r>
    </w:p>
    <w:p w14:paraId="30F6E31E" w14:textId="77777777" w:rsidR="001C53E7" w:rsidRDefault="001C53E7">
      <w:pPr>
        <w:ind w:firstLine="420"/>
      </w:pPr>
    </w:p>
    <w:sectPr w:rsidR="001C53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6F7026" w14:textId="77777777" w:rsidR="00802750" w:rsidRDefault="00802750" w:rsidP="005733E5">
      <w:pPr>
        <w:ind w:firstLine="420"/>
      </w:pPr>
      <w:r>
        <w:separator/>
      </w:r>
    </w:p>
  </w:endnote>
  <w:endnote w:type="continuationSeparator" w:id="0">
    <w:p w14:paraId="58210F3F" w14:textId="77777777" w:rsidR="00802750" w:rsidRDefault="00802750" w:rsidP="005733E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E520EE" w14:textId="77777777" w:rsidR="005733E5" w:rsidRDefault="005733E5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7E2D33" w14:textId="77777777" w:rsidR="005733E5" w:rsidRDefault="005733E5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471EB6" w14:textId="77777777" w:rsidR="005733E5" w:rsidRDefault="005733E5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AF59CE" w14:textId="77777777" w:rsidR="00802750" w:rsidRDefault="00802750" w:rsidP="005733E5">
      <w:pPr>
        <w:ind w:firstLine="420"/>
      </w:pPr>
      <w:r>
        <w:separator/>
      </w:r>
    </w:p>
  </w:footnote>
  <w:footnote w:type="continuationSeparator" w:id="0">
    <w:p w14:paraId="07D6B3B3" w14:textId="77777777" w:rsidR="00802750" w:rsidRDefault="00802750" w:rsidP="005733E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DA85A6" w14:textId="77777777" w:rsidR="005733E5" w:rsidRDefault="005733E5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EA815D" w14:textId="77777777" w:rsidR="005733E5" w:rsidRDefault="005733E5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CF8AA" w14:textId="77777777" w:rsidR="005733E5" w:rsidRDefault="005733E5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94DDF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80C"/>
    <w:rsid w:val="001C53E7"/>
    <w:rsid w:val="004909A8"/>
    <w:rsid w:val="005733E5"/>
    <w:rsid w:val="005B68C7"/>
    <w:rsid w:val="00605182"/>
    <w:rsid w:val="0073180C"/>
    <w:rsid w:val="007509C8"/>
    <w:rsid w:val="007F0628"/>
    <w:rsid w:val="00802750"/>
    <w:rsid w:val="00B90529"/>
    <w:rsid w:val="00BA0DE3"/>
    <w:rsid w:val="00C37F7F"/>
    <w:rsid w:val="00C87387"/>
    <w:rsid w:val="00CB6E3D"/>
    <w:rsid w:val="00E6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7BB959"/>
  <w15:chartTrackingRefBased/>
  <w15:docId w15:val="{A2AB93A4-A266-4E0C-943A-E1D154FE8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33E5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7509C8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7509C8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7509C8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7509C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9C8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09C8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09C8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09C8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7509C8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7509C8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7509C8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7509C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509C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7509C8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7509C8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7509C8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7509C8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7509C8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7509C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7509C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7509C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7509C8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7509C8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7509C8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7509C8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7509C8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7509C8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7509C8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7509C8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7509C8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7509C8"/>
    <w:pPr>
      <w:ind w:firstLineChars="0" w:firstLine="0"/>
    </w:pPr>
  </w:style>
  <w:style w:type="paragraph" w:styleId="ad">
    <w:name w:val="List Paragraph"/>
    <w:basedOn w:val="a"/>
    <w:uiPriority w:val="1"/>
    <w:qFormat/>
    <w:rsid w:val="007509C8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7509C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7509C8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7509C8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7509C8"/>
    <w:pPr>
      <w:ind w:firstLineChars="0" w:firstLine="0"/>
    </w:pPr>
  </w:style>
  <w:style w:type="paragraph" w:customStyle="1" w:styleId="af2">
    <w:name w:val="图注"/>
    <w:basedOn w:val="a"/>
    <w:autoRedefine/>
    <w:qFormat/>
    <w:rsid w:val="007509C8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7509C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7509C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7509C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7509C8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7509C8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7509C8"/>
  </w:style>
  <w:style w:type="character" w:styleId="af5">
    <w:name w:val="line number"/>
    <w:uiPriority w:val="99"/>
    <w:semiHidden/>
    <w:unhideWhenUsed/>
    <w:rsid w:val="007509C8"/>
  </w:style>
  <w:style w:type="paragraph" w:styleId="af6">
    <w:name w:val="footer"/>
    <w:basedOn w:val="a"/>
    <w:link w:val="af7"/>
    <w:uiPriority w:val="99"/>
    <w:unhideWhenUsed/>
    <w:rsid w:val="007509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7509C8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750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7509C8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7509C8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7509C8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7509C8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7509C8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qFormat/>
    <w:rsid w:val="007509C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7509C8"/>
    <w:pPr>
      <w:ind w:firstLineChars="0" w:firstLine="0"/>
    </w:pPr>
    <w:rPr>
      <w:rFonts w:cstheme="minorBidi"/>
    </w:rPr>
  </w:style>
  <w:style w:type="character" w:styleId="aff0">
    <w:name w:val="annotation reference"/>
    <w:basedOn w:val="a0"/>
    <w:uiPriority w:val="99"/>
    <w:semiHidden/>
    <w:unhideWhenUsed/>
    <w:rsid w:val="00C37F7F"/>
    <w:rPr>
      <w:sz w:val="16"/>
      <w:szCs w:val="16"/>
    </w:rPr>
  </w:style>
  <w:style w:type="paragraph" w:styleId="aff1">
    <w:name w:val="annotation text"/>
    <w:basedOn w:val="a"/>
    <w:link w:val="aff2"/>
    <w:uiPriority w:val="99"/>
    <w:semiHidden/>
    <w:unhideWhenUsed/>
    <w:rsid w:val="00C37F7F"/>
    <w:rPr>
      <w:sz w:val="20"/>
      <w:szCs w:val="20"/>
    </w:rPr>
  </w:style>
  <w:style w:type="character" w:customStyle="1" w:styleId="aff2">
    <w:name w:val="批注文字 字符"/>
    <w:basedOn w:val="a0"/>
    <w:link w:val="aff1"/>
    <w:uiPriority w:val="99"/>
    <w:semiHidden/>
    <w:rsid w:val="00C37F7F"/>
    <w:rPr>
      <w:rFonts w:ascii="Times New Roman" w:eastAsia="Times New Roman" w:hAnsi="Times New Roman" w:cs="Times New Roman"/>
      <w:sz w:val="20"/>
      <w:szCs w:val="20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C37F7F"/>
    <w:rPr>
      <w:b/>
      <w:bCs/>
    </w:rPr>
  </w:style>
  <w:style w:type="character" w:customStyle="1" w:styleId="aff4">
    <w:name w:val="批注主题 字符"/>
    <w:basedOn w:val="aff2"/>
    <w:link w:val="aff3"/>
    <w:uiPriority w:val="99"/>
    <w:semiHidden/>
    <w:rsid w:val="00C37F7F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Goh</dc:creator>
  <cp:keywords/>
  <dc:description/>
  <cp:lastModifiedBy>cheryl</cp:lastModifiedBy>
  <cp:revision>6</cp:revision>
  <dcterms:created xsi:type="dcterms:W3CDTF">2023-08-28T12:02:00Z</dcterms:created>
  <dcterms:modified xsi:type="dcterms:W3CDTF">2023-09-13T02:55:00Z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4a2c147f471b0d265f51526cdb57dff89e0bd219c9112c3f45a2331268d2ef49</vt:lpwstr>
  </property>
</Properties>
</file>