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A0F549" w14:textId="5DB3A655" w:rsidR="00061892" w:rsidRPr="00F27B56" w:rsidRDefault="002532F1">
      <w:pPr>
        <w:pStyle w:val="afb"/>
        <w:jc w:val="left"/>
        <w:rPr>
          <w:rFonts w:eastAsia="DengXian"/>
        </w:rPr>
      </w:pPr>
      <w:r w:rsidRPr="00F27B56">
        <w:rPr>
          <w:rFonts w:eastAsia="DengXian"/>
        </w:rPr>
        <w:t>Fate D</w:t>
      </w:r>
      <w:r w:rsidR="00E30C50" w:rsidRPr="00F27B56">
        <w:rPr>
          <w:rFonts w:eastAsia="DengXian"/>
        </w:rPr>
        <w:t xml:space="preserve">etermination </w:t>
      </w:r>
      <w:r w:rsidRPr="00F27B56">
        <w:rPr>
          <w:rFonts w:eastAsia="DengXian"/>
        </w:rPr>
        <w:t xml:space="preserve">and Characterization </w:t>
      </w:r>
      <w:r w:rsidR="00E30C50" w:rsidRPr="00F27B56">
        <w:rPr>
          <w:rFonts w:eastAsia="DengXian"/>
        </w:rPr>
        <w:t xml:space="preserve">of </w:t>
      </w:r>
      <w:r w:rsidRPr="00F27B56">
        <w:rPr>
          <w:rFonts w:eastAsia="DengXian"/>
        </w:rPr>
        <w:t>F</w:t>
      </w:r>
      <w:r w:rsidR="00E30C50" w:rsidRPr="00F27B56">
        <w:rPr>
          <w:rFonts w:eastAsia="DengXian"/>
        </w:rPr>
        <w:t xml:space="preserve">ood </w:t>
      </w:r>
      <w:r w:rsidRPr="00F27B56">
        <w:rPr>
          <w:rFonts w:eastAsia="DengXian"/>
        </w:rPr>
        <w:t>A</w:t>
      </w:r>
      <w:r w:rsidR="00E30C50" w:rsidRPr="00F27B56">
        <w:rPr>
          <w:rFonts w:eastAsia="DengXian"/>
        </w:rPr>
        <w:t xml:space="preserve">dditive </w:t>
      </w:r>
      <w:r w:rsidRPr="00F27B56">
        <w:rPr>
          <w:rFonts w:eastAsia="DengXian"/>
        </w:rPr>
        <w:t>S</w:t>
      </w:r>
      <w:r w:rsidR="00E30C50" w:rsidRPr="00F27B56">
        <w:rPr>
          <w:rFonts w:eastAsia="DengXian"/>
        </w:rPr>
        <w:t xml:space="preserve">ilicon </w:t>
      </w:r>
      <w:r w:rsidRPr="00F27B56">
        <w:rPr>
          <w:rFonts w:eastAsia="DengXian"/>
        </w:rPr>
        <w:t>D</w:t>
      </w:r>
      <w:r w:rsidR="00E30C50" w:rsidRPr="00F27B56">
        <w:rPr>
          <w:rFonts w:eastAsia="DengXian"/>
        </w:rPr>
        <w:t xml:space="preserve">ioxide and </w:t>
      </w:r>
      <w:r w:rsidRPr="00F27B56">
        <w:rPr>
          <w:rFonts w:eastAsia="DengXian"/>
        </w:rPr>
        <w:t>T</w:t>
      </w:r>
      <w:r w:rsidR="00E30C50" w:rsidRPr="00F27B56">
        <w:rPr>
          <w:rFonts w:eastAsia="DengXian"/>
        </w:rPr>
        <w:t xml:space="preserve">itanium </w:t>
      </w:r>
      <w:r w:rsidRPr="00F27B56">
        <w:rPr>
          <w:rFonts w:eastAsia="DengXian"/>
        </w:rPr>
        <w:t>D</w:t>
      </w:r>
      <w:r w:rsidR="00E30C50" w:rsidRPr="00F27B56">
        <w:rPr>
          <w:rFonts w:eastAsia="DengXian"/>
        </w:rPr>
        <w:t xml:space="preserve">ioxide in </w:t>
      </w:r>
      <w:r w:rsidRPr="00F27B56">
        <w:rPr>
          <w:rFonts w:eastAsia="DengXian"/>
        </w:rPr>
        <w:t>C</w:t>
      </w:r>
      <w:r w:rsidR="00E30C50" w:rsidRPr="00F27B56">
        <w:rPr>
          <w:rFonts w:eastAsia="DengXian"/>
        </w:rPr>
        <w:t xml:space="preserve">ommercial </w:t>
      </w:r>
      <w:r w:rsidR="00A16A69">
        <w:rPr>
          <w:rFonts w:eastAsia="DengXian"/>
        </w:rPr>
        <w:t>Foods</w:t>
      </w:r>
    </w:p>
    <w:p w14:paraId="55EEC118" w14:textId="77777777" w:rsidR="00061892" w:rsidRPr="00F27B56" w:rsidRDefault="00E30C50">
      <w:pPr>
        <w:pStyle w:val="aff3"/>
        <w:rPr>
          <w:vertAlign w:val="superscript"/>
        </w:rPr>
      </w:pPr>
      <w:r w:rsidRPr="00F27B56">
        <w:t>Ri-Ye Kwon</w:t>
      </w:r>
      <w:r w:rsidRPr="00F27B56">
        <w:rPr>
          <w:vertAlign w:val="superscript"/>
        </w:rPr>
        <w:t>1, †</w:t>
      </w:r>
      <w:r w:rsidRPr="00F27B56">
        <w:t>, Su-Bin Kim</w:t>
      </w:r>
      <w:r w:rsidRPr="00F27B56">
        <w:rPr>
          <w:vertAlign w:val="superscript"/>
        </w:rPr>
        <w:t>1, †</w:t>
      </w:r>
      <w:r w:rsidRPr="00F27B56">
        <w:t>, Su-Min Youn</w:t>
      </w:r>
      <w:r w:rsidRPr="00F27B56">
        <w:rPr>
          <w:vertAlign w:val="superscript"/>
        </w:rPr>
        <w:t>1</w:t>
      </w:r>
      <w:r w:rsidRPr="00F27B56">
        <w:rPr>
          <w:rFonts w:ascii="맑은 고딕" w:eastAsia="맑은 고딕" w:hAnsi="맑은 고딕" w:hint="eastAsia"/>
          <w:lang w:eastAsia="ko-KR"/>
        </w:rPr>
        <w:t>,</w:t>
      </w:r>
      <w:r w:rsidRPr="00F27B56">
        <w:t xml:space="preserve"> and Soo-Jin Choi</w:t>
      </w:r>
      <w:r w:rsidRPr="00F27B56">
        <w:rPr>
          <w:vertAlign w:val="superscript"/>
        </w:rPr>
        <w:t>1,</w:t>
      </w:r>
      <w:r w:rsidRPr="00F27B56">
        <w:t>*</w:t>
      </w:r>
    </w:p>
    <w:p w14:paraId="43728BD0" w14:textId="77777777" w:rsidR="00061892" w:rsidRPr="00F27B56" w:rsidRDefault="00E30C50">
      <w:pPr>
        <w:pStyle w:val="af6"/>
        <w:snapToGrid w:val="0"/>
        <w:spacing w:line="288" w:lineRule="auto"/>
        <w:rPr>
          <w:i w:val="0"/>
          <w:sz w:val="18"/>
          <w:szCs w:val="18"/>
        </w:rPr>
      </w:pPr>
      <w:r w:rsidRPr="00F27B56">
        <w:rPr>
          <w:i w:val="0"/>
          <w:sz w:val="18"/>
          <w:szCs w:val="18"/>
          <w:vertAlign w:val="superscript"/>
        </w:rPr>
        <w:t>1</w:t>
      </w:r>
      <w:r w:rsidRPr="00F27B56">
        <w:rPr>
          <w:rFonts w:eastAsia="SimSun"/>
          <w:i w:val="0"/>
          <w:kern w:val="0"/>
          <w:sz w:val="18"/>
          <w:szCs w:val="18"/>
        </w:rPr>
        <w:t>Division of Applied Food System, Major of Food Science &amp; Technology, Seoul Women’s University, Seoul 01797, Republic of Korea</w:t>
      </w:r>
    </w:p>
    <w:p w14:paraId="1C6A7917" w14:textId="77777777" w:rsidR="00061892" w:rsidRPr="00F27B56" w:rsidRDefault="00E30C50">
      <w:pPr>
        <w:pStyle w:val="af9"/>
        <w:spacing w:before="240"/>
      </w:pPr>
      <w:r w:rsidRPr="00F27B56">
        <w:t>*Correspondence: sjchoi@swu.ac.kr; Tel.: +82-2-970-5634</w:t>
      </w:r>
    </w:p>
    <w:p w14:paraId="3BB4289E" w14:textId="71AD6372" w:rsidR="00061892" w:rsidRPr="009775D8" w:rsidRDefault="00E30C50">
      <w:pPr>
        <w:pStyle w:val="af9"/>
      </w:pPr>
      <w:r w:rsidRPr="009775D8">
        <w:rPr>
          <w:vertAlign w:val="superscript"/>
        </w:rPr>
        <w:t>†</w:t>
      </w:r>
      <w:r w:rsidRPr="009775D8">
        <w:t>These authors contributed equally.</w:t>
      </w:r>
    </w:p>
    <w:p w14:paraId="7F705382" w14:textId="77777777" w:rsidR="005548D0" w:rsidRPr="009775D8" w:rsidRDefault="005548D0" w:rsidP="006F6DE5">
      <w:pPr>
        <w:pStyle w:val="afa"/>
        <w:jc w:val="center"/>
        <w:rPr>
          <w:rFonts w:eastAsia="바탕체"/>
          <w:lang w:eastAsia="ko-KR"/>
        </w:rPr>
      </w:pPr>
      <w:r w:rsidRPr="009775D8">
        <w:rPr>
          <w:rFonts w:eastAsia="바탕체"/>
          <w:lang w:eastAsia="ko-KR"/>
        </w:rPr>
        <w:t xml:space="preserve">Table S1. </w:t>
      </w:r>
      <w:r w:rsidRPr="009775D8">
        <w:rPr>
          <w:rFonts w:eastAsia="바탕체" w:hint="eastAsia"/>
          <w:lang w:eastAsia="ko-KR"/>
        </w:rPr>
        <w:t xml:space="preserve">Operating </w:t>
      </w:r>
      <w:r w:rsidRPr="009775D8">
        <w:rPr>
          <w:rFonts w:eastAsia="바탕체"/>
          <w:lang w:eastAsia="ko-KR"/>
        </w:rPr>
        <w:t>conditions of the ICP-AES instrument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0"/>
        <w:gridCol w:w="1388"/>
        <w:gridCol w:w="1390"/>
      </w:tblGrid>
      <w:tr w:rsidR="009775D8" w:rsidRPr="009775D8" w14:paraId="16FC6C3F" w14:textId="77777777" w:rsidTr="0098276C">
        <w:trPr>
          <w:trHeight w:val="388"/>
          <w:jc w:val="center"/>
        </w:trPr>
        <w:tc>
          <w:tcPr>
            <w:tcW w:w="3310" w:type="dxa"/>
            <w:vMerge w:val="restart"/>
            <w:shd w:val="clear" w:color="auto" w:fill="auto"/>
            <w:vAlign w:val="center"/>
          </w:tcPr>
          <w:p w14:paraId="1340AC9F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Cs/>
                <w:sz w:val="18"/>
              </w:rPr>
            </w:pPr>
            <w:r w:rsidRPr="009775D8">
              <w:rPr>
                <w:rFonts w:eastAsia="SimSun"/>
                <w:bCs/>
                <w:sz w:val="18"/>
              </w:rPr>
              <w:t>Instrument parameter</w:t>
            </w:r>
          </w:p>
        </w:tc>
        <w:tc>
          <w:tcPr>
            <w:tcW w:w="2778" w:type="dxa"/>
            <w:gridSpan w:val="2"/>
            <w:shd w:val="clear" w:color="auto" w:fill="auto"/>
            <w:vAlign w:val="center"/>
          </w:tcPr>
          <w:p w14:paraId="332B161F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Cs/>
                <w:sz w:val="18"/>
              </w:rPr>
            </w:pPr>
            <w:r w:rsidRPr="009775D8">
              <w:rPr>
                <w:rFonts w:eastAsia="SimSun"/>
                <w:bCs/>
                <w:sz w:val="18"/>
              </w:rPr>
              <w:t xml:space="preserve">Operating </w:t>
            </w:r>
            <w:proofErr w:type="spellStart"/>
            <w:r w:rsidRPr="009775D8">
              <w:rPr>
                <w:rFonts w:eastAsia="SimSun"/>
                <w:bCs/>
                <w:sz w:val="18"/>
              </w:rPr>
              <w:t>conditon</w:t>
            </w:r>
            <w:proofErr w:type="spellEnd"/>
          </w:p>
        </w:tc>
      </w:tr>
      <w:tr w:rsidR="009775D8" w:rsidRPr="009775D8" w14:paraId="47AE9CE6" w14:textId="77777777" w:rsidTr="0098276C">
        <w:trPr>
          <w:trHeight w:val="388"/>
          <w:jc w:val="center"/>
        </w:trPr>
        <w:tc>
          <w:tcPr>
            <w:tcW w:w="3310" w:type="dxa"/>
            <w:vMerge/>
            <w:shd w:val="clear" w:color="auto" w:fill="auto"/>
            <w:vAlign w:val="center"/>
          </w:tcPr>
          <w:p w14:paraId="6CD15D37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sz w:val="18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36F1E6E4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9775D8">
              <w:rPr>
                <w:rFonts w:eastAsia="맑은 고딕" w:hint="eastAsia"/>
                <w:sz w:val="18"/>
                <w:szCs w:val="18"/>
                <w:lang w:eastAsia="ko-KR"/>
              </w:rPr>
              <w:t>SiO</w:t>
            </w:r>
            <w:r w:rsidRPr="009775D8">
              <w:rPr>
                <w:rFonts w:eastAsia="맑은 고딕" w:hint="eastAsia"/>
                <w:sz w:val="18"/>
                <w:szCs w:val="18"/>
                <w:vertAlign w:val="subscript"/>
                <w:lang w:eastAsia="ko-KR"/>
              </w:rPr>
              <w:t>2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79337F7B" w14:textId="77777777" w:rsidR="005548D0" w:rsidRPr="009775D8" w:rsidRDefault="005548D0" w:rsidP="0098276C">
            <w:pPr>
              <w:tabs>
                <w:tab w:val="center" w:pos="866"/>
                <w:tab w:val="right" w:pos="1733"/>
              </w:tabs>
              <w:snapToGrid w:val="0"/>
              <w:spacing w:line="288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9775D8">
              <w:rPr>
                <w:sz w:val="18"/>
                <w:szCs w:val="18"/>
              </w:rPr>
              <w:t>TiO</w:t>
            </w:r>
            <w:r w:rsidRPr="009775D8">
              <w:rPr>
                <w:rFonts w:ascii="맑은 고딕" w:eastAsia="맑은 고딕" w:hAnsi="맑은 고딕" w:hint="eastAsia"/>
                <w:sz w:val="18"/>
                <w:szCs w:val="18"/>
                <w:vertAlign w:val="subscript"/>
                <w:lang w:eastAsia="ko-KR"/>
              </w:rPr>
              <w:t>2</w:t>
            </w:r>
          </w:p>
        </w:tc>
      </w:tr>
      <w:tr w:rsidR="009775D8" w:rsidRPr="009775D8" w14:paraId="2D6009AC" w14:textId="77777777" w:rsidTr="0098276C">
        <w:trPr>
          <w:trHeight w:val="388"/>
          <w:jc w:val="center"/>
        </w:trPr>
        <w:tc>
          <w:tcPr>
            <w:tcW w:w="3310" w:type="dxa"/>
            <w:shd w:val="clear" w:color="auto" w:fill="auto"/>
            <w:vAlign w:val="center"/>
          </w:tcPr>
          <w:p w14:paraId="10C61047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bCs/>
                <w:sz w:val="18"/>
              </w:rPr>
            </w:pPr>
            <w:r w:rsidRPr="009775D8">
              <w:rPr>
                <w:sz w:val="18"/>
              </w:rPr>
              <w:t>RF(radio frequency) power (W)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196B3CC7" w14:textId="7FBDDC6B" w:rsidR="005548D0" w:rsidRPr="009775D8" w:rsidRDefault="00A87F19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맑은 고딕"/>
                <w:sz w:val="18"/>
                <w:lang w:eastAsia="ko-KR"/>
              </w:rPr>
            </w:pPr>
            <w:r>
              <w:rPr>
                <w:rFonts w:eastAsia="맑은 고딕" w:hint="eastAsia"/>
                <w:sz w:val="18"/>
                <w:lang w:eastAsia="ko-KR"/>
              </w:rPr>
              <w:t>1</w:t>
            </w:r>
            <w:r w:rsidR="005548D0" w:rsidRPr="009775D8">
              <w:rPr>
                <w:rFonts w:eastAsia="맑은 고딕" w:hint="eastAsia"/>
                <w:sz w:val="18"/>
                <w:lang w:eastAsia="ko-KR"/>
              </w:rPr>
              <w:t>00</w:t>
            </w:r>
            <w:r w:rsidR="005548D0" w:rsidRPr="009775D8">
              <w:rPr>
                <w:rFonts w:eastAsia="맑은 고딕"/>
                <w:sz w:val="18"/>
                <w:lang w:eastAsia="ko-KR"/>
              </w:rPr>
              <w:t>0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42074E9F" w14:textId="6A1A058C" w:rsidR="005548D0" w:rsidRPr="009775D8" w:rsidRDefault="00A87F19" w:rsidP="0098276C">
            <w:pPr>
              <w:tabs>
                <w:tab w:val="center" w:pos="866"/>
                <w:tab w:val="right" w:pos="1733"/>
              </w:tabs>
              <w:snapToGrid w:val="0"/>
              <w:spacing w:line="288" w:lineRule="auto"/>
              <w:ind w:firstLineChars="0" w:firstLine="0"/>
              <w:jc w:val="center"/>
              <w:rPr>
                <w:rFonts w:eastAsia="맑은 고딕"/>
                <w:sz w:val="18"/>
                <w:lang w:eastAsia="ko-KR"/>
              </w:rPr>
            </w:pPr>
            <w:r>
              <w:rPr>
                <w:rFonts w:eastAsia="맑은 고딕" w:hint="eastAsia"/>
                <w:sz w:val="18"/>
                <w:lang w:eastAsia="ko-KR"/>
              </w:rPr>
              <w:t>1</w:t>
            </w:r>
            <w:r w:rsidR="005548D0" w:rsidRPr="009775D8">
              <w:rPr>
                <w:rFonts w:eastAsia="맑은 고딕" w:hint="eastAsia"/>
                <w:sz w:val="18"/>
                <w:lang w:eastAsia="ko-KR"/>
              </w:rPr>
              <w:t>300</w:t>
            </w:r>
          </w:p>
        </w:tc>
      </w:tr>
      <w:tr w:rsidR="009775D8" w:rsidRPr="009775D8" w14:paraId="164E5A64" w14:textId="77777777" w:rsidTr="0098276C">
        <w:trPr>
          <w:trHeight w:val="388"/>
          <w:jc w:val="center"/>
        </w:trPr>
        <w:tc>
          <w:tcPr>
            <w:tcW w:w="3310" w:type="dxa"/>
            <w:shd w:val="clear" w:color="auto" w:fill="auto"/>
            <w:vAlign w:val="center"/>
          </w:tcPr>
          <w:p w14:paraId="585FD224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bCs/>
                <w:sz w:val="18"/>
              </w:rPr>
            </w:pPr>
            <w:r w:rsidRPr="009775D8">
              <w:rPr>
                <w:sz w:val="18"/>
              </w:rPr>
              <w:t>Gas flow (L/min)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6F0D93EE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 w:val="18"/>
              </w:rPr>
            </w:pPr>
            <w:r w:rsidRPr="009775D8">
              <w:rPr>
                <w:sz w:val="18"/>
                <w:szCs w:val="18"/>
              </w:rPr>
              <w:t>12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76F0FE07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 w:val="18"/>
              </w:rPr>
            </w:pPr>
            <w:r w:rsidRPr="009775D8">
              <w:rPr>
                <w:sz w:val="18"/>
                <w:szCs w:val="18"/>
              </w:rPr>
              <w:t>12</w:t>
            </w:r>
          </w:p>
        </w:tc>
      </w:tr>
      <w:tr w:rsidR="009775D8" w:rsidRPr="009775D8" w14:paraId="2052D579" w14:textId="77777777" w:rsidTr="0098276C">
        <w:trPr>
          <w:trHeight w:val="388"/>
          <w:jc w:val="center"/>
        </w:trPr>
        <w:tc>
          <w:tcPr>
            <w:tcW w:w="3310" w:type="dxa"/>
            <w:shd w:val="clear" w:color="auto" w:fill="auto"/>
            <w:vAlign w:val="center"/>
          </w:tcPr>
          <w:p w14:paraId="56EE6DF1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b/>
                <w:bCs/>
                <w:sz w:val="18"/>
              </w:rPr>
            </w:pPr>
            <w:r w:rsidRPr="009775D8">
              <w:rPr>
                <w:sz w:val="18"/>
              </w:rPr>
              <w:t>Nebulizer flow (mL/min)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13FC988F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 w:val="18"/>
              </w:rPr>
            </w:pPr>
            <w:r w:rsidRPr="009775D8">
              <w:rPr>
                <w:sz w:val="18"/>
                <w:szCs w:val="18"/>
              </w:rPr>
              <w:t>0.75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5C756FE7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 w:val="18"/>
              </w:rPr>
            </w:pPr>
            <w:r w:rsidRPr="009775D8">
              <w:rPr>
                <w:sz w:val="18"/>
                <w:szCs w:val="18"/>
              </w:rPr>
              <w:t>0.75</w:t>
            </w:r>
          </w:p>
        </w:tc>
      </w:tr>
      <w:tr w:rsidR="009775D8" w:rsidRPr="009775D8" w14:paraId="709832D8" w14:textId="77777777" w:rsidTr="0098276C">
        <w:trPr>
          <w:trHeight w:val="388"/>
          <w:jc w:val="center"/>
        </w:trPr>
        <w:tc>
          <w:tcPr>
            <w:tcW w:w="3310" w:type="dxa"/>
            <w:shd w:val="clear" w:color="auto" w:fill="auto"/>
            <w:vAlign w:val="center"/>
          </w:tcPr>
          <w:p w14:paraId="24D453A8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sz w:val="18"/>
              </w:rPr>
            </w:pPr>
            <w:r w:rsidRPr="009775D8">
              <w:rPr>
                <w:sz w:val="18"/>
              </w:rPr>
              <w:t>High voltage (V)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009A1F90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 w:val="18"/>
              </w:rPr>
            </w:pPr>
            <w:r w:rsidRPr="009775D8">
              <w:rPr>
                <w:sz w:val="18"/>
                <w:szCs w:val="18"/>
              </w:rPr>
              <w:t>990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33B98E63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SimSun"/>
                <w:sz w:val="18"/>
              </w:rPr>
            </w:pPr>
            <w:r w:rsidRPr="009775D8">
              <w:rPr>
                <w:sz w:val="18"/>
                <w:szCs w:val="18"/>
              </w:rPr>
              <w:t>650</w:t>
            </w:r>
          </w:p>
        </w:tc>
        <w:bookmarkStart w:id="0" w:name="_GoBack"/>
        <w:bookmarkEnd w:id="0"/>
      </w:tr>
      <w:tr w:rsidR="009775D8" w:rsidRPr="009775D8" w14:paraId="14320B7C" w14:textId="77777777" w:rsidTr="0098276C">
        <w:trPr>
          <w:trHeight w:val="388"/>
          <w:jc w:val="center"/>
        </w:trPr>
        <w:tc>
          <w:tcPr>
            <w:tcW w:w="3310" w:type="dxa"/>
            <w:shd w:val="clear" w:color="auto" w:fill="auto"/>
            <w:vAlign w:val="center"/>
          </w:tcPr>
          <w:p w14:paraId="19E38DBB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맑은 고딕"/>
                <w:sz w:val="18"/>
                <w:lang w:eastAsia="ko-KR"/>
              </w:rPr>
            </w:pPr>
            <w:r w:rsidRPr="009775D8">
              <w:rPr>
                <w:rFonts w:eastAsia="맑은 고딕" w:hint="eastAsia"/>
                <w:sz w:val="18"/>
                <w:lang w:eastAsia="ko-KR"/>
              </w:rPr>
              <w:t>Wavelengths</w:t>
            </w:r>
            <w:r w:rsidRPr="009775D8">
              <w:rPr>
                <w:rFonts w:eastAsia="맑은 고딕"/>
                <w:sz w:val="18"/>
                <w:lang w:eastAsia="ko-KR"/>
              </w:rPr>
              <w:t xml:space="preserve"> (nm)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49C1078A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9775D8">
              <w:rPr>
                <w:rFonts w:eastAsia="맑은 고딕" w:hint="eastAsia"/>
                <w:sz w:val="18"/>
                <w:szCs w:val="18"/>
                <w:lang w:eastAsia="ko-KR"/>
              </w:rPr>
              <w:t>212.412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D4B135A" w14:textId="77777777" w:rsidR="005548D0" w:rsidRPr="009775D8" w:rsidRDefault="005548D0" w:rsidP="0098276C">
            <w:pPr>
              <w:snapToGrid w:val="0"/>
              <w:spacing w:line="288" w:lineRule="auto"/>
              <w:ind w:firstLineChars="0" w:firstLine="0"/>
              <w:jc w:val="center"/>
              <w:rPr>
                <w:rFonts w:eastAsia="맑은 고딕"/>
                <w:sz w:val="18"/>
                <w:szCs w:val="18"/>
                <w:lang w:eastAsia="ko-KR"/>
              </w:rPr>
            </w:pPr>
            <w:r w:rsidRPr="009775D8">
              <w:rPr>
                <w:rFonts w:eastAsia="맑은 고딕" w:hint="eastAsia"/>
                <w:sz w:val="18"/>
                <w:szCs w:val="18"/>
                <w:lang w:eastAsia="ko-KR"/>
              </w:rPr>
              <w:t>334.941</w:t>
            </w:r>
          </w:p>
        </w:tc>
      </w:tr>
    </w:tbl>
    <w:p w14:paraId="23CCFE9B" w14:textId="77777777" w:rsidR="005548D0" w:rsidRPr="00F27B56" w:rsidRDefault="005548D0">
      <w:pPr>
        <w:pStyle w:val="af9"/>
      </w:pPr>
    </w:p>
    <w:p w14:paraId="09871742" w14:textId="77777777" w:rsidR="00061892" w:rsidRPr="00F27B56" w:rsidRDefault="00E30C50">
      <w:pPr>
        <w:pStyle w:val="afb"/>
        <w:jc w:val="center"/>
        <w:rPr>
          <w:rFonts w:eastAsiaTheme="minorEastAsia"/>
        </w:rPr>
      </w:pPr>
      <w:r w:rsidRPr="00F27B56">
        <w:rPr>
          <w:rFonts w:eastAsiaTheme="minorEastAsia"/>
          <w:noProof/>
          <w:lang w:eastAsia="ko-KR"/>
        </w:rPr>
        <w:lastRenderedPageBreak/>
        <w:drawing>
          <wp:inline distT="0" distB="0" distL="0" distR="0" wp14:anchorId="2E10CF12" wp14:editId="55E4B57D">
            <wp:extent cx="4262884" cy="6177960"/>
            <wp:effectExtent l="0" t="0" r="0" b="0"/>
            <wp:docPr id="1025" name="shape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2884" cy="617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93FAFF" w14:textId="77777777" w:rsidR="00061892" w:rsidRPr="00F27B56" w:rsidRDefault="00E30C50">
      <w:pPr>
        <w:pStyle w:val="afa"/>
        <w:rPr>
          <w:b w:val="0"/>
        </w:rPr>
      </w:pPr>
      <w:r w:rsidRPr="00F27B56">
        <w:t>Figure S1.</w:t>
      </w:r>
      <w:r w:rsidRPr="00F27B56">
        <w:rPr>
          <w:rFonts w:eastAsia="Times New Roman"/>
          <w:b w:val="0"/>
          <w:bCs w:val="0"/>
          <w:kern w:val="2"/>
          <w:sz w:val="21"/>
        </w:rPr>
        <w:t xml:space="preserve"> </w:t>
      </w:r>
      <w:r w:rsidRPr="00F27B56">
        <w:t>(A) Transmission electron microscopy (TEM) images and (B) size distribution of pristine food additive SiO</w:t>
      </w:r>
      <w:r w:rsidRPr="00F27B56">
        <w:rPr>
          <w:vertAlign w:val="subscript"/>
        </w:rPr>
        <w:t>2</w:t>
      </w:r>
      <w:r w:rsidRPr="00F27B56">
        <w:t xml:space="preserve"> and TiO</w:t>
      </w:r>
      <w:r w:rsidRPr="00F27B56">
        <w:rPr>
          <w:vertAlign w:val="subscript"/>
        </w:rPr>
        <w:t>2</w:t>
      </w:r>
      <w:r w:rsidRPr="00F27B56">
        <w:t xml:space="preserve">. </w:t>
      </w:r>
      <w:r w:rsidRPr="00F27B56">
        <w:rPr>
          <w:b w:val="0"/>
          <w:bCs w:val="0"/>
        </w:rPr>
        <w:t>Size distributions were obtained by randomly selecting 100 particles from the TEM images.</w:t>
      </w:r>
      <w:r w:rsidRPr="00F27B56">
        <w:t xml:space="preserve"> (C) Zeta-potentials of SiO</w:t>
      </w:r>
      <w:r w:rsidRPr="00F27B56">
        <w:rPr>
          <w:vertAlign w:val="subscript"/>
        </w:rPr>
        <w:t>2</w:t>
      </w:r>
      <w:r w:rsidRPr="00F27B56">
        <w:t xml:space="preserve"> and TiO</w:t>
      </w:r>
      <w:r w:rsidRPr="00F27B56">
        <w:rPr>
          <w:vertAlign w:val="subscript"/>
        </w:rPr>
        <w:t>2</w:t>
      </w:r>
      <w:r w:rsidRPr="00F27B56">
        <w:t xml:space="preserve"> suspension as a function of pH.</w:t>
      </w:r>
    </w:p>
    <w:sectPr w:rsidR="00061892" w:rsidRPr="00F27B56" w:rsidSect="00DA03F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77" w:bottom="1440" w:left="1077" w:header="1134" w:footer="567" w:gutter="0"/>
      <w:lnNumType w:countBy="1" w:restart="continuous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BB4543" w14:textId="77777777" w:rsidR="00B5201E" w:rsidRDefault="00B5201E">
      <w:pPr>
        <w:ind w:firstLine="420"/>
      </w:pPr>
      <w:r>
        <w:separator/>
      </w:r>
    </w:p>
  </w:endnote>
  <w:endnote w:type="continuationSeparator" w:id="0">
    <w:p w14:paraId="79842861" w14:textId="77777777" w:rsidR="00B5201E" w:rsidRDefault="00B5201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21582D" w14:textId="77777777" w:rsidR="00DA03F6" w:rsidRDefault="00DA03F6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9EA3A" w14:textId="77777777" w:rsidR="00061892" w:rsidRDefault="00061892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31F802" w14:textId="77777777" w:rsidR="00061892" w:rsidRDefault="00E30C50">
    <w:pPr>
      <w:ind w:firstLineChars="0" w:firstLine="0"/>
      <w:rPr>
        <w:rFonts w:eastAsiaTheme="minorEastAsia"/>
      </w:rPr>
    </w:pPr>
    <w:r>
      <w:rPr>
        <w:rFonts w:eastAsiaTheme="minorEastAsia"/>
        <w:noProof/>
        <w:lang w:eastAsia="ko-KR"/>
      </w:rPr>
      <w:drawing>
        <wp:inline distT="0" distB="0" distL="0" distR="0" wp14:anchorId="0D19091F" wp14:editId="147FA77B">
          <wp:extent cx="6188710" cy="481330"/>
          <wp:effectExtent l="0" t="0" r="0" b="0"/>
          <wp:docPr id="2050" name="shape20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88710" cy="4813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1DA755" w14:textId="77777777" w:rsidR="00B5201E" w:rsidRDefault="00B5201E">
      <w:pPr>
        <w:ind w:firstLine="420"/>
      </w:pPr>
      <w:r>
        <w:separator/>
      </w:r>
    </w:p>
  </w:footnote>
  <w:footnote w:type="continuationSeparator" w:id="0">
    <w:p w14:paraId="49792AF5" w14:textId="77777777" w:rsidR="00B5201E" w:rsidRDefault="00B5201E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EF68E7" w14:textId="77777777" w:rsidR="00DA03F6" w:rsidRDefault="00DA03F6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963E5B" w14:textId="77777777" w:rsidR="00DA03F6" w:rsidRDefault="00DA03F6">
    <w:pPr>
      <w:pStyle w:val="a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035DC" w14:textId="77777777" w:rsidR="00061892" w:rsidRDefault="00E30C50">
    <w:pPr>
      <w:pStyle w:val="a8"/>
      <w:pBdr>
        <w:bottom w:val="none" w:sz="0" w:space="0" w:color="auto"/>
      </w:pBdr>
      <w:ind w:right="720" w:firstLineChars="0" w:firstLine="0"/>
      <w:jc w:val="both"/>
      <w:rPr>
        <w:rFonts w:eastAsiaTheme="minorEastAsia"/>
      </w:rPr>
    </w:pPr>
    <w:r>
      <w:rPr>
        <w:rFonts w:eastAsiaTheme="minorEastAsia"/>
        <w:noProof/>
        <w:lang w:eastAsia="ko-KR"/>
      </w:rPr>
      <w:drawing>
        <wp:anchor distT="0" distB="0" distL="114300" distR="114300" simplePos="0" relativeHeight="251660288" behindDoc="0" locked="0" layoutInCell="1" hidden="0" allowOverlap="1" wp14:anchorId="39085DEF" wp14:editId="11087910">
          <wp:simplePos x="0" y="0"/>
          <wp:positionH relativeFrom="margin">
            <wp:align>left</wp:align>
          </wp:positionH>
          <wp:positionV relativeFrom="paragraph">
            <wp:posOffset>-208280</wp:posOffset>
          </wp:positionV>
          <wp:extent cx="1286751" cy="403200"/>
          <wp:effectExtent l="0" t="0" r="0" b="0"/>
          <wp:wrapNone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86751" cy="40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527CD6"/>
    <w:multiLevelType w:val="hybridMultilevel"/>
    <w:tmpl w:val="C98A5F10"/>
    <w:lvl w:ilvl="0" w:tplc="06BA6D2C">
      <w:start w:val="3"/>
      <w:numFmt w:val="bullet"/>
      <w:lvlText w:val=""/>
      <w:lvlJc w:val="left"/>
      <w:pPr>
        <w:ind w:left="760" w:hanging="360"/>
      </w:pPr>
      <w:rPr>
        <w:rFonts w:ascii="Wingdings" w:eastAsia="맑은 고딕 Semilight" w:hAnsi="Wingdings" w:cs="맑은 고딕 Semilight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C9125C4"/>
    <w:multiLevelType w:val="multilevel"/>
    <w:tmpl w:val="0F907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removePersonalInformation/>
  <w:bordersDoNotSurroundHeader/>
  <w:bordersDoNotSurroundFooter/>
  <w:hideSpellingErrors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420"/>
  <w:drawingGridHorizontalSpacing w:val="105"/>
  <w:drawingGridVerticalSpacing w:val="156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892"/>
    <w:rsid w:val="00061892"/>
    <w:rsid w:val="00247873"/>
    <w:rsid w:val="002532F1"/>
    <w:rsid w:val="00286687"/>
    <w:rsid w:val="005548D0"/>
    <w:rsid w:val="00613588"/>
    <w:rsid w:val="006F6DE5"/>
    <w:rsid w:val="009775D8"/>
    <w:rsid w:val="009D6E7F"/>
    <w:rsid w:val="00A03740"/>
    <w:rsid w:val="00A16A69"/>
    <w:rsid w:val="00A42EFE"/>
    <w:rsid w:val="00A87F19"/>
    <w:rsid w:val="00A907BA"/>
    <w:rsid w:val="00B5201E"/>
    <w:rsid w:val="00BC2273"/>
    <w:rsid w:val="00C2137A"/>
    <w:rsid w:val="00DA03F6"/>
    <w:rsid w:val="00E30C50"/>
    <w:rsid w:val="00F2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40B5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DengXian" w:eastAsia="DengXian" w:hAnsi="DengXi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89" w:qFormat="1"/>
    <w:lsdException w:name="Table Theme" w:semiHidden="1" w:unhideWhenUsed="1"/>
    <w:lsdException w:name="Placeholder Text" w:semiHidden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1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1"/>
    <w:qFormat/>
    <w:pPr>
      <w:autoSpaceDE w:val="0"/>
      <w:autoSpaceDN w:val="0"/>
      <w:snapToGrid w:val="0"/>
      <w:spacing w:before="240" w:after="240"/>
      <w:ind w:firstLineChars="0" w:firstLine="0"/>
      <w:jc w:val="left"/>
      <w:outlineLvl w:val="0"/>
    </w:pPr>
    <w:rPr>
      <w:rFonts w:eastAsiaTheme="minorEastAsia"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napToGrid w:val="0"/>
      <w:spacing w:before="240" w:after="240"/>
      <w:ind w:firstLineChars="0" w:firstLine="0"/>
      <w:outlineLvl w:val="1"/>
    </w:pPr>
    <w:rPr>
      <w:rFonts w:eastAsiaTheme="minorEastAsia"/>
      <w:bCs/>
      <w:i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napToGrid w:val="0"/>
      <w:spacing w:before="240" w:after="240" w:line="288" w:lineRule="auto"/>
      <w:ind w:firstLineChars="0" w:firstLine="0"/>
      <w:outlineLvl w:val="2"/>
    </w:pPr>
    <w:rPr>
      <w:rFonts w:eastAsiaTheme="minorEastAsia"/>
      <w:bCs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="DengXian Light" w:eastAsia="DengXian Light" w:hAnsi="DengXian Light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="DengXian Light" w:eastAsia="DengXian Light" w:hAnsi="DengXian Light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DengXian Light" w:eastAsia="DengXian Light" w:hAnsi="DengXian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ind w:firstLineChars="0" w:firstLine="0"/>
    </w:p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uiPriority w:val="1"/>
    <w:qFormat/>
    <w:pPr>
      <w:autoSpaceDE w:val="0"/>
      <w:autoSpaceDN w:val="0"/>
      <w:ind w:firstLine="420"/>
    </w:pPr>
    <w:rPr>
      <w:kern w:val="0"/>
    </w:rPr>
  </w:style>
  <w:style w:type="paragraph" w:styleId="a6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</w:pPr>
    <w:rPr>
      <w:lang w:eastAsia="en-US"/>
    </w:rPr>
  </w:style>
  <w:style w:type="paragraph" w:styleId="aa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line number"/>
    <w:uiPriority w:val="99"/>
    <w:semiHidden/>
    <w:unhideWhenUsed/>
    <w:qFormat/>
  </w:style>
  <w:style w:type="character" w:styleId="ad">
    <w:name w:val="Hyperlink"/>
    <w:uiPriority w:val="99"/>
    <w:unhideWhenUsed/>
    <w:qFormat/>
    <w:rPr>
      <w:color w:val="0563C1"/>
      <w:u w:val="single"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머리글 Char"/>
    <w:link w:val="a8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Char2">
    <w:name w:val="바닥글 Char"/>
    <w:link w:val="a7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1Char">
    <w:name w:val="제목 1 Char"/>
    <w:link w:val="1"/>
    <w:uiPriority w:val="1"/>
    <w:qFormat/>
    <w:rPr>
      <w:rFonts w:ascii="Times New Roman" w:eastAsiaTheme="minorEastAsia" w:hAnsi="Times New Roman" w:cs="Book Antiqua"/>
      <w:b/>
      <w:bCs/>
      <w:sz w:val="24"/>
    </w:rPr>
  </w:style>
  <w:style w:type="character" w:customStyle="1" w:styleId="Char0">
    <w:name w:val="본문 Char"/>
    <w:link w:val="a5"/>
    <w:uiPriority w:val="1"/>
    <w:qFormat/>
    <w:rPr>
      <w:rFonts w:ascii="Times New Roman" w:eastAsia="Times New Roman" w:hAnsi="Times New Roman"/>
      <w:sz w:val="21"/>
      <w:szCs w:val="21"/>
    </w:rPr>
  </w:style>
  <w:style w:type="paragraph" w:styleId="af">
    <w:name w:val="List Paragraph"/>
    <w:basedOn w:val="a"/>
    <w:uiPriority w:val="1"/>
    <w:qFormat/>
    <w:pPr>
      <w:autoSpaceDE w:val="0"/>
      <w:autoSpaceDN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table" w:customStyle="1" w:styleId="5-11">
    <w:name w:val="网格表 5 深色 - 着色 11"/>
    <w:basedOn w:val="a1"/>
    <w:uiPriority w:val="50"/>
    <w:qFormat/>
    <w:rPr>
      <w:rFonts w:ascii="Times New Roman" w:eastAsia="SimSun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Pr>
      <w:rFonts w:ascii="Times New Roman" w:eastAsia="SimSun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Pr>
      <w:rFonts w:ascii="Times New Roman" w:eastAsia="SimSun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2Char">
    <w:name w:val="제목 2 Char"/>
    <w:link w:val="2"/>
    <w:uiPriority w:val="9"/>
    <w:qFormat/>
    <w:rPr>
      <w:rFonts w:ascii="Times New Roman" w:eastAsiaTheme="minorEastAsia" w:hAnsi="Times New Roman"/>
      <w:bCs/>
      <w:i/>
      <w:kern w:val="2"/>
      <w:sz w:val="21"/>
      <w:szCs w:val="21"/>
    </w:rPr>
  </w:style>
  <w:style w:type="character" w:customStyle="1" w:styleId="Char1">
    <w:name w:val="풍선 도움말 텍스트 Char"/>
    <w:basedOn w:val="a0"/>
    <w:link w:val="a6"/>
    <w:uiPriority w:val="99"/>
    <w:semiHidden/>
    <w:qFormat/>
    <w:rPr>
      <w:rFonts w:ascii="Times New Roman" w:eastAsia="Times New Roman" w:hAnsi="Times New Roman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kern w:val="2"/>
      <w:szCs w:val="22"/>
    </w:rPr>
  </w:style>
  <w:style w:type="paragraph" w:customStyle="1" w:styleId="Abstract">
    <w:name w:val="Abstract"/>
    <w:basedOn w:val="a"/>
    <w:qFormat/>
    <w:pPr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snapToGrid w:val="0"/>
      <w:spacing w:before="240"/>
      <w:ind w:firstLineChars="0" w:firstLine="0"/>
    </w:pPr>
    <w:rPr>
      <w:rFonts w:eastAsia="SimSun"/>
      <w:b/>
      <w:sz w:val="24"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Pr>
      <w:rFonts w:ascii="Times New Roman" w:eastAsia="Times New Roman" w:hAnsi="Times New Roman"/>
      <w:b/>
      <w:sz w:val="24"/>
      <w:szCs w:val="24"/>
    </w:rPr>
  </w:style>
  <w:style w:type="paragraph" w:customStyle="1" w:styleId="af0">
    <w:name w:val="版权信息"/>
    <w:basedOn w:val="a"/>
    <w:qFormat/>
    <w:pPr>
      <w:ind w:firstLineChars="0" w:firstLine="0"/>
    </w:pPr>
  </w:style>
  <w:style w:type="character" w:customStyle="1" w:styleId="3Char">
    <w:name w:val="제목 3 Char"/>
    <w:link w:val="3"/>
    <w:uiPriority w:val="9"/>
    <w:qFormat/>
    <w:rPr>
      <w:rFonts w:ascii="Times New Roman" w:eastAsiaTheme="minorEastAsia" w:hAnsi="Times New Roman"/>
      <w:bCs/>
      <w:kern w:val="2"/>
      <w:sz w:val="21"/>
      <w:szCs w:val="32"/>
    </w:rPr>
  </w:style>
  <w:style w:type="character" w:customStyle="1" w:styleId="4Char">
    <w:name w:val="제목 4 Char"/>
    <w:link w:val="4"/>
    <w:uiPriority w:val="9"/>
    <w:qFormat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5Char">
    <w:name w:val="제목 5 Char"/>
    <w:link w:val="5"/>
    <w:uiPriority w:val="9"/>
    <w:qFormat/>
    <w:rPr>
      <w:rFonts w:ascii="Times New Roman" w:eastAsia="Times New Roman" w:hAnsi="Times New Roman"/>
      <w:b/>
      <w:bCs/>
      <w:kern w:val="2"/>
      <w:sz w:val="28"/>
      <w:szCs w:val="28"/>
    </w:rPr>
  </w:style>
  <w:style w:type="character" w:customStyle="1" w:styleId="6Char">
    <w:name w:val="제목 6 Char"/>
    <w:link w:val="6"/>
    <w:uiPriority w:val="9"/>
    <w:qFormat/>
    <w:rPr>
      <w:rFonts w:ascii="DengXian Light" w:eastAsia="DengXian Light" w:hAnsi="DengXian Light"/>
      <w:b/>
      <w:bCs/>
      <w:kern w:val="2"/>
      <w:sz w:val="24"/>
      <w:szCs w:val="24"/>
    </w:rPr>
  </w:style>
  <w:style w:type="character" w:customStyle="1" w:styleId="7Char">
    <w:name w:val="제목 7 Char"/>
    <w:link w:val="7"/>
    <w:uiPriority w:val="9"/>
    <w:qFormat/>
    <w:rPr>
      <w:rFonts w:ascii="Times New Roman" w:eastAsia="Times New Roman" w:hAnsi="Times New Roman"/>
      <w:b/>
      <w:bCs/>
      <w:kern w:val="2"/>
      <w:sz w:val="24"/>
      <w:szCs w:val="24"/>
    </w:rPr>
  </w:style>
  <w:style w:type="character" w:customStyle="1" w:styleId="8Char">
    <w:name w:val="제목 8 Char"/>
    <w:link w:val="8"/>
    <w:uiPriority w:val="9"/>
    <w:qFormat/>
    <w:rPr>
      <w:rFonts w:ascii="DengXian Light" w:eastAsia="DengXian Light" w:hAnsi="DengXian Light"/>
      <w:kern w:val="2"/>
      <w:sz w:val="24"/>
      <w:szCs w:val="24"/>
    </w:rPr>
  </w:style>
  <w:style w:type="character" w:customStyle="1" w:styleId="9Char">
    <w:name w:val="제목 9 Char"/>
    <w:link w:val="9"/>
    <w:uiPriority w:val="9"/>
    <w:semiHidden/>
    <w:qFormat/>
    <w:rPr>
      <w:rFonts w:ascii="DengXian Light" w:eastAsia="DengXian Light" w:hAnsi="DengXian Light"/>
      <w:kern w:val="2"/>
      <w:sz w:val="21"/>
      <w:szCs w:val="21"/>
    </w:rPr>
  </w:style>
  <w:style w:type="paragraph" w:customStyle="1" w:styleId="af1">
    <w:name w:val="表题"/>
    <w:basedOn w:val="a"/>
    <w:qFormat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f2">
    <w:name w:val="表注"/>
    <w:basedOn w:val="af1"/>
    <w:qFormat/>
    <w:pPr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f3">
    <w:name w:val="参考文献"/>
    <w:basedOn w:val="a"/>
    <w:qFormat/>
    <w:pPr>
      <w:snapToGrid w:val="0"/>
      <w:spacing w:line="288" w:lineRule="auto"/>
      <w:ind w:left="400" w:hangingChars="200" w:hanging="400"/>
    </w:pPr>
    <w:rPr>
      <w:rFonts w:eastAsia="DengXian"/>
      <w:sz w:val="18"/>
      <w:szCs w:val="24"/>
    </w:rPr>
  </w:style>
  <w:style w:type="paragraph" w:customStyle="1" w:styleId="af4">
    <w:name w:val="稿件类型"/>
    <w:basedOn w:val="a"/>
    <w:qFormat/>
    <w:pPr>
      <w:snapToGrid w:val="0"/>
      <w:spacing w:before="360" w:line="288" w:lineRule="auto"/>
      <w:ind w:firstLineChars="0" w:firstLine="0"/>
      <w:jc w:val="left"/>
    </w:pPr>
    <w:rPr>
      <w:rFonts w:eastAsia="SimSun"/>
    </w:rPr>
  </w:style>
  <w:style w:type="paragraph" w:customStyle="1" w:styleId="af5">
    <w:name w:val="关键词"/>
    <w:basedOn w:val="a"/>
    <w:qFormat/>
    <w:pPr>
      <w:snapToGrid w:val="0"/>
      <w:spacing w:line="288" w:lineRule="auto"/>
      <w:ind w:firstLineChars="0" w:firstLine="0"/>
    </w:pPr>
  </w:style>
  <w:style w:type="paragraph" w:customStyle="1" w:styleId="af6">
    <w:name w:val="机构信息"/>
    <w:basedOn w:val="a"/>
    <w:link w:val="af7"/>
    <w:qFormat/>
    <w:pPr>
      <w:ind w:firstLineChars="0" w:firstLine="0"/>
    </w:pPr>
    <w:rPr>
      <w:i/>
    </w:rPr>
  </w:style>
  <w:style w:type="character" w:customStyle="1" w:styleId="af7">
    <w:name w:val="机构信息 字符"/>
    <w:link w:val="af6"/>
    <w:qFormat/>
    <w:rPr>
      <w:rFonts w:ascii="Times New Roman" w:eastAsia="Times New Roman" w:hAnsi="Times New Roman"/>
      <w:i/>
      <w:kern w:val="2"/>
      <w:sz w:val="21"/>
      <w:szCs w:val="21"/>
    </w:rPr>
  </w:style>
  <w:style w:type="paragraph" w:customStyle="1" w:styleId="af8">
    <w:name w:val="接收日期"/>
    <w:basedOn w:val="a"/>
    <w:qFormat/>
    <w:pPr>
      <w:ind w:firstLineChars="0" w:firstLine="0"/>
    </w:pPr>
    <w:rPr>
      <w:sz w:val="16"/>
    </w:rPr>
  </w:style>
  <w:style w:type="paragraph" w:customStyle="1" w:styleId="af9">
    <w:name w:val="通讯作者"/>
    <w:basedOn w:val="a"/>
    <w:qFormat/>
    <w:pPr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a">
    <w:name w:val="图注"/>
    <w:basedOn w:val="af2"/>
    <w:qFormat/>
    <w:rPr>
      <w:rFonts w:eastAsia="SimSun"/>
      <w:b/>
      <w:bCs/>
      <w:kern w:val="0"/>
      <w:sz w:val="18"/>
    </w:rPr>
  </w:style>
  <w:style w:type="paragraph" w:customStyle="1" w:styleId="afb">
    <w:name w:val="文章标题"/>
    <w:basedOn w:val="a"/>
    <w:link w:val="afc"/>
    <w:qFormat/>
    <w:pPr>
      <w:kinsoku w:val="0"/>
      <w:overflowPunct w:val="0"/>
      <w:autoSpaceDE w:val="0"/>
      <w:autoSpaceDN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c">
    <w:name w:val="文章标题 字符"/>
    <w:link w:val="afb"/>
    <w:qFormat/>
    <w:rPr>
      <w:rFonts w:ascii="Times New Roman" w:eastAsia="Times New Roman" w:hAnsi="Times New Roman"/>
      <w:b/>
      <w:bCs/>
      <w:spacing w:val="-8"/>
      <w:kern w:val="2"/>
      <w:sz w:val="32"/>
      <w:szCs w:val="32"/>
    </w:rPr>
  </w:style>
  <w:style w:type="paragraph" w:customStyle="1" w:styleId="afd">
    <w:name w:val="文章内容"/>
    <w:basedOn w:val="a"/>
    <w:link w:val="afe"/>
    <w:qFormat/>
    <w:pPr>
      <w:ind w:firstLine="420"/>
    </w:pPr>
    <w:rPr>
      <w:color w:val="000000"/>
    </w:rPr>
  </w:style>
  <w:style w:type="character" w:customStyle="1" w:styleId="afe">
    <w:name w:val="文章内容 字符"/>
    <w:link w:val="afd"/>
    <w:qFormat/>
    <w:rPr>
      <w:rFonts w:ascii="Times New Roman" w:eastAsia="Times New Roman" w:hAnsi="Times New Roman"/>
      <w:color w:val="000000"/>
      <w:kern w:val="2"/>
      <w:sz w:val="21"/>
      <w:szCs w:val="21"/>
    </w:rPr>
  </w:style>
  <w:style w:type="paragraph" w:customStyle="1" w:styleId="aff">
    <w:name w:val="摘要"/>
    <w:basedOn w:val="a"/>
    <w:qFormat/>
    <w:pPr>
      <w:ind w:firstLineChars="0" w:firstLine="0"/>
    </w:pPr>
    <w:rPr>
      <w:color w:val="000000"/>
    </w:rPr>
  </w:style>
  <w:style w:type="character" w:styleId="aff0">
    <w:name w:val="Placeholder Text"/>
    <w:uiPriority w:val="99"/>
    <w:semiHidden/>
    <w:qFormat/>
    <w:rPr>
      <w:color w:val="808080"/>
    </w:rPr>
  </w:style>
  <w:style w:type="paragraph" w:customStyle="1" w:styleId="aff1">
    <w:name w:val="致谢部分"/>
    <w:basedOn w:val="a5"/>
    <w:link w:val="aff2"/>
    <w:qFormat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2">
    <w:name w:val="致谢部分 字符"/>
    <w:link w:val="aff1"/>
    <w:qFormat/>
    <w:rPr>
      <w:rFonts w:ascii="Times New Roman" w:eastAsia="Times New Roman" w:hAnsi="Times New Roman"/>
      <w:b/>
      <w:kern w:val="2"/>
      <w:sz w:val="24"/>
      <w:szCs w:val="24"/>
    </w:rPr>
  </w:style>
  <w:style w:type="paragraph" w:customStyle="1" w:styleId="aff3">
    <w:name w:val="作者信息"/>
    <w:basedOn w:val="a"/>
    <w:qFormat/>
    <w:pPr>
      <w:snapToGrid w:val="0"/>
      <w:spacing w:after="240" w:line="288" w:lineRule="auto"/>
      <w:ind w:firstLineChars="0" w:firstLine="0"/>
    </w:pPr>
  </w:style>
  <w:style w:type="character" w:customStyle="1" w:styleId="Char">
    <w:name w:val="메모 텍스트 Char"/>
    <w:basedOn w:val="a0"/>
    <w:link w:val="a4"/>
    <w:uiPriority w:val="99"/>
    <w:qFormat/>
    <w:rPr>
      <w:rFonts w:ascii="Times New Roman" w:eastAsia="Times New Roman" w:hAnsi="Times New Roman"/>
      <w:kern w:val="2"/>
      <w:sz w:val="21"/>
      <w:szCs w:val="21"/>
    </w:rPr>
  </w:style>
  <w:style w:type="character" w:customStyle="1" w:styleId="Char4">
    <w:name w:val="메모 주제 Char"/>
    <w:basedOn w:val="Char"/>
    <w:link w:val="aa"/>
    <w:uiPriority w:val="99"/>
    <w:semiHidden/>
    <w:rPr>
      <w:rFonts w:ascii="Times New Roman" w:eastAsia="Times New Roman" w:hAnsi="Times New Roman"/>
      <w:b/>
      <w:bCs/>
      <w:kern w:val="2"/>
      <w:sz w:val="21"/>
      <w:szCs w:val="21"/>
    </w:rPr>
  </w:style>
  <w:style w:type="paragraph" w:customStyle="1" w:styleId="IMR-">
    <w:name w:val="IMR-首页页脚"/>
    <w:basedOn w:val="a7"/>
    <w:qFormat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affiliation">
    <w:name w:val="affiliation"/>
    <w:basedOn w:val="a"/>
    <w:next w:val="a"/>
    <w:qFormat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SimSun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a"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SimSun"/>
      <w:kern w:val="0"/>
      <w:sz w:val="20"/>
      <w:szCs w:val="20"/>
      <w:lang w:eastAsia="de-DE"/>
    </w:rPr>
  </w:style>
  <w:style w:type="paragraph" w:customStyle="1" w:styleId="fax">
    <w:name w:val="fax"/>
    <w:basedOn w:val="a"/>
    <w:next w:val="a"/>
    <w:qFormat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SimSun"/>
      <w:kern w:val="0"/>
      <w:sz w:val="20"/>
      <w:szCs w:val="20"/>
      <w:lang w:eastAsia="de-DE"/>
    </w:rPr>
  </w:style>
  <w:style w:type="paragraph" w:customStyle="1" w:styleId="url">
    <w:name w:val="url"/>
    <w:basedOn w:val="a"/>
    <w:next w:val="a"/>
    <w:qFormat/>
    <w:pPr>
      <w:widowControl/>
      <w:overflowPunct w:val="0"/>
      <w:autoSpaceDE w:val="0"/>
      <w:autoSpaceDN w:val="0"/>
      <w:spacing w:before="120"/>
      <w:ind w:firstLineChars="0" w:firstLine="0"/>
      <w:jc w:val="left"/>
      <w:textAlignment w:val="baseline"/>
    </w:pPr>
    <w:rPr>
      <w:rFonts w:eastAsia="SimSun"/>
      <w:kern w:val="0"/>
      <w:sz w:val="20"/>
      <w:szCs w:val="20"/>
      <w:lang w:eastAsia="de-DE"/>
    </w:rPr>
  </w:style>
  <w:style w:type="paragraph" w:styleId="aff4">
    <w:name w:val="Revision"/>
    <w:hidden/>
    <w:uiPriority w:val="99"/>
    <w:semiHidden/>
    <w:rPr>
      <w:rFonts w:ascii="Times New Roman" w:eastAsia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816</Characters>
  <Application>Microsoft Office Word</Application>
  <DocSecurity>0</DocSecurity>
  <Lines>6</Lines>
  <Paragraphs>1</Paragraphs>
  <ScaleCrop>false</ScaleCrop>
  <Manager/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2020-10-13T08:10:00Z</cp:lastPrinted>
  <dcterms:created xsi:type="dcterms:W3CDTF">2022-12-29T02:44:00Z</dcterms:created>
  <dcterms:modified xsi:type="dcterms:W3CDTF">2023-02-21T11:09:00Z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6569BB7F62F54F148106182CAD392B0B</vt:lpwstr>
  </property>
</Properties>
</file>