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68A" w:rsidRDefault="00F8386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>Supplementary Material</w:t>
      </w:r>
    </w:p>
    <w:p w:rsidR="005A468A" w:rsidRDefault="005A468A">
      <w:pPr>
        <w:jc w:val="both"/>
        <w:rPr>
          <w:rFonts w:ascii="Times New Roman" w:hAnsi="Times New Roman" w:cs="Times New Roman"/>
          <w:b/>
        </w:rPr>
      </w:pPr>
    </w:p>
    <w:p w:rsidR="005A468A" w:rsidRDefault="005A468A">
      <w:pPr>
        <w:jc w:val="both"/>
        <w:rPr>
          <w:rFonts w:ascii="Times New Roman" w:hAnsi="Times New Roman" w:cs="Times New Roman"/>
          <w:b/>
        </w:rPr>
      </w:pPr>
    </w:p>
    <w:p w:rsidR="005A468A" w:rsidRDefault="00F8386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Overnight abstinence, </w:t>
      </w:r>
      <w:proofErr w:type="spellStart"/>
      <w:r>
        <w:rPr>
          <w:rFonts w:ascii="Times New Roman" w:hAnsi="Times New Roman" w:cs="Times New Roman"/>
          <w:b/>
          <w:bCs/>
        </w:rPr>
        <w:t>ventrostriatal</w:t>
      </w:r>
      <w:proofErr w:type="spellEnd"/>
      <w:r>
        <w:rPr>
          <w:rFonts w:ascii="Times New Roman" w:hAnsi="Times New Roman" w:cs="Times New Roman"/>
          <w:b/>
          <w:bCs/>
        </w:rPr>
        <w:t>-insular connectivity, and tridimensional personality traits in cigarette smokers</w:t>
      </w:r>
    </w:p>
    <w:p w:rsidR="005A468A" w:rsidRDefault="005A468A">
      <w:pPr>
        <w:spacing w:line="360" w:lineRule="auto"/>
        <w:jc w:val="both"/>
        <w:rPr>
          <w:rFonts w:ascii="Times New Roman" w:hAnsi="Times New Roman" w:cs="Times New Roman"/>
        </w:rPr>
      </w:pPr>
    </w:p>
    <w:p w:rsidR="005A468A" w:rsidRDefault="00F8386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Results</w:t>
      </w:r>
    </w:p>
    <w:p w:rsidR="005A468A" w:rsidRDefault="00F83866">
      <w:pPr>
        <w:spacing w:after="12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 xml:space="preserve">Supplementary Table </w:t>
      </w:r>
      <w:bookmarkStart w:id="0" w:name="_GoBack"/>
      <w:bookmarkEnd w:id="0"/>
      <w:r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Cs/>
        </w:rPr>
        <w:t xml:space="preserve">. Correlations of the VS-insula </w:t>
      </w:r>
      <w:proofErr w:type="spellStart"/>
      <w:r>
        <w:rPr>
          <w:rFonts w:ascii="Times New Roman" w:hAnsi="Times New Roman" w:cs="Times New Roman"/>
          <w:bCs/>
        </w:rPr>
        <w:t>rsFC</w:t>
      </w:r>
      <w:proofErr w:type="spellEnd"/>
      <w:r>
        <w:rPr>
          <w:rFonts w:ascii="Times New Roman" w:hAnsi="Times New Roman" w:cs="Times New Roman"/>
          <w:bCs/>
        </w:rPr>
        <w:t xml:space="preserve"> with clinical measures with age as a </w:t>
      </w:r>
      <w:r>
        <w:rPr>
          <w:rFonts w:ascii="Times New Roman" w:hAnsi="Times New Roman" w:cs="Times New Roman"/>
          <w:bCs/>
        </w:rPr>
        <w:t>covariate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0"/>
        <w:gridCol w:w="631"/>
        <w:gridCol w:w="955"/>
        <w:gridCol w:w="912"/>
        <w:gridCol w:w="951"/>
        <w:gridCol w:w="818"/>
        <w:gridCol w:w="904"/>
        <w:gridCol w:w="912"/>
        <w:gridCol w:w="768"/>
        <w:gridCol w:w="859"/>
      </w:tblGrid>
      <w:tr w:rsidR="005A468A">
        <w:tc>
          <w:tcPr>
            <w:tcW w:w="1219" w:type="pct"/>
            <w:gridSpan w:val="2"/>
            <w:tcBorders>
              <w:top w:val="single" w:sz="4" w:space="0" w:color="auto"/>
              <w:bottom w:val="nil"/>
            </w:tcBorders>
          </w:tcPr>
          <w:p w:rsidR="005A468A" w:rsidRDefault="005A468A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9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All</w:t>
            </w:r>
          </w:p>
        </w:tc>
        <w:tc>
          <w:tcPr>
            <w:tcW w:w="94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Men</w:t>
            </w:r>
          </w:p>
        </w:tc>
        <w:tc>
          <w:tcPr>
            <w:tcW w:w="97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Women</w:t>
            </w:r>
          </w:p>
        </w:tc>
        <w:tc>
          <w:tcPr>
            <w:tcW w:w="86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Slope </w:t>
            </w:r>
            <w:proofErr w:type="spellStart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test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5A468A">
        <w:tc>
          <w:tcPr>
            <w:tcW w:w="1219" w:type="pct"/>
            <w:gridSpan w:val="2"/>
            <w:tcBorders>
              <w:top w:val="nil"/>
              <w:bottom w:val="single" w:sz="4" w:space="0" w:color="auto"/>
            </w:tcBorders>
          </w:tcPr>
          <w:p w:rsidR="005A468A" w:rsidRDefault="005A468A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/>
                <w:sz w:val="22"/>
                <w:szCs w:val="22"/>
              </w:rPr>
              <w:t>r</w:t>
            </w:r>
          </w:p>
        </w:tc>
        <w:tc>
          <w:tcPr>
            <w:tcW w:w="487" w:type="pct"/>
            <w:tcBorders>
              <w:top w:val="single" w:sz="4" w:space="0" w:color="auto"/>
              <w:bottom w:val="single" w:sz="4" w:space="0" w:color="auto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r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r</w:t>
            </w:r>
          </w:p>
        </w:tc>
        <w:tc>
          <w:tcPr>
            <w:tcW w:w="487" w:type="pct"/>
            <w:tcBorders>
              <w:top w:val="single" w:sz="4" w:space="0" w:color="auto"/>
              <w:bottom w:val="single" w:sz="4" w:space="0" w:color="auto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t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p</w:t>
            </w:r>
          </w:p>
        </w:tc>
      </w:tr>
      <w:tr w:rsidR="005A468A">
        <w:tc>
          <w:tcPr>
            <w:tcW w:w="882" w:type="pct"/>
            <w:vMerge w:val="restart"/>
            <w:tcBorders>
              <w:top w:val="single" w:sz="4" w:space="0" w:color="auto"/>
              <w:bottom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Pack year</w:t>
            </w:r>
          </w:p>
        </w:tc>
        <w:tc>
          <w:tcPr>
            <w:tcW w:w="337" w:type="pct"/>
            <w:tcBorders>
              <w:top w:val="single" w:sz="4" w:space="0" w:color="auto"/>
              <w:bottom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Abs</w:t>
            </w:r>
          </w:p>
        </w:tc>
        <w:tc>
          <w:tcPr>
            <w:tcW w:w="510" w:type="pct"/>
            <w:tcBorders>
              <w:top w:val="single" w:sz="4" w:space="0" w:color="auto"/>
              <w:bottom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0.119</w:t>
            </w:r>
          </w:p>
        </w:tc>
        <w:tc>
          <w:tcPr>
            <w:tcW w:w="487" w:type="pct"/>
            <w:tcBorders>
              <w:top w:val="single" w:sz="4" w:space="0" w:color="auto"/>
              <w:bottom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0.639</w:t>
            </w:r>
          </w:p>
        </w:tc>
        <w:tc>
          <w:tcPr>
            <w:tcW w:w="508" w:type="pct"/>
            <w:tcBorders>
              <w:top w:val="single" w:sz="4" w:space="0" w:color="auto"/>
              <w:bottom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0.119</w:t>
            </w:r>
          </w:p>
        </w:tc>
        <w:tc>
          <w:tcPr>
            <w:tcW w:w="437" w:type="pct"/>
            <w:tcBorders>
              <w:top w:val="single" w:sz="4" w:space="0" w:color="auto"/>
              <w:bottom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0.799</w:t>
            </w:r>
          </w:p>
        </w:tc>
        <w:tc>
          <w:tcPr>
            <w:tcW w:w="483" w:type="pct"/>
            <w:tcBorders>
              <w:top w:val="single" w:sz="4" w:space="0" w:color="auto"/>
              <w:bottom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0.218</w:t>
            </w:r>
          </w:p>
        </w:tc>
        <w:tc>
          <w:tcPr>
            <w:tcW w:w="487" w:type="pct"/>
            <w:tcBorders>
              <w:top w:val="single" w:sz="4" w:space="0" w:color="auto"/>
              <w:bottom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0.545</w:t>
            </w:r>
          </w:p>
        </w:tc>
        <w:tc>
          <w:tcPr>
            <w:tcW w:w="410" w:type="pct"/>
            <w:tcBorders>
              <w:top w:val="single" w:sz="4" w:space="0" w:color="auto"/>
              <w:bottom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0.702</w:t>
            </w:r>
          </w:p>
        </w:tc>
        <w:tc>
          <w:tcPr>
            <w:tcW w:w="459" w:type="pct"/>
            <w:tcBorders>
              <w:top w:val="single" w:sz="4" w:space="0" w:color="auto"/>
              <w:bottom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0.490</w:t>
            </w:r>
          </w:p>
        </w:tc>
      </w:tr>
      <w:tr w:rsidR="005A468A">
        <w:trPr>
          <w:trHeight w:val="441"/>
        </w:trPr>
        <w:tc>
          <w:tcPr>
            <w:tcW w:w="882" w:type="pct"/>
            <w:vMerge/>
            <w:tcBorders>
              <w:top w:val="nil"/>
            </w:tcBorders>
          </w:tcPr>
          <w:p w:rsidR="005A468A" w:rsidRDefault="005A468A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337" w:type="pct"/>
            <w:tcBorders>
              <w:top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Sat</w:t>
            </w:r>
          </w:p>
        </w:tc>
        <w:tc>
          <w:tcPr>
            <w:tcW w:w="510" w:type="pct"/>
            <w:tcBorders>
              <w:top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0.494</w:t>
            </w:r>
          </w:p>
        </w:tc>
        <w:tc>
          <w:tcPr>
            <w:tcW w:w="487" w:type="pct"/>
            <w:tcBorders>
              <w:top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iCs/>
                <w:sz w:val="22"/>
                <w:szCs w:val="22"/>
              </w:rPr>
              <w:t>0.037*</w:t>
            </w:r>
          </w:p>
        </w:tc>
        <w:tc>
          <w:tcPr>
            <w:tcW w:w="508" w:type="pct"/>
            <w:tcBorders>
              <w:top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-0.013</w:t>
            </w:r>
          </w:p>
        </w:tc>
        <w:tc>
          <w:tcPr>
            <w:tcW w:w="437" w:type="pct"/>
            <w:tcBorders>
              <w:top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0.979</w:t>
            </w:r>
          </w:p>
        </w:tc>
        <w:tc>
          <w:tcPr>
            <w:tcW w:w="483" w:type="pct"/>
            <w:tcBorders>
              <w:top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0.630</w:t>
            </w:r>
          </w:p>
        </w:tc>
        <w:tc>
          <w:tcPr>
            <w:tcW w:w="487" w:type="pct"/>
            <w:tcBorders>
              <w:top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0.050</w:t>
            </w:r>
          </w:p>
        </w:tc>
        <w:tc>
          <w:tcPr>
            <w:tcW w:w="410" w:type="pct"/>
            <w:tcBorders>
              <w:top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1.903</w:t>
            </w:r>
          </w:p>
        </w:tc>
        <w:tc>
          <w:tcPr>
            <w:tcW w:w="459" w:type="pct"/>
            <w:tcBorders>
              <w:top w:val="nil"/>
            </w:tcBorders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0.069</w:t>
            </w:r>
          </w:p>
        </w:tc>
      </w:tr>
      <w:tr w:rsidR="005A468A">
        <w:tc>
          <w:tcPr>
            <w:tcW w:w="882" w:type="pct"/>
            <w:vMerge w:val="restar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FTND score</w:t>
            </w:r>
          </w:p>
        </w:tc>
        <w:tc>
          <w:tcPr>
            <w:tcW w:w="3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Abs</w:t>
            </w:r>
          </w:p>
        </w:tc>
        <w:tc>
          <w:tcPr>
            <w:tcW w:w="5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0.346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0.160</w:t>
            </w:r>
          </w:p>
        </w:tc>
        <w:tc>
          <w:tcPr>
            <w:tcW w:w="508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0.214</w:t>
            </w:r>
          </w:p>
        </w:tc>
        <w:tc>
          <w:tcPr>
            <w:tcW w:w="4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0.645</w:t>
            </w:r>
          </w:p>
        </w:tc>
        <w:tc>
          <w:tcPr>
            <w:tcW w:w="483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0.631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0.051</w:t>
            </w:r>
          </w:p>
        </w:tc>
        <w:tc>
          <w:tcPr>
            <w:tcW w:w="4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0.244</w:t>
            </w:r>
          </w:p>
        </w:tc>
        <w:tc>
          <w:tcPr>
            <w:tcW w:w="459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0.809</w:t>
            </w:r>
          </w:p>
        </w:tc>
      </w:tr>
      <w:tr w:rsidR="005A468A">
        <w:trPr>
          <w:trHeight w:val="405"/>
        </w:trPr>
        <w:tc>
          <w:tcPr>
            <w:tcW w:w="882" w:type="pct"/>
            <w:vMerge/>
          </w:tcPr>
          <w:p w:rsidR="005A468A" w:rsidRDefault="005A468A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3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Sat</w:t>
            </w:r>
          </w:p>
        </w:tc>
        <w:tc>
          <w:tcPr>
            <w:tcW w:w="5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0.570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iCs/>
                <w:sz w:val="22"/>
                <w:szCs w:val="22"/>
              </w:rPr>
              <w:t>0.014*</w:t>
            </w:r>
          </w:p>
        </w:tc>
        <w:tc>
          <w:tcPr>
            <w:tcW w:w="508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-0.091</w:t>
            </w:r>
          </w:p>
        </w:tc>
        <w:tc>
          <w:tcPr>
            <w:tcW w:w="4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0.846</w:t>
            </w:r>
          </w:p>
        </w:tc>
        <w:tc>
          <w:tcPr>
            <w:tcW w:w="483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0.747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iCs/>
                <w:sz w:val="22"/>
                <w:szCs w:val="22"/>
              </w:rPr>
              <w:t>0.013*</w:t>
            </w:r>
          </w:p>
        </w:tc>
        <w:tc>
          <w:tcPr>
            <w:tcW w:w="4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1.305</w:t>
            </w:r>
          </w:p>
        </w:tc>
        <w:tc>
          <w:tcPr>
            <w:tcW w:w="459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0.204</w:t>
            </w:r>
          </w:p>
        </w:tc>
      </w:tr>
      <w:tr w:rsidR="005A468A">
        <w:tc>
          <w:tcPr>
            <w:tcW w:w="882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TPQ NS</w:t>
            </w:r>
          </w:p>
        </w:tc>
        <w:tc>
          <w:tcPr>
            <w:tcW w:w="3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Abs</w:t>
            </w:r>
          </w:p>
        </w:tc>
        <w:tc>
          <w:tcPr>
            <w:tcW w:w="5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0.048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0.850</w:t>
            </w:r>
          </w:p>
        </w:tc>
        <w:tc>
          <w:tcPr>
            <w:tcW w:w="508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0.022</w:t>
            </w:r>
          </w:p>
        </w:tc>
        <w:tc>
          <w:tcPr>
            <w:tcW w:w="4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0.963</w:t>
            </w:r>
          </w:p>
        </w:tc>
        <w:tc>
          <w:tcPr>
            <w:tcW w:w="483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-0.122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0.736</w:t>
            </w:r>
          </w:p>
        </w:tc>
        <w:tc>
          <w:tcPr>
            <w:tcW w:w="4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0.586</w:t>
            </w:r>
          </w:p>
        </w:tc>
        <w:tc>
          <w:tcPr>
            <w:tcW w:w="459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0.564</w:t>
            </w:r>
          </w:p>
        </w:tc>
      </w:tr>
      <w:tr w:rsidR="005A468A">
        <w:trPr>
          <w:trHeight w:val="387"/>
        </w:trPr>
        <w:tc>
          <w:tcPr>
            <w:tcW w:w="882" w:type="pct"/>
          </w:tcPr>
          <w:p w:rsidR="005A468A" w:rsidRDefault="005A468A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3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Sat</w:t>
            </w:r>
          </w:p>
        </w:tc>
        <w:tc>
          <w:tcPr>
            <w:tcW w:w="5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0.267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0.285</w:t>
            </w:r>
          </w:p>
        </w:tc>
        <w:tc>
          <w:tcPr>
            <w:tcW w:w="508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0.222</w:t>
            </w:r>
          </w:p>
        </w:tc>
        <w:tc>
          <w:tcPr>
            <w:tcW w:w="4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0.633</w:t>
            </w:r>
          </w:p>
        </w:tc>
        <w:tc>
          <w:tcPr>
            <w:tcW w:w="483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0.189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0.601</w:t>
            </w:r>
          </w:p>
        </w:tc>
        <w:tc>
          <w:tcPr>
            <w:tcW w:w="4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0.156</w:t>
            </w:r>
          </w:p>
        </w:tc>
        <w:tc>
          <w:tcPr>
            <w:tcW w:w="459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0.877</w:t>
            </w:r>
          </w:p>
        </w:tc>
      </w:tr>
      <w:tr w:rsidR="005A468A">
        <w:trPr>
          <w:trHeight w:val="269"/>
        </w:trPr>
        <w:tc>
          <w:tcPr>
            <w:tcW w:w="882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TPQ HA</w:t>
            </w:r>
          </w:p>
        </w:tc>
        <w:tc>
          <w:tcPr>
            <w:tcW w:w="3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Abs</w:t>
            </w:r>
          </w:p>
        </w:tc>
        <w:tc>
          <w:tcPr>
            <w:tcW w:w="5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-0.389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0.110</w:t>
            </w:r>
          </w:p>
        </w:tc>
        <w:tc>
          <w:tcPr>
            <w:tcW w:w="508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-0.573</w:t>
            </w:r>
          </w:p>
        </w:tc>
        <w:tc>
          <w:tcPr>
            <w:tcW w:w="4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0.178</w:t>
            </w:r>
          </w:p>
        </w:tc>
        <w:tc>
          <w:tcPr>
            <w:tcW w:w="483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-0.174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0.632</w:t>
            </w:r>
          </w:p>
        </w:tc>
        <w:tc>
          <w:tcPr>
            <w:tcW w:w="4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0.402</w:t>
            </w:r>
          </w:p>
        </w:tc>
        <w:tc>
          <w:tcPr>
            <w:tcW w:w="459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0.692</w:t>
            </w:r>
          </w:p>
        </w:tc>
      </w:tr>
      <w:tr w:rsidR="005A468A">
        <w:trPr>
          <w:trHeight w:val="405"/>
        </w:trPr>
        <w:tc>
          <w:tcPr>
            <w:tcW w:w="882" w:type="pct"/>
          </w:tcPr>
          <w:p w:rsidR="005A468A" w:rsidRDefault="005A468A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3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Sat</w:t>
            </w:r>
          </w:p>
        </w:tc>
        <w:tc>
          <w:tcPr>
            <w:tcW w:w="5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0.035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0.889</w:t>
            </w:r>
          </w:p>
        </w:tc>
        <w:tc>
          <w:tcPr>
            <w:tcW w:w="508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0.033</w:t>
            </w:r>
          </w:p>
        </w:tc>
        <w:tc>
          <w:tcPr>
            <w:tcW w:w="4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0.945</w:t>
            </w:r>
          </w:p>
        </w:tc>
        <w:tc>
          <w:tcPr>
            <w:tcW w:w="483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0.151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0.676</w:t>
            </w:r>
          </w:p>
        </w:tc>
        <w:tc>
          <w:tcPr>
            <w:tcW w:w="4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0.628</w:t>
            </w:r>
          </w:p>
        </w:tc>
        <w:tc>
          <w:tcPr>
            <w:tcW w:w="459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0.537</w:t>
            </w:r>
          </w:p>
        </w:tc>
      </w:tr>
      <w:tr w:rsidR="005A468A">
        <w:tc>
          <w:tcPr>
            <w:tcW w:w="882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TPQ RD</w:t>
            </w:r>
          </w:p>
        </w:tc>
        <w:tc>
          <w:tcPr>
            <w:tcW w:w="3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Abs</w:t>
            </w:r>
          </w:p>
        </w:tc>
        <w:tc>
          <w:tcPr>
            <w:tcW w:w="5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-0.285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0.251</w:t>
            </w:r>
          </w:p>
        </w:tc>
        <w:tc>
          <w:tcPr>
            <w:tcW w:w="508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-0.316</w:t>
            </w:r>
          </w:p>
        </w:tc>
        <w:tc>
          <w:tcPr>
            <w:tcW w:w="4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0.491</w:t>
            </w:r>
          </w:p>
        </w:tc>
        <w:tc>
          <w:tcPr>
            <w:tcW w:w="483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-0.201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0.577</w:t>
            </w:r>
          </w:p>
        </w:tc>
        <w:tc>
          <w:tcPr>
            <w:tcW w:w="4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0.218</w:t>
            </w:r>
          </w:p>
        </w:tc>
        <w:tc>
          <w:tcPr>
            <w:tcW w:w="459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0.830</w:t>
            </w:r>
          </w:p>
        </w:tc>
      </w:tr>
      <w:tr w:rsidR="005A468A">
        <w:trPr>
          <w:trHeight w:val="405"/>
        </w:trPr>
        <w:tc>
          <w:tcPr>
            <w:tcW w:w="882" w:type="pct"/>
          </w:tcPr>
          <w:p w:rsidR="005A468A" w:rsidRDefault="005A468A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3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Sat</w:t>
            </w:r>
          </w:p>
        </w:tc>
        <w:tc>
          <w:tcPr>
            <w:tcW w:w="5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-0.382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0.118</w:t>
            </w:r>
          </w:p>
        </w:tc>
        <w:tc>
          <w:tcPr>
            <w:tcW w:w="508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-0.603</w:t>
            </w:r>
          </w:p>
        </w:tc>
        <w:tc>
          <w:tcPr>
            <w:tcW w:w="4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0.152</w:t>
            </w:r>
          </w:p>
        </w:tc>
        <w:tc>
          <w:tcPr>
            <w:tcW w:w="483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-0.390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0.265</w:t>
            </w:r>
          </w:p>
        </w:tc>
        <w:tc>
          <w:tcPr>
            <w:tcW w:w="4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0.229</w:t>
            </w:r>
          </w:p>
        </w:tc>
        <w:tc>
          <w:tcPr>
            <w:tcW w:w="459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0.821</w:t>
            </w:r>
          </w:p>
        </w:tc>
      </w:tr>
      <w:tr w:rsidR="005A468A">
        <w:trPr>
          <w:trHeight w:val="260"/>
        </w:trPr>
        <w:tc>
          <w:tcPr>
            <w:tcW w:w="882" w:type="pct"/>
            <w:vMerge w:val="restar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Withdr</w:t>
            </w:r>
            <w:proofErr w:type="spellEnd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. sym. severity</w:t>
            </w:r>
          </w:p>
        </w:tc>
        <w:tc>
          <w:tcPr>
            <w:tcW w:w="3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Abs</w:t>
            </w:r>
          </w:p>
        </w:tc>
        <w:tc>
          <w:tcPr>
            <w:tcW w:w="5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-0.145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0.567</w:t>
            </w:r>
          </w:p>
        </w:tc>
        <w:tc>
          <w:tcPr>
            <w:tcW w:w="508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-0.743</w:t>
            </w:r>
          </w:p>
        </w:tc>
        <w:tc>
          <w:tcPr>
            <w:tcW w:w="4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0.055</w:t>
            </w:r>
          </w:p>
        </w:tc>
        <w:tc>
          <w:tcPr>
            <w:tcW w:w="483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0.102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0.779</w:t>
            </w:r>
          </w:p>
        </w:tc>
        <w:tc>
          <w:tcPr>
            <w:tcW w:w="4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2.394</w:t>
            </w:r>
          </w:p>
        </w:tc>
        <w:tc>
          <w:tcPr>
            <w:tcW w:w="459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0.029*</w:t>
            </w:r>
          </w:p>
        </w:tc>
      </w:tr>
      <w:tr w:rsidR="005A468A">
        <w:trPr>
          <w:trHeight w:val="405"/>
        </w:trPr>
        <w:tc>
          <w:tcPr>
            <w:tcW w:w="882" w:type="pct"/>
            <w:vMerge/>
          </w:tcPr>
          <w:p w:rsidR="005A468A" w:rsidRDefault="005A468A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3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Sat</w:t>
            </w:r>
          </w:p>
        </w:tc>
        <w:tc>
          <w:tcPr>
            <w:tcW w:w="5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-0.151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0.549</w:t>
            </w:r>
          </w:p>
        </w:tc>
        <w:tc>
          <w:tcPr>
            <w:tcW w:w="508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0.385</w:t>
            </w:r>
          </w:p>
        </w:tc>
        <w:tc>
          <w:tcPr>
            <w:tcW w:w="4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0.394</w:t>
            </w:r>
          </w:p>
        </w:tc>
        <w:tc>
          <w:tcPr>
            <w:tcW w:w="483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-0.365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0.299</w:t>
            </w:r>
          </w:p>
        </w:tc>
        <w:tc>
          <w:tcPr>
            <w:tcW w:w="4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1.052</w:t>
            </w:r>
          </w:p>
        </w:tc>
        <w:tc>
          <w:tcPr>
            <w:tcW w:w="459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0.308</w:t>
            </w:r>
          </w:p>
        </w:tc>
      </w:tr>
      <w:tr w:rsidR="005A468A">
        <w:trPr>
          <w:trHeight w:val="278"/>
        </w:trPr>
        <w:tc>
          <w:tcPr>
            <w:tcW w:w="882" w:type="pct"/>
            <w:vMerge w:val="restar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Craving to smoke</w:t>
            </w:r>
          </w:p>
        </w:tc>
        <w:tc>
          <w:tcPr>
            <w:tcW w:w="3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Abs</w:t>
            </w:r>
          </w:p>
        </w:tc>
        <w:tc>
          <w:tcPr>
            <w:tcW w:w="5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-0.061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0.811</w:t>
            </w:r>
          </w:p>
        </w:tc>
        <w:tc>
          <w:tcPr>
            <w:tcW w:w="508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-0.660</w:t>
            </w:r>
          </w:p>
        </w:tc>
        <w:tc>
          <w:tcPr>
            <w:tcW w:w="4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0.107</w:t>
            </w:r>
          </w:p>
        </w:tc>
        <w:tc>
          <w:tcPr>
            <w:tcW w:w="483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0.567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0.087</w:t>
            </w:r>
          </w:p>
        </w:tc>
        <w:tc>
          <w:tcPr>
            <w:tcW w:w="4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3.396</w:t>
            </w:r>
          </w:p>
        </w:tc>
        <w:tc>
          <w:tcPr>
            <w:tcW w:w="459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0.003*</w:t>
            </w:r>
          </w:p>
        </w:tc>
      </w:tr>
      <w:tr w:rsidR="005A468A">
        <w:trPr>
          <w:trHeight w:val="405"/>
        </w:trPr>
        <w:tc>
          <w:tcPr>
            <w:tcW w:w="882" w:type="pct"/>
            <w:vMerge/>
          </w:tcPr>
          <w:p w:rsidR="005A468A" w:rsidRDefault="005A468A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3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Sat</w:t>
            </w:r>
          </w:p>
        </w:tc>
        <w:tc>
          <w:tcPr>
            <w:tcW w:w="5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0.264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0.290</w:t>
            </w:r>
          </w:p>
        </w:tc>
        <w:tc>
          <w:tcPr>
            <w:tcW w:w="508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0.030</w:t>
            </w:r>
          </w:p>
        </w:tc>
        <w:tc>
          <w:tcPr>
            <w:tcW w:w="4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0.950</w:t>
            </w:r>
          </w:p>
        </w:tc>
        <w:tc>
          <w:tcPr>
            <w:tcW w:w="483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0.326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0.358</w:t>
            </w:r>
          </w:p>
        </w:tc>
        <w:tc>
          <w:tcPr>
            <w:tcW w:w="4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0.485</w:t>
            </w:r>
          </w:p>
        </w:tc>
        <w:tc>
          <w:tcPr>
            <w:tcW w:w="459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0.634</w:t>
            </w:r>
          </w:p>
        </w:tc>
      </w:tr>
      <w:tr w:rsidR="005A468A">
        <w:trPr>
          <w:trHeight w:val="107"/>
        </w:trPr>
        <w:tc>
          <w:tcPr>
            <w:tcW w:w="882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State anxiety</w:t>
            </w:r>
          </w:p>
        </w:tc>
        <w:tc>
          <w:tcPr>
            <w:tcW w:w="3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Abs</w:t>
            </w:r>
          </w:p>
        </w:tc>
        <w:tc>
          <w:tcPr>
            <w:tcW w:w="5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0.227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0.364</w:t>
            </w:r>
          </w:p>
        </w:tc>
        <w:tc>
          <w:tcPr>
            <w:tcW w:w="508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0.579</w:t>
            </w:r>
          </w:p>
        </w:tc>
        <w:tc>
          <w:tcPr>
            <w:tcW w:w="4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0.174</w:t>
            </w:r>
          </w:p>
        </w:tc>
        <w:tc>
          <w:tcPr>
            <w:tcW w:w="483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-0.275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0.442</w:t>
            </w:r>
          </w:p>
        </w:tc>
        <w:tc>
          <w:tcPr>
            <w:tcW w:w="4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1.957</w:t>
            </w:r>
          </w:p>
        </w:tc>
        <w:tc>
          <w:tcPr>
            <w:tcW w:w="459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0.067</w:t>
            </w:r>
          </w:p>
        </w:tc>
      </w:tr>
      <w:tr w:rsidR="005A468A">
        <w:trPr>
          <w:trHeight w:val="405"/>
        </w:trPr>
        <w:tc>
          <w:tcPr>
            <w:tcW w:w="882" w:type="pct"/>
          </w:tcPr>
          <w:p w:rsidR="005A468A" w:rsidRDefault="005A468A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3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Sat</w:t>
            </w:r>
          </w:p>
        </w:tc>
        <w:tc>
          <w:tcPr>
            <w:tcW w:w="5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0.285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0.252</w:t>
            </w:r>
          </w:p>
        </w:tc>
        <w:tc>
          <w:tcPr>
            <w:tcW w:w="508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0.608</w:t>
            </w:r>
          </w:p>
        </w:tc>
        <w:tc>
          <w:tcPr>
            <w:tcW w:w="43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0.147</w:t>
            </w:r>
          </w:p>
        </w:tc>
        <w:tc>
          <w:tcPr>
            <w:tcW w:w="483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0.105</w:t>
            </w:r>
          </w:p>
        </w:tc>
        <w:tc>
          <w:tcPr>
            <w:tcW w:w="487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0.772</w:t>
            </w:r>
          </w:p>
        </w:tc>
        <w:tc>
          <w:tcPr>
            <w:tcW w:w="410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0.594</w:t>
            </w:r>
          </w:p>
        </w:tc>
        <w:tc>
          <w:tcPr>
            <w:tcW w:w="459" w:type="pct"/>
          </w:tcPr>
          <w:p w:rsidR="005A468A" w:rsidRDefault="00F8386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0.560</w:t>
            </w:r>
          </w:p>
        </w:tc>
      </w:tr>
    </w:tbl>
    <w:p w:rsidR="005A468A" w:rsidRDefault="00F83866">
      <w:pPr>
        <w:jc w:val="both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i/>
          <w:iCs/>
          <w:sz w:val="21"/>
          <w:szCs w:val="21"/>
        </w:rPr>
        <w:t>Note</w:t>
      </w:r>
      <w:r>
        <w:rPr>
          <w:rFonts w:ascii="Times New Roman" w:hAnsi="Times New Roman" w:cs="Times New Roman"/>
          <w:bCs/>
          <w:sz w:val="21"/>
          <w:szCs w:val="21"/>
        </w:rPr>
        <w:t xml:space="preserve">: FTND: </w:t>
      </w:r>
      <w:proofErr w:type="spellStart"/>
      <w:r>
        <w:rPr>
          <w:rFonts w:ascii="Times New Roman" w:hAnsi="Times New Roman" w:cs="Times New Roman"/>
          <w:bCs/>
          <w:sz w:val="21"/>
          <w:szCs w:val="21"/>
        </w:rPr>
        <w:t>Fagerström</w:t>
      </w:r>
      <w:proofErr w:type="spellEnd"/>
      <w:r>
        <w:rPr>
          <w:rFonts w:ascii="Times New Roman" w:hAnsi="Times New Roman" w:cs="Times New Roman"/>
          <w:bCs/>
          <w:sz w:val="21"/>
          <w:szCs w:val="21"/>
        </w:rPr>
        <w:t xml:space="preserve"> Test for Nicotine Dependence; </w:t>
      </w:r>
      <w:r>
        <w:rPr>
          <w:rFonts w:ascii="Times New Roman" w:hAnsi="Times New Roman" w:cs="Times New Roman"/>
          <w:sz w:val="21"/>
          <w:szCs w:val="21"/>
        </w:rPr>
        <w:t xml:space="preserve">TPQ: </w:t>
      </w:r>
      <w:r>
        <w:rPr>
          <w:rFonts w:ascii="Times New Roman" w:hAnsi="Times New Roman" w:cs="Times New Roman"/>
          <w:bCs/>
          <w:sz w:val="21"/>
          <w:szCs w:val="21"/>
        </w:rPr>
        <w:t>Tridimensional Personality Questionnaire</w:t>
      </w:r>
      <w:r>
        <w:rPr>
          <w:rFonts w:ascii="Times New Roman" w:hAnsi="Times New Roman" w:cs="Times New Roman"/>
          <w:sz w:val="21"/>
          <w:szCs w:val="21"/>
        </w:rPr>
        <w:t xml:space="preserve">; NS: Novelty Seeking; HA: Harm Avoidance; RD: Reward Dependence. </w:t>
      </w:r>
      <w:r>
        <w:rPr>
          <w:rFonts w:ascii="Times New Roman" w:hAnsi="Times New Roman" w:cs="Times New Roman"/>
          <w:bCs/>
          <w:sz w:val="21"/>
          <w:szCs w:val="21"/>
        </w:rPr>
        <w:t xml:space="preserve">VS: ventral striatum; </w:t>
      </w:r>
      <w:proofErr w:type="spellStart"/>
      <w:r>
        <w:rPr>
          <w:rFonts w:ascii="Times New Roman" w:hAnsi="Times New Roman" w:cs="Times New Roman"/>
          <w:bCs/>
          <w:sz w:val="21"/>
          <w:szCs w:val="21"/>
        </w:rPr>
        <w:t>Withdr</w:t>
      </w:r>
      <w:proofErr w:type="spellEnd"/>
      <w:r>
        <w:rPr>
          <w:rFonts w:ascii="Times New Roman" w:hAnsi="Times New Roman" w:cs="Times New Roman"/>
          <w:bCs/>
          <w:sz w:val="21"/>
          <w:szCs w:val="21"/>
        </w:rPr>
        <w:t xml:space="preserve">. sym.: Withdrawal symptom; Abs: abstinence; Sat: satiety. </w:t>
      </w:r>
      <w:proofErr w:type="spellStart"/>
      <w:r>
        <w:rPr>
          <w:rFonts w:ascii="Times New Roman" w:hAnsi="Times New Roman" w:cs="Times New Roman"/>
          <w:bCs/>
          <w:sz w:val="21"/>
          <w:szCs w:val="21"/>
          <w:vertAlign w:val="superscript"/>
        </w:rPr>
        <w:t>a</w:t>
      </w:r>
      <w:r>
        <w:rPr>
          <w:rFonts w:ascii="Times New Roman" w:hAnsi="Times New Roman" w:cs="Times New Roman"/>
          <w:bCs/>
          <w:sz w:val="21"/>
          <w:szCs w:val="21"/>
        </w:rPr>
        <w:t>Slope</w:t>
      </w:r>
      <w:proofErr w:type="spellEnd"/>
      <w:r>
        <w:rPr>
          <w:rFonts w:ascii="Times New Roman" w:hAnsi="Times New Roman" w:cs="Times New Roman"/>
          <w:bCs/>
          <w:sz w:val="21"/>
          <w:szCs w:val="21"/>
        </w:rPr>
        <w:t xml:space="preserve"> tests to examine the sex differences in the correlations with age as a covariate; *</w:t>
      </w:r>
      <w:r>
        <w:rPr>
          <w:rFonts w:ascii="Times New Roman" w:hAnsi="Times New Roman" w:cs="Times New Roman"/>
          <w:bCs/>
          <w:i/>
          <w:iCs/>
          <w:sz w:val="21"/>
          <w:szCs w:val="21"/>
        </w:rPr>
        <w:t>p</w:t>
      </w:r>
      <w:r>
        <w:rPr>
          <w:rFonts w:ascii="Times New Roman" w:hAnsi="Times New Roman" w:cs="Times New Roman"/>
          <w:bCs/>
          <w:sz w:val="21"/>
          <w:szCs w:val="21"/>
        </w:rPr>
        <w:t xml:space="preserve"> &lt; 0.05.</w:t>
      </w:r>
    </w:p>
    <w:p w:rsidR="005A468A" w:rsidRDefault="005A468A">
      <w:pPr>
        <w:spacing w:line="360" w:lineRule="auto"/>
        <w:jc w:val="both"/>
        <w:rPr>
          <w:rFonts w:ascii="Times New Roman" w:hAnsi="Times New Roman" w:cs="Times New Roman"/>
        </w:rPr>
      </w:pPr>
    </w:p>
    <w:p w:rsidR="005A468A" w:rsidRDefault="005A468A">
      <w:pPr>
        <w:spacing w:line="360" w:lineRule="auto"/>
        <w:jc w:val="both"/>
        <w:rPr>
          <w:rFonts w:ascii="Times New Roman" w:hAnsi="Times New Roman" w:cs="Times New Roman"/>
        </w:rPr>
      </w:pPr>
    </w:p>
    <w:sectPr w:rsidR="005A468A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F83866">
      <w:r>
        <w:separator/>
      </w:r>
    </w:p>
  </w:endnote>
  <w:endnote w:type="continuationSeparator" w:id="0">
    <w:p w:rsidR="00000000" w:rsidRDefault="00F83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6"/>
      </w:rPr>
      <w:id w:val="1054285425"/>
    </w:sdtPr>
    <w:sdtEndPr>
      <w:rPr>
        <w:rStyle w:val="a6"/>
      </w:rPr>
    </w:sdtEndPr>
    <w:sdtContent>
      <w:p w:rsidR="005A468A" w:rsidRDefault="00F83866">
        <w:pPr>
          <w:pStyle w:val="a3"/>
          <w:framePr w:wrap="auto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:rsidR="005A468A" w:rsidRDefault="005A468A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6"/>
      </w:rPr>
      <w:id w:val="1805350994"/>
    </w:sdtPr>
    <w:sdtEndPr>
      <w:rPr>
        <w:rStyle w:val="a6"/>
      </w:rPr>
    </w:sdtEndPr>
    <w:sdtContent>
      <w:p w:rsidR="005A468A" w:rsidRDefault="00F83866">
        <w:pPr>
          <w:pStyle w:val="a3"/>
          <w:framePr w:wrap="auto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separate"/>
        </w:r>
        <w:r>
          <w:rPr>
            <w:rStyle w:val="a6"/>
            <w:noProof/>
          </w:rPr>
          <w:t>1</w:t>
        </w:r>
        <w:r>
          <w:rPr>
            <w:rStyle w:val="a6"/>
          </w:rPr>
          <w:fldChar w:fldCharType="end"/>
        </w:r>
      </w:p>
    </w:sdtContent>
  </w:sdt>
  <w:p w:rsidR="005A468A" w:rsidRDefault="005A468A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F83866">
      <w:r>
        <w:separator/>
      </w:r>
    </w:p>
  </w:footnote>
  <w:footnote w:type="continuationSeparator" w:id="0">
    <w:p w:rsidR="00000000" w:rsidRDefault="00F838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zMDI0MmVhMDdkNjNiYzBhMGRlNzViYTU4YmJlZmQifQ=="/>
    <w:docVar w:name="EN.Layout" w:val="&lt;ENLayout&gt;&lt;Style&gt;Numbered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fvpzv99k5dap3erxp8xt2xws5vxwxxtxvzz&quot;&gt;labRay-Converted&lt;record-ids&gt;&lt;item&gt;22&lt;/item&gt;&lt;item&gt;227&lt;/item&gt;&lt;item&gt;230&lt;/item&gt;&lt;item&gt;289&lt;/item&gt;&lt;item&gt;290&lt;/item&gt;&lt;item&gt;291&lt;/item&gt;&lt;item&gt;296&lt;/item&gt;&lt;item&gt;720&lt;/item&gt;&lt;item&gt;995&lt;/item&gt;&lt;item&gt;1040&lt;/item&gt;&lt;item&gt;1053&lt;/item&gt;&lt;item&gt;1100&lt;/item&gt;&lt;item&gt;1101&lt;/item&gt;&lt;item&gt;1102&lt;/item&gt;&lt;item&gt;1103&lt;/item&gt;&lt;item&gt;1104&lt;/item&gt;&lt;item&gt;1168&lt;/item&gt;&lt;item&gt;1856&lt;/item&gt;&lt;/record-ids&gt;&lt;/item&gt;&lt;/Libraries&gt;"/>
  </w:docVars>
  <w:rsids>
    <w:rsidRoot w:val="00B92D9E"/>
    <w:rsid w:val="00044928"/>
    <w:rsid w:val="00063947"/>
    <w:rsid w:val="00067991"/>
    <w:rsid w:val="000902B4"/>
    <w:rsid w:val="000B3B02"/>
    <w:rsid w:val="00131B28"/>
    <w:rsid w:val="0013794F"/>
    <w:rsid w:val="00170D55"/>
    <w:rsid w:val="001725B2"/>
    <w:rsid w:val="001A1FED"/>
    <w:rsid w:val="001B2E73"/>
    <w:rsid w:val="001C6C29"/>
    <w:rsid w:val="001E471B"/>
    <w:rsid w:val="002558D9"/>
    <w:rsid w:val="00261E33"/>
    <w:rsid w:val="00282447"/>
    <w:rsid w:val="002A6375"/>
    <w:rsid w:val="002E50AE"/>
    <w:rsid w:val="00315007"/>
    <w:rsid w:val="0036114C"/>
    <w:rsid w:val="003964FC"/>
    <w:rsid w:val="003B64C4"/>
    <w:rsid w:val="003E2190"/>
    <w:rsid w:val="00446B92"/>
    <w:rsid w:val="0046240C"/>
    <w:rsid w:val="004D2406"/>
    <w:rsid w:val="004E28A9"/>
    <w:rsid w:val="005065B0"/>
    <w:rsid w:val="005234BF"/>
    <w:rsid w:val="00526E2A"/>
    <w:rsid w:val="00531FFB"/>
    <w:rsid w:val="00562A8B"/>
    <w:rsid w:val="00577A76"/>
    <w:rsid w:val="005A056C"/>
    <w:rsid w:val="005A468A"/>
    <w:rsid w:val="005C156C"/>
    <w:rsid w:val="005E42C7"/>
    <w:rsid w:val="005E49CA"/>
    <w:rsid w:val="0063045A"/>
    <w:rsid w:val="00642B81"/>
    <w:rsid w:val="00687D88"/>
    <w:rsid w:val="0069103E"/>
    <w:rsid w:val="006A6766"/>
    <w:rsid w:val="006C2211"/>
    <w:rsid w:val="006C7541"/>
    <w:rsid w:val="00742AA4"/>
    <w:rsid w:val="00777F0C"/>
    <w:rsid w:val="007C6AEF"/>
    <w:rsid w:val="007E3A32"/>
    <w:rsid w:val="007F1FAF"/>
    <w:rsid w:val="00805749"/>
    <w:rsid w:val="008145C8"/>
    <w:rsid w:val="0083720F"/>
    <w:rsid w:val="0084728E"/>
    <w:rsid w:val="00863A89"/>
    <w:rsid w:val="008756D2"/>
    <w:rsid w:val="00884F2F"/>
    <w:rsid w:val="00890340"/>
    <w:rsid w:val="008B483D"/>
    <w:rsid w:val="008D55D9"/>
    <w:rsid w:val="008F34C6"/>
    <w:rsid w:val="008F4B64"/>
    <w:rsid w:val="008F78F4"/>
    <w:rsid w:val="009009EB"/>
    <w:rsid w:val="00910A27"/>
    <w:rsid w:val="00912926"/>
    <w:rsid w:val="009321AD"/>
    <w:rsid w:val="00932CEC"/>
    <w:rsid w:val="009842ED"/>
    <w:rsid w:val="009D4783"/>
    <w:rsid w:val="009D5DF6"/>
    <w:rsid w:val="00A20CE7"/>
    <w:rsid w:val="00A32AB2"/>
    <w:rsid w:val="00A54E7B"/>
    <w:rsid w:val="00B4680A"/>
    <w:rsid w:val="00B92D9E"/>
    <w:rsid w:val="00BB2536"/>
    <w:rsid w:val="00BB6011"/>
    <w:rsid w:val="00BD0214"/>
    <w:rsid w:val="00BD4B21"/>
    <w:rsid w:val="00C10065"/>
    <w:rsid w:val="00C2320D"/>
    <w:rsid w:val="00C2460B"/>
    <w:rsid w:val="00C26D0F"/>
    <w:rsid w:val="00C3034B"/>
    <w:rsid w:val="00C50649"/>
    <w:rsid w:val="00C80797"/>
    <w:rsid w:val="00CA5941"/>
    <w:rsid w:val="00D250A4"/>
    <w:rsid w:val="00D42F82"/>
    <w:rsid w:val="00D807D4"/>
    <w:rsid w:val="00DC3753"/>
    <w:rsid w:val="00DF53F9"/>
    <w:rsid w:val="00E040F1"/>
    <w:rsid w:val="00E05C7B"/>
    <w:rsid w:val="00E2285B"/>
    <w:rsid w:val="00E71675"/>
    <w:rsid w:val="00EF07DB"/>
    <w:rsid w:val="00F23FF1"/>
    <w:rsid w:val="00F62A0B"/>
    <w:rsid w:val="00F83866"/>
    <w:rsid w:val="00F91B94"/>
    <w:rsid w:val="00FA1225"/>
    <w:rsid w:val="00FD10F9"/>
    <w:rsid w:val="00FF46DB"/>
    <w:rsid w:val="16613ED4"/>
    <w:rsid w:val="335C2D4D"/>
    <w:rsid w:val="72BE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CC18E"/>
  <w15:docId w15:val="{1CC54C32-4640-4B50-8958-3FED3A268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680"/>
        <w:tab w:val="right" w:pos="9360"/>
      </w:tabs>
    </w:p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uiPriority w:val="99"/>
    <w:semiHidden/>
    <w:unhideWhenUsed/>
    <w:qFormat/>
  </w:style>
  <w:style w:type="character" w:customStyle="1" w:styleId="a4">
    <w:name w:val="页脚 字符"/>
    <w:basedOn w:val="a0"/>
    <w:link w:val="a3"/>
    <w:uiPriority w:val="99"/>
    <w:qFormat/>
  </w:style>
  <w:style w:type="paragraph" w:customStyle="1" w:styleId="1">
    <w:name w:val="修订1"/>
    <w:hidden/>
    <w:uiPriority w:val="99"/>
    <w:semiHidden/>
    <w:qFormat/>
    <w:rPr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</w:style>
  <w:style w:type="character" w:customStyle="1" w:styleId="EndNoteBibliographyTitleChar">
    <w:name w:val="EndNote Bibliography Title Char"/>
    <w:basedOn w:val="a0"/>
    <w:link w:val="EndNoteBibliographyTitle"/>
    <w:qFormat/>
  </w:style>
  <w:style w:type="paragraph" w:customStyle="1" w:styleId="EndNoteBibliography">
    <w:name w:val="EndNote Bibliography"/>
    <w:basedOn w:val="a"/>
    <w:link w:val="EndNoteBibliographyChar"/>
    <w:qFormat/>
  </w:style>
  <w:style w:type="character" w:customStyle="1" w:styleId="EndNoteBibliographyChar">
    <w:name w:val="EndNote Bibliography Char"/>
    <w:basedOn w:val="a0"/>
    <w:link w:val="EndNoteBibliography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Chen, Yu</dc:creator>
  <cp:lastModifiedBy>cheryl</cp:lastModifiedBy>
  <cp:revision>9</cp:revision>
  <dcterms:created xsi:type="dcterms:W3CDTF">2023-01-30T16:12:00Z</dcterms:created>
  <dcterms:modified xsi:type="dcterms:W3CDTF">2023-05-09T06:10:00Z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95DC867329044A9B9A8E3FA76251FE40</vt:lpwstr>
  </property>
</Properties>
</file>