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39B41" w14:textId="6C24609A" w:rsidR="000A2413" w:rsidRPr="00107680" w:rsidRDefault="001F6AEB" w:rsidP="000A2413">
      <w:pPr>
        <w:pStyle w:val="HTML"/>
        <w:spacing w:line="360" w:lineRule="auto"/>
        <w:contextualSpacing/>
        <w:jc w:val="both"/>
        <w:rPr>
          <w:rFonts w:ascii="Times" w:eastAsiaTheme="minorHAnsi" w:hAnsi="Times" w:cs="Times New Roman"/>
          <w:color w:val="000000" w:themeColor="text1"/>
          <w:sz w:val="24"/>
          <w:szCs w:val="24"/>
          <w:lang w:eastAsia="en-US"/>
        </w:rPr>
      </w:pPr>
      <w:r w:rsidRPr="001F6AEB">
        <w:rPr>
          <w:rFonts w:ascii="Times" w:eastAsiaTheme="minorHAnsi" w:hAnsi="Times" w:cs="Times New Roman"/>
          <w:noProof/>
          <w:color w:val="000000" w:themeColor="text1"/>
          <w:sz w:val="24"/>
          <w:szCs w:val="24"/>
          <w:lang w:eastAsia="en-US"/>
        </w:rPr>
        <w:drawing>
          <wp:inline distT="0" distB="0" distL="0" distR="0" wp14:anchorId="4A9ADCC5" wp14:editId="7816C0CB">
            <wp:extent cx="5940425" cy="57353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73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7FBFE" w14:textId="5FC60CF5" w:rsidR="000A2413" w:rsidRPr="00CD62F2" w:rsidRDefault="000A2413" w:rsidP="001F6AEB">
      <w:pPr>
        <w:pStyle w:val="HTML"/>
        <w:spacing w:line="360" w:lineRule="auto"/>
        <w:contextualSpacing/>
        <w:jc w:val="both"/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</w:pPr>
      <w:r>
        <w:rPr>
          <w:rFonts w:ascii="Times" w:eastAsiaTheme="minorHAnsi" w:hAnsi="Times" w:cs="Times New Roman"/>
          <w:b/>
          <w:bCs/>
          <w:color w:val="000000" w:themeColor="text1"/>
          <w:sz w:val="24"/>
          <w:szCs w:val="24"/>
          <w:lang w:val="en-US" w:eastAsia="en-US"/>
        </w:rPr>
        <w:t xml:space="preserve">Supplementary </w:t>
      </w:r>
      <w:r w:rsidR="004E1884">
        <w:rPr>
          <w:rFonts w:ascii="Times" w:eastAsiaTheme="minorHAnsi" w:hAnsi="Times" w:cs="Times New Roman"/>
          <w:b/>
          <w:bCs/>
          <w:color w:val="000000" w:themeColor="text1"/>
          <w:sz w:val="24"/>
          <w:szCs w:val="24"/>
          <w:lang w:val="en-US" w:eastAsia="en-US"/>
        </w:rPr>
        <w:t>Fig.</w:t>
      </w:r>
      <w:r w:rsidRPr="00CD62F2">
        <w:rPr>
          <w:rFonts w:ascii="Times" w:eastAsiaTheme="minorHAnsi" w:hAnsi="Times" w:cs="Times New Roman"/>
          <w:b/>
          <w:bCs/>
          <w:color w:val="000000" w:themeColor="text1"/>
          <w:sz w:val="24"/>
          <w:szCs w:val="24"/>
          <w:lang w:val="en-US" w:eastAsia="en-US"/>
        </w:rPr>
        <w:t xml:space="preserve"> 1. </w:t>
      </w:r>
      <w:r w:rsidRPr="00CD62F2"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 xml:space="preserve">Graphical image (electropherogram) of the nucleotide sequence of the </w:t>
      </w:r>
      <w:r w:rsidRPr="007D08DF">
        <w:rPr>
          <w:rFonts w:ascii="Times" w:eastAsiaTheme="minorHAnsi" w:hAnsi="Times" w:cs="Times New Roman"/>
          <w:i/>
          <w:iCs/>
          <w:color w:val="000000" w:themeColor="text1"/>
          <w:sz w:val="24"/>
          <w:szCs w:val="24"/>
          <w:lang w:val="en-US" w:eastAsia="en-US"/>
        </w:rPr>
        <w:t>LRRK2</w:t>
      </w:r>
      <w:r w:rsidRPr="00CD62F2"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 xml:space="preserve"> gene and the </w:t>
      </w:r>
      <w:r w:rsidRPr="007D08DF">
        <w:rPr>
          <w:rFonts w:ascii="Times" w:eastAsiaTheme="minorHAnsi" w:hAnsi="Times" w:cs="Times New Roman"/>
          <w:i/>
          <w:iCs/>
          <w:color w:val="000000" w:themeColor="text1"/>
          <w:sz w:val="24"/>
          <w:szCs w:val="24"/>
          <w:lang w:val="en-US" w:eastAsia="en-US"/>
        </w:rPr>
        <w:t>GBA1</w:t>
      </w:r>
      <w:r w:rsidRPr="00CD62F2"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 xml:space="preserve"> gene in a patient with </w:t>
      </w:r>
      <w:r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>p.N370S/</w:t>
      </w:r>
      <w:r w:rsidRPr="00CC1D25"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>GBA</w:t>
      </w:r>
      <w:r w:rsidR="001F6AEB"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>1</w:t>
      </w:r>
      <w:r w:rsidRPr="00CC1D25"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>-</w:t>
      </w:r>
      <w:proofErr w:type="gramStart"/>
      <w:r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>p.G</w:t>
      </w:r>
      <w:proofErr w:type="gramEnd"/>
      <w:r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>2019S/</w:t>
      </w:r>
      <w:r w:rsidRPr="00CC1D25"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>LRRK2</w:t>
      </w:r>
      <w:r w:rsidRPr="00CD62F2"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>-PD</w:t>
      </w:r>
      <w:r w:rsidR="001F6AEB"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 xml:space="preserve"> and n</w:t>
      </w:r>
      <w:r w:rsidR="001F6AEB" w:rsidRPr="001F6AEB"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>on-manifesting</w:t>
      </w:r>
      <w:r w:rsidR="001F6AEB"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 xml:space="preserve"> </w:t>
      </w:r>
      <w:r w:rsidR="001F6AEB" w:rsidRPr="001F6AEB"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>p.N370S/GBA1-p.G2019S/LRRK2-carrier</w:t>
      </w:r>
      <w:r w:rsidRPr="00CD62F2"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>. Visualization was carried out using the Poly Peak Parser program</w:t>
      </w:r>
      <w:r>
        <w:rPr>
          <w:rFonts w:ascii="Times" w:eastAsiaTheme="minorHAnsi" w:hAnsi="Times" w:cs="Times New Roman"/>
          <w:color w:val="000000" w:themeColor="text1"/>
          <w:sz w:val="24"/>
          <w:szCs w:val="24"/>
          <w:lang w:val="en-US" w:eastAsia="en-US"/>
        </w:rPr>
        <w:t xml:space="preserve"> </w:t>
      </w:r>
      <w:sdt>
        <w:sdtPr>
          <w:rPr>
            <w:rFonts w:ascii="Times" w:eastAsiaTheme="minorHAnsi" w:hAnsi="Times" w:cs="Times New Roman"/>
            <w:color w:val="000000"/>
            <w:sz w:val="24"/>
            <w:szCs w:val="24"/>
            <w:lang w:val="en-US" w:eastAsia="en-US"/>
          </w:rPr>
          <w:tag w:val="MENDELEY_CITATION_v3_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"/>
          <w:id w:val="-629466825"/>
          <w:placeholder>
            <w:docPart w:val="DD0AF051A4193940838DD4B050AC2453"/>
          </w:placeholder>
        </w:sdtPr>
        <w:sdtContent>
          <w:r w:rsidRPr="00180FD4">
            <w:rPr>
              <w:rFonts w:ascii="Times" w:eastAsiaTheme="minorHAnsi" w:hAnsi="Times" w:cs="Times New Roman"/>
              <w:color w:val="000000"/>
              <w:sz w:val="24"/>
              <w:szCs w:val="24"/>
              <w:lang w:val="en-US" w:eastAsia="en-US"/>
            </w:rPr>
            <w:t>[39]</w:t>
          </w:r>
        </w:sdtContent>
      </w:sdt>
      <w:r w:rsidR="001F6AEB">
        <w:rPr>
          <w:rFonts w:ascii="Times" w:eastAsiaTheme="minorHAnsi" w:hAnsi="Times" w:cs="Times New Roman"/>
          <w:color w:val="000000"/>
          <w:sz w:val="24"/>
          <w:szCs w:val="24"/>
          <w:lang w:val="en-US" w:eastAsia="en-US"/>
        </w:rPr>
        <w:t>.</w:t>
      </w:r>
    </w:p>
    <w:p w14:paraId="632B2CAB" w14:textId="77777777" w:rsidR="000A2413" w:rsidRPr="000A2413" w:rsidRDefault="000A2413">
      <w:pPr>
        <w:rPr>
          <w:lang w:val="en-US"/>
        </w:rPr>
      </w:pPr>
    </w:p>
    <w:sectPr w:rsidR="000A2413" w:rsidRPr="000A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413"/>
    <w:rsid w:val="000A2413"/>
    <w:rsid w:val="001F6AEB"/>
    <w:rsid w:val="004E1884"/>
    <w:rsid w:val="00915EA3"/>
    <w:rsid w:val="00FF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BB770"/>
  <w15:chartTrackingRefBased/>
  <w15:docId w15:val="{37C85571-D1D0-9846-82D7-814E8B90F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0A241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character" w:customStyle="1" w:styleId="HTML0">
    <w:name w:val="HTML 预设格式 字符"/>
    <w:basedOn w:val="a0"/>
    <w:link w:val="HTML"/>
    <w:uiPriority w:val="99"/>
    <w:rsid w:val="000A2413"/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D0AF051A4193940838DD4B050AC245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B5C972F-EB45-DE4F-8D95-67D75F41DC82}"/>
      </w:docPartPr>
      <w:docPartBody>
        <w:p w:rsidR="00D843B7" w:rsidRDefault="00351DBC" w:rsidP="00351DBC">
          <w:pPr>
            <w:pStyle w:val="DD0AF051A4193940838DD4B050AC2453"/>
          </w:pPr>
          <w:r w:rsidRPr="006A1E34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DBC"/>
    <w:rsid w:val="00351DBC"/>
    <w:rsid w:val="00405A82"/>
    <w:rsid w:val="00730860"/>
    <w:rsid w:val="00A803B4"/>
    <w:rsid w:val="00AF07CA"/>
    <w:rsid w:val="00D843B7"/>
    <w:rsid w:val="00EA4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51DBC"/>
    <w:rPr>
      <w:color w:val="808080"/>
    </w:rPr>
  </w:style>
  <w:style w:type="paragraph" w:customStyle="1" w:styleId="DD0AF051A4193940838DD4B050AC2453">
    <w:name w:val="DD0AF051A4193940838DD4B050AC2453"/>
    <w:rsid w:val="00351DB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Usenko Tatiana</dc:creator>
  <cp:keywords/>
  <dc:description/>
  <cp:lastModifiedBy>Yvette</cp:lastModifiedBy>
  <cp:revision>3</cp:revision>
  <dcterms:created xsi:type="dcterms:W3CDTF">2023-10-29T15:19:00Z</dcterms:created>
  <dcterms:modified xsi:type="dcterms:W3CDTF">2023-11-03T08:51:00Z</dcterms:modified>
</cp:coreProperties>
</file>