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EF7BF8" w14:textId="77777777" w:rsidR="006F6A7C" w:rsidRPr="00D63472" w:rsidRDefault="006F6A7C" w:rsidP="00962FB0">
      <w:pPr>
        <w:pStyle w:val="1"/>
        <w:rPr>
          <w:rFonts w:ascii="Times New Roman" w:hAnsi="Times New Roman" w:cs="Times New Roman"/>
          <w:color w:val="auto"/>
          <w:lang w:val="en-GB"/>
        </w:rPr>
      </w:pPr>
      <w:r w:rsidRPr="00D63472">
        <w:rPr>
          <w:rFonts w:ascii="Times New Roman" w:hAnsi="Times New Roman" w:cs="Times New Roman"/>
          <w:color w:val="auto"/>
          <w:lang w:val="en-GB"/>
        </w:rPr>
        <w:t xml:space="preserve">Supplementary materials </w:t>
      </w:r>
    </w:p>
    <w:p w14:paraId="59B9A062" w14:textId="77777777" w:rsidR="006F6A7C" w:rsidRPr="00D63472" w:rsidRDefault="006F6A7C" w:rsidP="006F6A7C">
      <w:pPr>
        <w:pStyle w:val="2"/>
        <w:numPr>
          <w:ilvl w:val="1"/>
          <w:numId w:val="2"/>
        </w:numPr>
        <w:rPr>
          <w:rFonts w:ascii="Times New Roman" w:hAnsi="Times New Roman" w:cs="Times New Roman"/>
          <w:color w:val="auto"/>
          <w:lang w:val="en-GB"/>
        </w:rPr>
      </w:pPr>
      <w:r w:rsidRPr="00D63472">
        <w:rPr>
          <w:rFonts w:ascii="Times New Roman" w:hAnsi="Times New Roman" w:cs="Times New Roman"/>
          <w:color w:val="auto"/>
          <w:lang w:val="en-GB"/>
        </w:rPr>
        <w:t>Multiple imputation</w:t>
      </w:r>
    </w:p>
    <w:p w14:paraId="0B19C717" w14:textId="1CA33030" w:rsidR="00D54333" w:rsidRPr="00D63472" w:rsidRDefault="00D54333" w:rsidP="006F6A7C">
      <w:pPr>
        <w:jc w:val="both"/>
        <w:rPr>
          <w:rFonts w:ascii="Times New Roman" w:hAnsi="Times New Roman" w:cs="Times New Roman"/>
          <w:sz w:val="21"/>
          <w:szCs w:val="21"/>
          <w:lang w:val="en-GB"/>
        </w:rPr>
      </w:pPr>
      <w:r w:rsidRPr="00D63472">
        <w:rPr>
          <w:rFonts w:ascii="Times New Roman" w:hAnsi="Times New Roman" w:cs="Times New Roman"/>
          <w:sz w:val="21"/>
          <w:szCs w:val="21"/>
          <w:lang w:val="en-GB"/>
        </w:rPr>
        <w:t>Missing values were imputed using the R package MICE 3.13.0</w:t>
      </w:r>
      <w:r w:rsidR="006F6A7C" w:rsidRPr="00D63472">
        <w:rPr>
          <w:rFonts w:ascii="Times New Roman" w:hAnsi="Times New Roman" w:cs="Times New Roman"/>
          <w:sz w:val="21"/>
          <w:szCs w:val="21"/>
          <w:lang w:val="en-GB"/>
        </w:rPr>
        <w:t xml:space="preserve"> [1]</w:t>
      </w:r>
      <w:r w:rsidRPr="00D63472">
        <w:rPr>
          <w:rFonts w:ascii="Times New Roman" w:hAnsi="Times New Roman" w:cs="Times New Roman"/>
          <w:sz w:val="21"/>
          <w:szCs w:val="21"/>
          <w:lang w:val="en-GB"/>
        </w:rPr>
        <w:t xml:space="preserve"> with 10 imputations and 50 iterations. Multiple imputation was performed for each sex individually to account for effect modification between NYHA functional class and s</w:t>
      </w:r>
      <w:bookmarkStart w:id="0" w:name="_GoBack"/>
      <w:bookmarkEnd w:id="0"/>
      <w:r w:rsidRPr="00D63472">
        <w:rPr>
          <w:rFonts w:ascii="Times New Roman" w:hAnsi="Times New Roman" w:cs="Times New Roman"/>
          <w:sz w:val="21"/>
          <w:szCs w:val="21"/>
          <w:lang w:val="en-GB"/>
        </w:rPr>
        <w:t xml:space="preserve">ex. Predictive mean matching was used for continuous variables (i.e. body mass index, systolic and diastolic blood pressure during stress, resting heart rate, proportional heart rate and -workload), logistic regression for binary variables (i.e. presence of diabetes mellitus, </w:t>
      </w:r>
      <w:r w:rsidR="002C7633" w:rsidRPr="00D63472">
        <w:rPr>
          <w:rFonts w:ascii="Times New Roman" w:hAnsi="Times New Roman" w:cs="Times New Roman"/>
          <w:sz w:val="21"/>
          <w:szCs w:val="21"/>
          <w:lang w:val="en-GB"/>
        </w:rPr>
        <w:t>dyslipidaemia</w:t>
      </w:r>
      <w:r w:rsidRPr="00D63472">
        <w:rPr>
          <w:rFonts w:ascii="Times New Roman" w:hAnsi="Times New Roman" w:cs="Times New Roman"/>
          <w:sz w:val="21"/>
          <w:szCs w:val="21"/>
          <w:lang w:val="en-GB"/>
        </w:rPr>
        <w:t>, positive family history and heart rhythm abnormalities during rest and stress), multinomial logit models for unordered categorical variables with more than 2 levels (i.e. ECG diagnosis: being either normal, abnormal, or inconclusive), and ordered logit models for ordered categorical variables with more than 2 levels (i.e. smoking status). In addition, we included age at initial consult and at event</w:t>
      </w:r>
      <w:r w:rsidR="006F6A7C" w:rsidRPr="00D63472">
        <w:rPr>
          <w:rFonts w:ascii="Times New Roman" w:hAnsi="Times New Roman" w:cs="Times New Roman"/>
          <w:sz w:val="21"/>
          <w:szCs w:val="21"/>
          <w:lang w:val="en-GB"/>
        </w:rPr>
        <w:t xml:space="preserve"> [2]</w:t>
      </w:r>
      <w:r w:rsidR="00E17904" w:rsidRPr="00D63472">
        <w:rPr>
          <w:rFonts w:ascii="Times New Roman" w:hAnsi="Times New Roman" w:cs="Times New Roman"/>
          <w:sz w:val="21"/>
          <w:szCs w:val="21"/>
          <w:lang w:val="en-GB"/>
        </w:rPr>
        <w:t>,</w:t>
      </w:r>
      <w:r w:rsidRPr="00D63472">
        <w:rPr>
          <w:rFonts w:ascii="Times New Roman" w:hAnsi="Times New Roman" w:cs="Times New Roman"/>
          <w:sz w:val="21"/>
          <w:szCs w:val="21"/>
          <w:lang w:val="en-GB"/>
        </w:rPr>
        <w:t xml:space="preserve"> as age represented the underlying time-scale for the Cox proportional hazard regression models; a Nelson-Aalen</w:t>
      </w:r>
      <w:r w:rsidR="006F6A7C" w:rsidRPr="00D63472">
        <w:rPr>
          <w:rFonts w:ascii="Times New Roman" w:hAnsi="Times New Roman" w:cs="Times New Roman"/>
          <w:sz w:val="21"/>
          <w:szCs w:val="21"/>
          <w:lang w:val="en-GB"/>
        </w:rPr>
        <w:t xml:space="preserve"> [3]</w:t>
      </w:r>
      <w:r w:rsidRPr="00D63472">
        <w:rPr>
          <w:rFonts w:ascii="Times New Roman" w:hAnsi="Times New Roman" w:cs="Times New Roman"/>
          <w:sz w:val="21"/>
          <w:szCs w:val="21"/>
          <w:lang w:val="en-GB"/>
        </w:rPr>
        <w:t xml:space="preserve"> estimator as well as all-cause mortality as our outcome variable. All predictors were checked for correlation (-0.7 or 0.7), but no significant correlation was observed.</w:t>
      </w:r>
    </w:p>
    <w:p w14:paraId="09FBC396" w14:textId="77777777" w:rsidR="006F6A7C" w:rsidRPr="00D63472" w:rsidRDefault="006F6A7C" w:rsidP="006F6A7C">
      <w:pPr>
        <w:pStyle w:val="2"/>
        <w:numPr>
          <w:ilvl w:val="1"/>
          <w:numId w:val="2"/>
        </w:numPr>
        <w:rPr>
          <w:rFonts w:ascii="Times New Roman" w:hAnsi="Times New Roman" w:cs="Times New Roman"/>
          <w:color w:val="auto"/>
          <w:lang w:val="en-GB"/>
        </w:rPr>
      </w:pPr>
      <w:r w:rsidRPr="00D63472">
        <w:rPr>
          <w:rFonts w:ascii="Times New Roman" w:hAnsi="Times New Roman" w:cs="Times New Roman"/>
          <w:color w:val="auto"/>
          <w:lang w:val="en-GB"/>
        </w:rPr>
        <w:t>Univariate analysis</w:t>
      </w:r>
    </w:p>
    <w:p w14:paraId="0BF8A0D7" w14:textId="68F13E9C" w:rsidR="00D54333" w:rsidRPr="00D63472" w:rsidRDefault="00D54333" w:rsidP="006F6A7C">
      <w:pPr>
        <w:jc w:val="both"/>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The age-adjusted model was extended with one of the covariates to quantify the relation of the corresponding covariate with all-cause mortality, and was defined as the </w:t>
      </w:r>
      <w:r w:rsidR="002C7633" w:rsidRPr="00D63472">
        <w:rPr>
          <w:rFonts w:ascii="Times New Roman" w:hAnsi="Times New Roman" w:cs="Times New Roman"/>
          <w:sz w:val="21"/>
          <w:szCs w:val="21"/>
          <w:lang w:val="en-GB"/>
        </w:rPr>
        <w:t>percentual</w:t>
      </w:r>
      <w:r w:rsidRPr="00D63472">
        <w:rPr>
          <w:rFonts w:ascii="Times New Roman" w:hAnsi="Times New Roman" w:cs="Times New Roman"/>
          <w:sz w:val="21"/>
          <w:szCs w:val="21"/>
          <w:lang w:val="en-GB"/>
        </w:rPr>
        <w:t xml:space="preserve"> change of the NYHA coefficients. Factors were considered influential if they changed the NYHA coefficients more than 10% when compared to the age-adjusted model. Although chest pain and dyspnoea during rest</w:t>
      </w:r>
      <w:r w:rsidR="009F764A" w:rsidRPr="00D63472">
        <w:rPr>
          <w:rFonts w:ascii="Times New Roman" w:hAnsi="Times New Roman" w:cs="Times New Roman"/>
          <w:sz w:val="21"/>
          <w:szCs w:val="21"/>
          <w:lang w:val="en-GB"/>
        </w:rPr>
        <w:t xml:space="preserve"> and during exercise </w:t>
      </w:r>
      <w:r w:rsidRPr="00D63472">
        <w:rPr>
          <w:rFonts w:ascii="Times New Roman" w:hAnsi="Times New Roman" w:cs="Times New Roman"/>
          <w:sz w:val="21"/>
          <w:szCs w:val="21"/>
          <w:lang w:val="en-GB"/>
        </w:rPr>
        <w:t>were considered influential (</w:t>
      </w:r>
      <w:r w:rsidR="00694035" w:rsidRPr="00D63472">
        <w:rPr>
          <w:rFonts w:ascii="Times New Roman" w:hAnsi="Times New Roman" w:cs="Times New Roman"/>
          <w:sz w:val="21"/>
          <w:szCs w:val="21"/>
          <w:lang w:val="en-GB"/>
        </w:rPr>
        <w:t>supplementary</w:t>
      </w:r>
      <w:r w:rsidRPr="00D63472">
        <w:rPr>
          <w:rFonts w:ascii="Times New Roman" w:hAnsi="Times New Roman" w:cs="Times New Roman"/>
          <w:sz w:val="21"/>
          <w:szCs w:val="21"/>
          <w:lang w:val="en-GB"/>
        </w:rPr>
        <w:t xml:space="preserve"> </w:t>
      </w:r>
      <w:r w:rsidR="00694035" w:rsidRPr="00D63472">
        <w:rPr>
          <w:rFonts w:ascii="Times New Roman" w:hAnsi="Times New Roman" w:cs="Times New Roman"/>
          <w:sz w:val="21"/>
          <w:szCs w:val="21"/>
          <w:lang w:val="en-GB"/>
        </w:rPr>
        <w:t>t</w:t>
      </w:r>
      <w:r w:rsidRPr="00D63472">
        <w:rPr>
          <w:rFonts w:ascii="Times New Roman" w:hAnsi="Times New Roman" w:cs="Times New Roman"/>
          <w:sz w:val="21"/>
          <w:szCs w:val="21"/>
          <w:lang w:val="en-GB"/>
        </w:rPr>
        <w:t>able 1), these covariates were not incorporated in the confounding model as the NYHA functional classification is a reflection of these cardiac symptoms. Based on univariate analysis, BMI</w:t>
      </w:r>
      <w:r w:rsidR="009F764A" w:rsidRPr="00D63472">
        <w:rPr>
          <w:rFonts w:ascii="Times New Roman" w:hAnsi="Times New Roman" w:cs="Times New Roman"/>
          <w:sz w:val="21"/>
          <w:szCs w:val="21"/>
          <w:lang w:val="en-GB"/>
        </w:rPr>
        <w:t xml:space="preserve"> and </w:t>
      </w:r>
      <w:r w:rsidRPr="00D63472">
        <w:rPr>
          <w:rFonts w:ascii="Times New Roman" w:hAnsi="Times New Roman" w:cs="Times New Roman"/>
          <w:sz w:val="21"/>
          <w:szCs w:val="21"/>
          <w:lang w:val="en-GB"/>
        </w:rPr>
        <w:t xml:space="preserve">conclusion of </w:t>
      </w:r>
      <w:r w:rsidR="009F764A" w:rsidRPr="00D63472">
        <w:rPr>
          <w:rFonts w:ascii="Times New Roman" w:hAnsi="Times New Roman" w:cs="Times New Roman"/>
          <w:sz w:val="21"/>
          <w:szCs w:val="21"/>
          <w:lang w:val="en-GB"/>
        </w:rPr>
        <w:t xml:space="preserve">the stress ECG </w:t>
      </w:r>
      <w:r w:rsidRPr="00D63472">
        <w:rPr>
          <w:rFonts w:ascii="Times New Roman" w:hAnsi="Times New Roman" w:cs="Times New Roman"/>
          <w:sz w:val="21"/>
          <w:szCs w:val="21"/>
          <w:lang w:val="en-GB"/>
        </w:rPr>
        <w:t>were selected as relevant confounders (</w:t>
      </w:r>
      <w:r w:rsidR="00694035" w:rsidRPr="00D63472">
        <w:rPr>
          <w:rFonts w:ascii="Times New Roman" w:hAnsi="Times New Roman" w:cs="Times New Roman"/>
          <w:sz w:val="21"/>
          <w:szCs w:val="21"/>
          <w:lang w:val="en-GB"/>
        </w:rPr>
        <w:t>supplementary t</w:t>
      </w:r>
      <w:r w:rsidRPr="00D63472">
        <w:rPr>
          <w:rFonts w:ascii="Times New Roman" w:hAnsi="Times New Roman" w:cs="Times New Roman"/>
          <w:sz w:val="21"/>
          <w:szCs w:val="21"/>
          <w:lang w:val="en-GB"/>
        </w:rPr>
        <w:t>able 1). These covariates were extended with known CVD risk factors (i.e. diabetes and family history), together constituting the confounding model.</w:t>
      </w:r>
    </w:p>
    <w:p w14:paraId="0DB02E7A" w14:textId="77777777" w:rsidR="006F6A7C" w:rsidRPr="00D63472" w:rsidRDefault="006F6A7C" w:rsidP="006F6A7C">
      <w:pPr>
        <w:pStyle w:val="2"/>
        <w:numPr>
          <w:ilvl w:val="1"/>
          <w:numId w:val="2"/>
        </w:numPr>
        <w:rPr>
          <w:rFonts w:ascii="Times New Roman" w:hAnsi="Times New Roman" w:cs="Times New Roman"/>
          <w:color w:val="auto"/>
          <w:lang w:val="en-GB"/>
        </w:rPr>
      </w:pPr>
      <w:r w:rsidRPr="00D63472">
        <w:rPr>
          <w:rFonts w:ascii="Times New Roman" w:hAnsi="Times New Roman" w:cs="Times New Roman"/>
          <w:color w:val="auto"/>
          <w:lang w:val="en-GB"/>
        </w:rPr>
        <w:t>Bootstrapping</w:t>
      </w:r>
    </w:p>
    <w:p w14:paraId="795FC656" w14:textId="63A3603F" w:rsidR="00D54333" w:rsidRPr="00D63472" w:rsidRDefault="00D54333" w:rsidP="006F6A7C">
      <w:pPr>
        <w:jc w:val="both"/>
        <w:rPr>
          <w:rFonts w:ascii="Times New Roman" w:hAnsi="Times New Roman" w:cs="Times New Roman"/>
          <w:sz w:val="21"/>
          <w:szCs w:val="21"/>
          <w:lang w:val="en-GB"/>
        </w:rPr>
      </w:pPr>
      <w:r w:rsidRPr="00D63472">
        <w:rPr>
          <w:rFonts w:ascii="Times New Roman" w:hAnsi="Times New Roman" w:cs="Times New Roman"/>
          <w:sz w:val="21"/>
          <w:szCs w:val="21"/>
          <w:lang w:val="en-GB"/>
        </w:rPr>
        <w:t>Bootstrapping (1000 bootstrap samples) was performed to compute 95% confidence intervals around the PEE. Bootstrapping was performed per sex and for every imputation</w:t>
      </w:r>
      <w:r w:rsidR="000B67F2" w:rsidRPr="00D63472">
        <w:rPr>
          <w:rFonts w:ascii="Times New Roman" w:hAnsi="Times New Roman" w:cs="Times New Roman"/>
          <w:sz w:val="21"/>
          <w:szCs w:val="21"/>
          <w:lang w:val="en-GB"/>
        </w:rPr>
        <w:t xml:space="preserve"> </w:t>
      </w:r>
      <w:r w:rsidRPr="00D63472">
        <w:rPr>
          <w:rFonts w:ascii="Times New Roman" w:hAnsi="Times New Roman" w:cs="Times New Roman"/>
          <w:sz w:val="21"/>
          <w:szCs w:val="21"/>
          <w:lang w:val="en-GB"/>
        </w:rPr>
        <w:t>set individually. Regression coefficients with and without the intermediate of interest were determined in each imputation</w:t>
      </w:r>
      <w:r w:rsidR="000B67F2" w:rsidRPr="00D63472">
        <w:rPr>
          <w:rFonts w:ascii="Times New Roman" w:hAnsi="Times New Roman" w:cs="Times New Roman"/>
          <w:sz w:val="21"/>
          <w:szCs w:val="21"/>
          <w:lang w:val="en-GB"/>
        </w:rPr>
        <w:t xml:space="preserve"> </w:t>
      </w:r>
      <w:r w:rsidRPr="00D63472">
        <w:rPr>
          <w:rFonts w:ascii="Times New Roman" w:hAnsi="Times New Roman" w:cs="Times New Roman"/>
          <w:sz w:val="21"/>
          <w:szCs w:val="21"/>
          <w:lang w:val="en-GB"/>
        </w:rPr>
        <w:t>set. For each individual bootstrap, obtained total and direct effects of the ten imputation sets were pooled per sex according to Rubin’s Rule. Finally, 1000 PEE’s were obtained of which the 0.025</w:t>
      </w:r>
      <w:r w:rsidRPr="00D63472">
        <w:rPr>
          <w:rFonts w:ascii="Times New Roman" w:hAnsi="Times New Roman" w:cs="Times New Roman"/>
          <w:sz w:val="21"/>
          <w:szCs w:val="21"/>
          <w:vertAlign w:val="superscript"/>
          <w:lang w:val="en-GB"/>
        </w:rPr>
        <w:t>th</w:t>
      </w:r>
      <w:r w:rsidRPr="00D63472">
        <w:rPr>
          <w:rFonts w:ascii="Times New Roman" w:hAnsi="Times New Roman" w:cs="Times New Roman"/>
          <w:sz w:val="21"/>
          <w:szCs w:val="21"/>
          <w:lang w:val="en-GB"/>
        </w:rPr>
        <w:t xml:space="preserve"> and 0.975</w:t>
      </w:r>
      <w:r w:rsidRPr="00D63472">
        <w:rPr>
          <w:rFonts w:ascii="Times New Roman" w:hAnsi="Times New Roman" w:cs="Times New Roman"/>
          <w:sz w:val="21"/>
          <w:szCs w:val="21"/>
          <w:vertAlign w:val="superscript"/>
          <w:lang w:val="en-GB"/>
        </w:rPr>
        <w:t>th</w:t>
      </w:r>
      <w:r w:rsidRPr="00D63472">
        <w:rPr>
          <w:rFonts w:ascii="Times New Roman" w:hAnsi="Times New Roman" w:cs="Times New Roman"/>
          <w:sz w:val="21"/>
          <w:szCs w:val="21"/>
          <w:lang w:val="en-GB"/>
        </w:rPr>
        <w:t xml:space="preserve"> percentile </w:t>
      </w:r>
      <w:proofErr w:type="gramStart"/>
      <w:r w:rsidRPr="00D63472">
        <w:rPr>
          <w:rFonts w:ascii="Times New Roman" w:hAnsi="Times New Roman" w:cs="Times New Roman"/>
          <w:sz w:val="21"/>
          <w:szCs w:val="21"/>
          <w:lang w:val="en-GB"/>
        </w:rPr>
        <w:t>were</w:t>
      </w:r>
      <w:proofErr w:type="gramEnd"/>
      <w:r w:rsidRPr="00D63472">
        <w:rPr>
          <w:rFonts w:ascii="Times New Roman" w:hAnsi="Times New Roman" w:cs="Times New Roman"/>
          <w:sz w:val="21"/>
          <w:szCs w:val="21"/>
          <w:lang w:val="en-GB"/>
        </w:rPr>
        <w:t xml:space="preserve"> taken as the 95% confidence interval around the PEE. </w:t>
      </w:r>
    </w:p>
    <w:p w14:paraId="2C877E89" w14:textId="77777777" w:rsidR="006F6A7C" w:rsidRPr="00D63472" w:rsidRDefault="00D54333">
      <w:pPr>
        <w:rPr>
          <w:rFonts w:ascii="Times New Roman" w:hAnsi="Times New Roman" w:cs="Times New Roman"/>
          <w:sz w:val="21"/>
          <w:szCs w:val="21"/>
          <w:lang w:val="en-GB"/>
        </w:rPr>
        <w:sectPr w:rsidR="006F6A7C" w:rsidRPr="00D63472" w:rsidSect="009E355C">
          <w:headerReference w:type="default" r:id="rId8"/>
          <w:footerReference w:type="default" r:id="rId9"/>
          <w:headerReference w:type="first" r:id="rId10"/>
          <w:pgSz w:w="11906" w:h="16838"/>
          <w:pgMar w:top="851" w:right="1134" w:bottom="851" w:left="1134" w:header="283" w:footer="1134" w:gutter="0"/>
          <w:pgNumType w:start="0"/>
          <w:cols w:space="708"/>
          <w:titlePg/>
          <w:docGrid w:linePitch="360"/>
        </w:sectPr>
      </w:pPr>
      <w:r w:rsidRPr="00D63472">
        <w:rPr>
          <w:rFonts w:ascii="Times New Roman" w:hAnsi="Times New Roman" w:cs="Times New Roman"/>
          <w:sz w:val="21"/>
          <w:szCs w:val="21"/>
          <w:lang w:val="en-GB"/>
        </w:rPr>
        <w:br w:type="page"/>
      </w:r>
    </w:p>
    <w:p w14:paraId="5B55D6E0" w14:textId="348C0014" w:rsidR="004E2599" w:rsidRPr="00D63472" w:rsidRDefault="006F6A7C" w:rsidP="00991F44">
      <w:pPr>
        <w:pStyle w:val="2"/>
        <w:jc w:val="center"/>
        <w:rPr>
          <w:rFonts w:ascii="Times New Roman" w:hAnsi="Times New Roman" w:cs="Times New Roman"/>
          <w:b/>
          <w:color w:val="auto"/>
          <w:sz w:val="21"/>
          <w:szCs w:val="21"/>
          <w:lang w:val="en-GB"/>
        </w:rPr>
      </w:pPr>
      <w:r w:rsidRPr="00D63472">
        <w:rPr>
          <w:rFonts w:ascii="Times New Roman" w:hAnsi="Times New Roman" w:cs="Times New Roman"/>
          <w:b/>
          <w:color w:val="auto"/>
          <w:sz w:val="21"/>
          <w:szCs w:val="21"/>
          <w:lang w:val="en-GB"/>
        </w:rPr>
        <w:lastRenderedPageBreak/>
        <w:t xml:space="preserve">Supplementary Table 1. </w:t>
      </w:r>
      <w:r w:rsidR="00991F44" w:rsidRPr="00D63472">
        <w:rPr>
          <w:rFonts w:ascii="Times New Roman" w:hAnsi="Times New Roman" w:cs="Times New Roman"/>
          <w:b/>
          <w:color w:val="auto"/>
          <w:sz w:val="21"/>
          <w:szCs w:val="21"/>
          <w:lang w:val="en-GB"/>
        </w:rPr>
        <w:t xml:space="preserve">Baseline characteristics of included patients, stratified by sex and NYHA functional classification. </w:t>
      </w:r>
    </w:p>
    <w:tbl>
      <w:tblPr>
        <w:tblStyle w:val="1-5"/>
        <w:tblW w:w="15310" w:type="dxa"/>
        <w:tblInd w:w="-714"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28"/>
        <w:gridCol w:w="1640"/>
        <w:gridCol w:w="1640"/>
        <w:gridCol w:w="1640"/>
        <w:gridCol w:w="1641"/>
        <w:gridCol w:w="1640"/>
        <w:gridCol w:w="1640"/>
        <w:gridCol w:w="1641"/>
      </w:tblGrid>
      <w:tr w:rsidR="00D63472" w:rsidRPr="00D63472" w14:paraId="129C8651" w14:textId="77777777" w:rsidTr="006F6A7C">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828" w:type="dxa"/>
            <w:tcBorders>
              <w:top w:val="single" w:sz="4" w:space="0" w:color="auto"/>
              <w:bottom w:val="nil"/>
            </w:tcBorders>
            <w:noWrap/>
          </w:tcPr>
          <w:p w14:paraId="7C72B245" w14:textId="77777777" w:rsidR="00A50F81" w:rsidRPr="00D63472" w:rsidRDefault="00A50F81" w:rsidP="007569B2">
            <w:pPr>
              <w:rPr>
                <w:rFonts w:ascii="Times New Roman" w:hAnsi="Times New Roman" w:cs="Times New Roman"/>
                <w:sz w:val="21"/>
                <w:szCs w:val="21"/>
                <w:lang w:val="en-GB"/>
              </w:rPr>
            </w:pPr>
          </w:p>
        </w:tc>
        <w:tc>
          <w:tcPr>
            <w:tcW w:w="1640" w:type="dxa"/>
            <w:tcBorders>
              <w:top w:val="single" w:sz="4" w:space="0" w:color="auto"/>
              <w:bottom w:val="single" w:sz="4" w:space="0" w:color="auto"/>
            </w:tcBorders>
            <w:noWrap/>
          </w:tcPr>
          <w:p w14:paraId="572DE9D1" w14:textId="77777777" w:rsidR="00A50F81" w:rsidRPr="00D63472" w:rsidRDefault="00A50F81" w:rsidP="007569B2">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4921" w:type="dxa"/>
            <w:gridSpan w:val="3"/>
            <w:tcBorders>
              <w:top w:val="single" w:sz="4" w:space="0" w:color="auto"/>
              <w:bottom w:val="single" w:sz="4" w:space="0" w:color="auto"/>
            </w:tcBorders>
          </w:tcPr>
          <w:p w14:paraId="172EEE44" w14:textId="661C99C4" w:rsidR="00A50F81" w:rsidRPr="00D63472" w:rsidRDefault="00A50F81" w:rsidP="00A50F8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Male</w:t>
            </w:r>
          </w:p>
        </w:tc>
        <w:tc>
          <w:tcPr>
            <w:tcW w:w="4921" w:type="dxa"/>
            <w:gridSpan w:val="3"/>
            <w:tcBorders>
              <w:top w:val="single" w:sz="4" w:space="0" w:color="auto"/>
              <w:bottom w:val="single" w:sz="4" w:space="0" w:color="auto"/>
            </w:tcBorders>
          </w:tcPr>
          <w:p w14:paraId="499FCD87" w14:textId="7ADA018D" w:rsidR="00A50F81" w:rsidRPr="00D63472" w:rsidRDefault="00A50F81" w:rsidP="00A50F8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Female</w:t>
            </w:r>
          </w:p>
        </w:tc>
      </w:tr>
      <w:tr w:rsidR="00D63472" w:rsidRPr="00D63472" w14:paraId="7AB409D3" w14:textId="6EC36A20"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tcBorders>
              <w:top w:val="nil"/>
              <w:bottom w:val="single" w:sz="4" w:space="0" w:color="auto"/>
            </w:tcBorders>
            <w:noWrap/>
            <w:hideMark/>
          </w:tcPr>
          <w:p w14:paraId="43DC5F7E" w14:textId="77777777" w:rsidR="004E2599" w:rsidRPr="00D63472" w:rsidRDefault="004E2599"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 </w:t>
            </w:r>
          </w:p>
        </w:tc>
        <w:tc>
          <w:tcPr>
            <w:tcW w:w="1640" w:type="dxa"/>
            <w:tcBorders>
              <w:top w:val="single" w:sz="4" w:space="0" w:color="auto"/>
              <w:bottom w:val="single" w:sz="4" w:space="0" w:color="auto"/>
            </w:tcBorders>
            <w:noWrap/>
            <w:hideMark/>
          </w:tcPr>
          <w:p w14:paraId="78484F65"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1"/>
                <w:szCs w:val="21"/>
                <w:lang w:val="en-GB"/>
              </w:rPr>
            </w:pPr>
            <w:r w:rsidRPr="00D63472">
              <w:rPr>
                <w:rFonts w:ascii="Times New Roman" w:hAnsi="Times New Roman" w:cs="Times New Roman"/>
                <w:b/>
                <w:bCs/>
                <w:sz w:val="21"/>
                <w:szCs w:val="21"/>
                <w:lang w:val="en-GB"/>
              </w:rPr>
              <w:t>Overall</w:t>
            </w:r>
          </w:p>
        </w:tc>
        <w:tc>
          <w:tcPr>
            <w:tcW w:w="1640" w:type="dxa"/>
            <w:tcBorders>
              <w:top w:val="single" w:sz="4" w:space="0" w:color="auto"/>
              <w:bottom w:val="single" w:sz="4" w:space="0" w:color="auto"/>
            </w:tcBorders>
          </w:tcPr>
          <w:p w14:paraId="6C3F62EF" w14:textId="369CC29D"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1"/>
                <w:szCs w:val="21"/>
                <w:lang w:val="en-GB"/>
              </w:rPr>
            </w:pPr>
            <w:r w:rsidRPr="00D63472">
              <w:rPr>
                <w:rFonts w:ascii="Times New Roman" w:hAnsi="Times New Roman" w:cs="Times New Roman"/>
                <w:b/>
                <w:bCs/>
                <w:sz w:val="21"/>
                <w:szCs w:val="21"/>
                <w:lang w:val="en-GB"/>
              </w:rPr>
              <w:t>NYHA I</w:t>
            </w:r>
          </w:p>
        </w:tc>
        <w:tc>
          <w:tcPr>
            <w:tcW w:w="1640" w:type="dxa"/>
            <w:tcBorders>
              <w:top w:val="single" w:sz="4" w:space="0" w:color="auto"/>
              <w:bottom w:val="single" w:sz="4" w:space="0" w:color="auto"/>
            </w:tcBorders>
          </w:tcPr>
          <w:p w14:paraId="00AB5DF7" w14:textId="4894DE82"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1"/>
                <w:szCs w:val="21"/>
                <w:lang w:val="en-GB"/>
              </w:rPr>
            </w:pPr>
            <w:r w:rsidRPr="00D63472">
              <w:rPr>
                <w:rFonts w:ascii="Times New Roman" w:hAnsi="Times New Roman" w:cs="Times New Roman"/>
                <w:b/>
                <w:bCs/>
                <w:sz w:val="21"/>
                <w:szCs w:val="21"/>
                <w:lang w:val="en-GB"/>
              </w:rPr>
              <w:t>NYHA II</w:t>
            </w:r>
          </w:p>
        </w:tc>
        <w:tc>
          <w:tcPr>
            <w:tcW w:w="1641" w:type="dxa"/>
            <w:tcBorders>
              <w:top w:val="single" w:sz="4" w:space="0" w:color="auto"/>
              <w:bottom w:val="single" w:sz="4" w:space="0" w:color="auto"/>
            </w:tcBorders>
          </w:tcPr>
          <w:p w14:paraId="49407CD6" w14:textId="6A994DEA"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1"/>
                <w:szCs w:val="21"/>
                <w:lang w:val="en-GB"/>
              </w:rPr>
            </w:pPr>
            <w:r w:rsidRPr="00D63472">
              <w:rPr>
                <w:rFonts w:ascii="Times New Roman" w:hAnsi="Times New Roman" w:cs="Times New Roman"/>
                <w:b/>
                <w:bCs/>
                <w:sz w:val="21"/>
                <w:szCs w:val="21"/>
                <w:lang w:val="en-GB"/>
              </w:rPr>
              <w:t>NYHA III</w:t>
            </w:r>
            <w:r w:rsidR="007569B2" w:rsidRPr="00D63472">
              <w:rPr>
                <w:rFonts w:ascii="Times New Roman" w:hAnsi="Times New Roman" w:cs="Times New Roman"/>
                <w:b/>
                <w:bCs/>
                <w:sz w:val="21"/>
                <w:szCs w:val="21"/>
                <w:lang w:val="en-GB"/>
              </w:rPr>
              <w:t>/</w:t>
            </w:r>
            <w:r w:rsidRPr="00D63472">
              <w:rPr>
                <w:rFonts w:ascii="Times New Roman" w:hAnsi="Times New Roman" w:cs="Times New Roman"/>
                <w:b/>
                <w:bCs/>
                <w:sz w:val="21"/>
                <w:szCs w:val="21"/>
                <w:lang w:val="en-GB"/>
              </w:rPr>
              <w:t>IV</w:t>
            </w:r>
          </w:p>
        </w:tc>
        <w:tc>
          <w:tcPr>
            <w:tcW w:w="1640" w:type="dxa"/>
            <w:tcBorders>
              <w:top w:val="single" w:sz="4" w:space="0" w:color="auto"/>
              <w:bottom w:val="single" w:sz="4" w:space="0" w:color="auto"/>
            </w:tcBorders>
          </w:tcPr>
          <w:p w14:paraId="4A01E8BF" w14:textId="6B2474B3"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1"/>
                <w:szCs w:val="21"/>
                <w:lang w:val="en-GB"/>
              </w:rPr>
            </w:pPr>
            <w:r w:rsidRPr="00D63472">
              <w:rPr>
                <w:rFonts w:ascii="Times New Roman" w:hAnsi="Times New Roman" w:cs="Times New Roman"/>
                <w:b/>
                <w:bCs/>
                <w:sz w:val="21"/>
                <w:szCs w:val="21"/>
                <w:lang w:val="en-GB"/>
              </w:rPr>
              <w:t>NYHA I</w:t>
            </w:r>
          </w:p>
        </w:tc>
        <w:tc>
          <w:tcPr>
            <w:tcW w:w="1640" w:type="dxa"/>
            <w:tcBorders>
              <w:top w:val="single" w:sz="4" w:space="0" w:color="auto"/>
              <w:bottom w:val="single" w:sz="4" w:space="0" w:color="auto"/>
            </w:tcBorders>
          </w:tcPr>
          <w:p w14:paraId="5833249F" w14:textId="709DE1F3"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1"/>
                <w:szCs w:val="21"/>
                <w:lang w:val="en-GB"/>
              </w:rPr>
            </w:pPr>
            <w:r w:rsidRPr="00D63472">
              <w:rPr>
                <w:rFonts w:ascii="Times New Roman" w:hAnsi="Times New Roman" w:cs="Times New Roman"/>
                <w:b/>
                <w:bCs/>
                <w:sz w:val="21"/>
                <w:szCs w:val="21"/>
                <w:lang w:val="en-GB"/>
              </w:rPr>
              <w:t>NYHA II</w:t>
            </w:r>
          </w:p>
        </w:tc>
        <w:tc>
          <w:tcPr>
            <w:tcW w:w="1641" w:type="dxa"/>
            <w:tcBorders>
              <w:top w:val="single" w:sz="4" w:space="0" w:color="auto"/>
              <w:bottom w:val="single" w:sz="4" w:space="0" w:color="auto"/>
            </w:tcBorders>
          </w:tcPr>
          <w:p w14:paraId="59CB3CD1" w14:textId="6C70A30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1"/>
                <w:szCs w:val="21"/>
                <w:lang w:val="en-GB"/>
              </w:rPr>
            </w:pPr>
            <w:r w:rsidRPr="00D63472">
              <w:rPr>
                <w:rFonts w:ascii="Times New Roman" w:hAnsi="Times New Roman" w:cs="Times New Roman"/>
                <w:b/>
                <w:bCs/>
                <w:sz w:val="21"/>
                <w:szCs w:val="21"/>
                <w:lang w:val="en-GB"/>
              </w:rPr>
              <w:t>NYHA III</w:t>
            </w:r>
            <w:r w:rsidR="007569B2" w:rsidRPr="00D63472">
              <w:rPr>
                <w:rFonts w:ascii="Times New Roman" w:hAnsi="Times New Roman" w:cs="Times New Roman"/>
                <w:b/>
                <w:bCs/>
                <w:sz w:val="21"/>
                <w:szCs w:val="21"/>
                <w:lang w:val="en-GB"/>
              </w:rPr>
              <w:t>/</w:t>
            </w:r>
            <w:r w:rsidRPr="00D63472">
              <w:rPr>
                <w:rFonts w:ascii="Times New Roman" w:hAnsi="Times New Roman" w:cs="Times New Roman"/>
                <w:b/>
                <w:bCs/>
                <w:sz w:val="21"/>
                <w:szCs w:val="21"/>
                <w:lang w:val="en-GB"/>
              </w:rPr>
              <w:t>IV</w:t>
            </w:r>
          </w:p>
        </w:tc>
      </w:tr>
      <w:tr w:rsidR="00D63472" w:rsidRPr="00D63472" w14:paraId="1AA28064" w14:textId="64E90D0B"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tcBorders>
              <w:top w:val="single" w:sz="4" w:space="0" w:color="auto"/>
            </w:tcBorders>
            <w:noWrap/>
            <w:hideMark/>
          </w:tcPr>
          <w:p w14:paraId="67E9DE4F" w14:textId="77777777" w:rsidR="00146B67" w:rsidRPr="00D63472" w:rsidRDefault="00146B67"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Total patients, n</w:t>
            </w:r>
          </w:p>
        </w:tc>
        <w:tc>
          <w:tcPr>
            <w:tcW w:w="1640" w:type="dxa"/>
            <w:tcBorders>
              <w:top w:val="single" w:sz="4" w:space="0" w:color="auto"/>
            </w:tcBorders>
            <w:noWrap/>
            <w:hideMark/>
          </w:tcPr>
          <w:p w14:paraId="120263E1" w14:textId="77777777"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7259</w:t>
            </w:r>
          </w:p>
        </w:tc>
        <w:tc>
          <w:tcPr>
            <w:tcW w:w="1640" w:type="dxa"/>
            <w:tcBorders>
              <w:top w:val="single" w:sz="4" w:space="0" w:color="auto"/>
            </w:tcBorders>
          </w:tcPr>
          <w:p w14:paraId="22103BBD" w14:textId="3D3AD0DF"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1913</w:t>
            </w:r>
          </w:p>
        </w:tc>
        <w:tc>
          <w:tcPr>
            <w:tcW w:w="1640" w:type="dxa"/>
            <w:tcBorders>
              <w:top w:val="single" w:sz="4" w:space="0" w:color="auto"/>
            </w:tcBorders>
          </w:tcPr>
          <w:p w14:paraId="3D95D7B9" w14:textId="146BBDDA"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1297</w:t>
            </w:r>
          </w:p>
        </w:tc>
        <w:tc>
          <w:tcPr>
            <w:tcW w:w="1641" w:type="dxa"/>
            <w:tcBorders>
              <w:top w:val="single" w:sz="4" w:space="0" w:color="auto"/>
            </w:tcBorders>
          </w:tcPr>
          <w:p w14:paraId="3881BAA3" w14:textId="045F0893"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209</w:t>
            </w:r>
          </w:p>
        </w:tc>
        <w:tc>
          <w:tcPr>
            <w:tcW w:w="1640" w:type="dxa"/>
            <w:tcBorders>
              <w:top w:val="single" w:sz="4" w:space="0" w:color="auto"/>
            </w:tcBorders>
          </w:tcPr>
          <w:p w14:paraId="63E1BE4D" w14:textId="4CD8A19B"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2006</w:t>
            </w:r>
          </w:p>
        </w:tc>
        <w:tc>
          <w:tcPr>
            <w:tcW w:w="1640" w:type="dxa"/>
            <w:tcBorders>
              <w:top w:val="single" w:sz="4" w:space="0" w:color="auto"/>
            </w:tcBorders>
          </w:tcPr>
          <w:p w14:paraId="4B49AFCB" w14:textId="2DBC859C"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1611</w:t>
            </w:r>
          </w:p>
        </w:tc>
        <w:tc>
          <w:tcPr>
            <w:tcW w:w="1641" w:type="dxa"/>
            <w:tcBorders>
              <w:top w:val="single" w:sz="4" w:space="0" w:color="auto"/>
            </w:tcBorders>
          </w:tcPr>
          <w:p w14:paraId="5BA64725" w14:textId="345E8465"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223</w:t>
            </w:r>
          </w:p>
        </w:tc>
      </w:tr>
      <w:tr w:rsidR="00D63472" w:rsidRPr="00D63472" w14:paraId="3967577F" w14:textId="150442B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6724468B" w14:textId="77777777" w:rsidR="00146B67" w:rsidRPr="00D63472" w:rsidRDefault="00146B67"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Age, years (SD)</w:t>
            </w:r>
          </w:p>
        </w:tc>
        <w:tc>
          <w:tcPr>
            <w:tcW w:w="1640" w:type="dxa"/>
            <w:noWrap/>
            <w:hideMark/>
          </w:tcPr>
          <w:p w14:paraId="75B32C41" w14:textId="77777777"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57.9 (13.1)</w:t>
            </w:r>
          </w:p>
        </w:tc>
        <w:tc>
          <w:tcPr>
            <w:tcW w:w="1640" w:type="dxa"/>
          </w:tcPr>
          <w:p w14:paraId="543AF70F" w14:textId="2909DE8D"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53.32 (12.64)</w:t>
            </w:r>
          </w:p>
        </w:tc>
        <w:tc>
          <w:tcPr>
            <w:tcW w:w="1640" w:type="dxa"/>
          </w:tcPr>
          <w:p w14:paraId="6EA7A3E6" w14:textId="7AAB821D"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62.06 (11.93)</w:t>
            </w:r>
          </w:p>
        </w:tc>
        <w:tc>
          <w:tcPr>
            <w:tcW w:w="1641" w:type="dxa"/>
          </w:tcPr>
          <w:p w14:paraId="3047907D" w14:textId="20AB89E6"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62.84 (12.11)</w:t>
            </w:r>
          </w:p>
        </w:tc>
        <w:tc>
          <w:tcPr>
            <w:tcW w:w="1640" w:type="dxa"/>
          </w:tcPr>
          <w:p w14:paraId="447ECE79" w14:textId="6FD5FDAA"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55.30 (12.91)</w:t>
            </w:r>
          </w:p>
        </w:tc>
        <w:tc>
          <w:tcPr>
            <w:tcW w:w="1640" w:type="dxa"/>
          </w:tcPr>
          <w:p w14:paraId="78D6734B" w14:textId="7F715D0A"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61.74 (12.06)</w:t>
            </w:r>
          </w:p>
        </w:tc>
        <w:tc>
          <w:tcPr>
            <w:tcW w:w="1641" w:type="dxa"/>
          </w:tcPr>
          <w:p w14:paraId="5F802C03" w14:textId="3B0B3342"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65.15 (11.88)</w:t>
            </w:r>
          </w:p>
        </w:tc>
      </w:tr>
      <w:tr w:rsidR="00D63472" w:rsidRPr="00D63472" w14:paraId="7FA2423C" w14:textId="4346F7E1"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45ED3A6F" w14:textId="77777777" w:rsidR="004E2599" w:rsidRPr="00D63472" w:rsidRDefault="004E2599"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NYHA primary complaint, n (%)</w:t>
            </w:r>
          </w:p>
        </w:tc>
        <w:tc>
          <w:tcPr>
            <w:tcW w:w="1640" w:type="dxa"/>
            <w:noWrap/>
            <w:hideMark/>
          </w:tcPr>
          <w:p w14:paraId="38E79402" w14:textId="61E2FDA1"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27BD992A"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07BFC454"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62DB7DB1"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1971CB77"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06457B90"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14A049CF"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r>
      <w:tr w:rsidR="00D63472" w:rsidRPr="00D63472" w14:paraId="171A5FC1" w14:textId="643C4038"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0ED3E3EC" w14:textId="3E6D1C3F" w:rsidR="00146B67"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146B67" w:rsidRPr="00D63472">
              <w:rPr>
                <w:rFonts w:ascii="Times New Roman" w:hAnsi="Times New Roman" w:cs="Times New Roman"/>
                <w:b w:val="0"/>
                <w:bCs w:val="0"/>
                <w:sz w:val="21"/>
                <w:szCs w:val="21"/>
                <w:lang w:val="en-GB"/>
              </w:rPr>
              <w:t>Chest pain</w:t>
            </w:r>
          </w:p>
        </w:tc>
        <w:tc>
          <w:tcPr>
            <w:tcW w:w="1640" w:type="dxa"/>
            <w:noWrap/>
            <w:hideMark/>
          </w:tcPr>
          <w:p w14:paraId="71DB8C67" w14:textId="77777777"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4948 (68.2) </w:t>
            </w:r>
          </w:p>
        </w:tc>
        <w:tc>
          <w:tcPr>
            <w:tcW w:w="1640" w:type="dxa"/>
          </w:tcPr>
          <w:p w14:paraId="19F109D0" w14:textId="7E25C255"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1575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82.3) </w:t>
            </w:r>
          </w:p>
        </w:tc>
        <w:tc>
          <w:tcPr>
            <w:tcW w:w="1640" w:type="dxa"/>
          </w:tcPr>
          <w:p w14:paraId="720DE0BF" w14:textId="6CC4B010"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730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56.3) </w:t>
            </w:r>
          </w:p>
        </w:tc>
        <w:tc>
          <w:tcPr>
            <w:tcW w:w="1641" w:type="dxa"/>
          </w:tcPr>
          <w:p w14:paraId="1973FF97" w14:textId="24DFCC83"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104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49.8) </w:t>
            </w:r>
          </w:p>
        </w:tc>
        <w:tc>
          <w:tcPr>
            <w:tcW w:w="1640" w:type="dxa"/>
          </w:tcPr>
          <w:p w14:paraId="1221159B" w14:textId="23F60864"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1676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83.5) </w:t>
            </w:r>
          </w:p>
        </w:tc>
        <w:tc>
          <w:tcPr>
            <w:tcW w:w="1640" w:type="dxa"/>
          </w:tcPr>
          <w:p w14:paraId="09494349" w14:textId="6DBAACC8"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789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49.0) </w:t>
            </w:r>
          </w:p>
        </w:tc>
        <w:tc>
          <w:tcPr>
            <w:tcW w:w="1641" w:type="dxa"/>
          </w:tcPr>
          <w:p w14:paraId="7678A31F" w14:textId="2683151E" w:rsidR="00146B67" w:rsidRPr="00D63472" w:rsidRDefault="00146B67"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33.2) </w:t>
            </w:r>
          </w:p>
        </w:tc>
      </w:tr>
      <w:tr w:rsidR="00D63472" w:rsidRPr="00D63472" w14:paraId="734AC385" w14:textId="0D16C2FE"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69D82D3A" w14:textId="34FF417A" w:rsidR="001E397C"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1E397C" w:rsidRPr="00D63472">
              <w:rPr>
                <w:rFonts w:ascii="Times New Roman" w:hAnsi="Times New Roman" w:cs="Times New Roman"/>
                <w:b w:val="0"/>
                <w:bCs w:val="0"/>
                <w:sz w:val="21"/>
                <w:szCs w:val="21"/>
                <w:lang w:val="en-GB"/>
              </w:rPr>
              <w:t>Dyspnoea</w:t>
            </w:r>
          </w:p>
        </w:tc>
        <w:tc>
          <w:tcPr>
            <w:tcW w:w="1640" w:type="dxa"/>
            <w:noWrap/>
            <w:hideMark/>
          </w:tcPr>
          <w:p w14:paraId="254BFA2A" w14:textId="77777777"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1575 (21.7) </w:t>
            </w:r>
          </w:p>
        </w:tc>
        <w:tc>
          <w:tcPr>
            <w:tcW w:w="1640" w:type="dxa"/>
          </w:tcPr>
          <w:p w14:paraId="0875C8DB" w14:textId="29190A9F"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182 (9.5) </w:t>
            </w:r>
          </w:p>
        </w:tc>
        <w:tc>
          <w:tcPr>
            <w:tcW w:w="1640" w:type="dxa"/>
          </w:tcPr>
          <w:p w14:paraId="20DA9B71" w14:textId="2EED5C1F"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398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30.7) </w:t>
            </w:r>
          </w:p>
        </w:tc>
        <w:tc>
          <w:tcPr>
            <w:tcW w:w="1641" w:type="dxa"/>
          </w:tcPr>
          <w:p w14:paraId="7D8A0A2D" w14:textId="41E57DBF"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37.8) </w:t>
            </w:r>
          </w:p>
        </w:tc>
        <w:tc>
          <w:tcPr>
            <w:tcW w:w="1640" w:type="dxa"/>
          </w:tcPr>
          <w:p w14:paraId="33B54F2B" w14:textId="40B93E84"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182 (9.1) </w:t>
            </w:r>
          </w:p>
        </w:tc>
        <w:tc>
          <w:tcPr>
            <w:tcW w:w="1640" w:type="dxa"/>
          </w:tcPr>
          <w:p w14:paraId="51D8673E" w14:textId="1074A726"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619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38.4) </w:t>
            </w:r>
          </w:p>
        </w:tc>
        <w:tc>
          <w:tcPr>
            <w:tcW w:w="1641" w:type="dxa"/>
          </w:tcPr>
          <w:p w14:paraId="3D433EF3" w14:textId="4FEE4898"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115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51.6) </w:t>
            </w:r>
          </w:p>
        </w:tc>
      </w:tr>
      <w:tr w:rsidR="00D63472" w:rsidRPr="00D63472" w14:paraId="393E7222" w14:textId="57D2BE5A"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163BBB42" w14:textId="42ACED98" w:rsidR="001E397C" w:rsidRPr="00D63472" w:rsidRDefault="001E397C" w:rsidP="007569B2">
            <w:pPr>
              <w:rPr>
                <w:rFonts w:ascii="Times New Roman" w:hAnsi="Times New Roman" w:cs="Times New Roman"/>
                <w:b w:val="0"/>
                <w:bCs w:val="0"/>
                <w:sz w:val="21"/>
                <w:szCs w:val="21"/>
                <w:lang w:val="en-GB"/>
              </w:rPr>
            </w:pPr>
            <w:r w:rsidRPr="00D63472">
              <w:rPr>
                <w:rFonts w:ascii="Times New Roman" w:hAnsi="Times New Roman" w:cs="Times New Roman"/>
                <w:b w:val="0"/>
                <w:bCs w:val="0"/>
                <w:sz w:val="21"/>
                <w:szCs w:val="21"/>
                <w:lang w:val="en-GB"/>
              </w:rPr>
              <w:t xml:space="preserve"> </w:t>
            </w:r>
            <w:r w:rsidR="00A50F81" w:rsidRPr="00D63472">
              <w:rPr>
                <w:rFonts w:ascii="Times New Roman" w:eastAsia="Times New Roman" w:hAnsi="Times New Roman" w:cs="Times New Roman"/>
                <w:b w:val="0"/>
                <w:bCs w:val="0"/>
                <w:sz w:val="21"/>
                <w:szCs w:val="21"/>
                <w:lang w:val="en-GB"/>
              </w:rPr>
              <w:t xml:space="preserve">  </w:t>
            </w:r>
            <w:r w:rsidRPr="00D63472">
              <w:rPr>
                <w:rFonts w:ascii="Times New Roman" w:hAnsi="Times New Roman" w:cs="Times New Roman"/>
                <w:b w:val="0"/>
                <w:bCs w:val="0"/>
                <w:sz w:val="21"/>
                <w:szCs w:val="21"/>
                <w:lang w:val="en-GB"/>
              </w:rPr>
              <w:t>Fatigue</w:t>
            </w:r>
          </w:p>
        </w:tc>
        <w:tc>
          <w:tcPr>
            <w:tcW w:w="1640" w:type="dxa"/>
            <w:noWrap/>
            <w:hideMark/>
          </w:tcPr>
          <w:p w14:paraId="0C8B82DC" w14:textId="77777777"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736 (10.1) </w:t>
            </w:r>
          </w:p>
        </w:tc>
        <w:tc>
          <w:tcPr>
            <w:tcW w:w="1640" w:type="dxa"/>
          </w:tcPr>
          <w:p w14:paraId="0F82AC68" w14:textId="1DA0361B"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156 (8.2) </w:t>
            </w:r>
          </w:p>
        </w:tc>
        <w:tc>
          <w:tcPr>
            <w:tcW w:w="1640" w:type="dxa"/>
          </w:tcPr>
          <w:p w14:paraId="31EB5DD2" w14:textId="27E2A214"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169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13.0) </w:t>
            </w:r>
          </w:p>
        </w:tc>
        <w:tc>
          <w:tcPr>
            <w:tcW w:w="1641" w:type="dxa"/>
          </w:tcPr>
          <w:p w14:paraId="2D7B0134" w14:textId="46C57052"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26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12.4) </w:t>
            </w:r>
          </w:p>
        </w:tc>
        <w:tc>
          <w:tcPr>
            <w:tcW w:w="1640" w:type="dxa"/>
          </w:tcPr>
          <w:p w14:paraId="62E9FF68" w14:textId="26486FB8"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148 (7.4) </w:t>
            </w:r>
          </w:p>
        </w:tc>
        <w:tc>
          <w:tcPr>
            <w:tcW w:w="1640" w:type="dxa"/>
          </w:tcPr>
          <w:p w14:paraId="19E5064E" w14:textId="15809E65"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203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12.6) </w:t>
            </w:r>
          </w:p>
        </w:tc>
        <w:tc>
          <w:tcPr>
            <w:tcW w:w="1641" w:type="dxa"/>
          </w:tcPr>
          <w:p w14:paraId="4ADD66E0" w14:textId="4D28FFB8"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34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15.2) </w:t>
            </w:r>
          </w:p>
        </w:tc>
      </w:tr>
      <w:tr w:rsidR="00D63472" w:rsidRPr="00D63472" w14:paraId="44251D15" w14:textId="2AC07399"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2BAD5DB1" w14:textId="70CAA543" w:rsidR="001E397C" w:rsidRPr="00D63472" w:rsidRDefault="001E397C"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Positive family history, n(%)</w:t>
            </w:r>
          </w:p>
        </w:tc>
        <w:tc>
          <w:tcPr>
            <w:tcW w:w="1640" w:type="dxa"/>
            <w:noWrap/>
            <w:hideMark/>
          </w:tcPr>
          <w:p w14:paraId="34F012E3" w14:textId="77777777"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4874 (67.1) </w:t>
            </w:r>
          </w:p>
        </w:tc>
        <w:tc>
          <w:tcPr>
            <w:tcW w:w="1640" w:type="dxa"/>
          </w:tcPr>
          <w:p w14:paraId="244C29AE" w14:textId="11324DB2"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1174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61.4) </w:t>
            </w:r>
          </w:p>
        </w:tc>
        <w:tc>
          <w:tcPr>
            <w:tcW w:w="1640" w:type="dxa"/>
          </w:tcPr>
          <w:p w14:paraId="59D52516" w14:textId="67480820"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842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64.9) </w:t>
            </w:r>
          </w:p>
        </w:tc>
        <w:tc>
          <w:tcPr>
            <w:tcW w:w="1641" w:type="dxa"/>
          </w:tcPr>
          <w:p w14:paraId="60FCA5F7" w14:textId="521EDEFB"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133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63.6) </w:t>
            </w:r>
          </w:p>
        </w:tc>
        <w:tc>
          <w:tcPr>
            <w:tcW w:w="1640" w:type="dxa"/>
          </w:tcPr>
          <w:p w14:paraId="5777E0ED" w14:textId="608B3CB6"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1381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68.8) </w:t>
            </w:r>
          </w:p>
        </w:tc>
        <w:tc>
          <w:tcPr>
            <w:tcW w:w="1640" w:type="dxa"/>
          </w:tcPr>
          <w:p w14:paraId="7AA5746E" w14:textId="4D278335"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1172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72.7) </w:t>
            </w:r>
          </w:p>
        </w:tc>
        <w:tc>
          <w:tcPr>
            <w:tcW w:w="1641" w:type="dxa"/>
          </w:tcPr>
          <w:p w14:paraId="341F6E5A" w14:textId="02BC9892"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172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77.1) </w:t>
            </w:r>
          </w:p>
        </w:tc>
      </w:tr>
      <w:tr w:rsidR="00D63472" w:rsidRPr="00D63472" w14:paraId="41886A1C" w14:textId="34D94E42"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5ED9847F" w14:textId="77777777" w:rsidR="007569B2" w:rsidRPr="00D63472" w:rsidRDefault="007569B2"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BMI, kg/m2 (SD)</w:t>
            </w:r>
          </w:p>
        </w:tc>
        <w:tc>
          <w:tcPr>
            <w:tcW w:w="1640" w:type="dxa"/>
            <w:noWrap/>
            <w:hideMark/>
          </w:tcPr>
          <w:p w14:paraId="59BCDC1E" w14:textId="77777777" w:rsidR="007569B2" w:rsidRPr="00D63472" w:rsidRDefault="007569B2"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26.8 (4.9)</w:t>
            </w:r>
          </w:p>
        </w:tc>
        <w:tc>
          <w:tcPr>
            <w:tcW w:w="1640" w:type="dxa"/>
          </w:tcPr>
          <w:p w14:paraId="1004D350" w14:textId="75740697" w:rsidR="007569B2" w:rsidRPr="00D63472" w:rsidRDefault="007569B2"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26.6 (4.2)</w:t>
            </w:r>
          </w:p>
        </w:tc>
        <w:tc>
          <w:tcPr>
            <w:tcW w:w="1640" w:type="dxa"/>
          </w:tcPr>
          <w:p w14:paraId="78B8DEB7" w14:textId="1B02E90F" w:rsidR="007569B2" w:rsidRPr="00D63472" w:rsidRDefault="007569B2"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27.5 (4.2)</w:t>
            </w:r>
          </w:p>
        </w:tc>
        <w:tc>
          <w:tcPr>
            <w:tcW w:w="1641" w:type="dxa"/>
          </w:tcPr>
          <w:p w14:paraId="67451621" w14:textId="63CBFD4B" w:rsidR="007569B2" w:rsidRPr="00D63472" w:rsidRDefault="007569B2"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28.2 (5.6)</w:t>
            </w:r>
          </w:p>
        </w:tc>
        <w:tc>
          <w:tcPr>
            <w:tcW w:w="1640" w:type="dxa"/>
          </w:tcPr>
          <w:p w14:paraId="606ECF5F" w14:textId="4F5741EE" w:rsidR="007569B2" w:rsidRPr="00D63472" w:rsidRDefault="007569B2"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25.8 (5.0)</w:t>
            </w:r>
          </w:p>
        </w:tc>
        <w:tc>
          <w:tcPr>
            <w:tcW w:w="1640" w:type="dxa"/>
          </w:tcPr>
          <w:p w14:paraId="55780004" w14:textId="63316B44" w:rsidR="007569B2" w:rsidRPr="00D63472" w:rsidRDefault="007569B2"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27.4 (5.4)</w:t>
            </w:r>
          </w:p>
        </w:tc>
        <w:tc>
          <w:tcPr>
            <w:tcW w:w="1641" w:type="dxa"/>
          </w:tcPr>
          <w:p w14:paraId="0F9C1278" w14:textId="1368ECE9" w:rsidR="007569B2" w:rsidRPr="00D63472" w:rsidRDefault="007569B2"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28.7 (6.7)</w:t>
            </w:r>
          </w:p>
        </w:tc>
      </w:tr>
      <w:tr w:rsidR="00D63472" w:rsidRPr="00D63472" w14:paraId="2A03E213" w14:textId="717D4CEC"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295B920F" w14:textId="77777777" w:rsidR="004E2599" w:rsidRPr="00D63472" w:rsidRDefault="004E2599"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Smoking status, n (%)</w:t>
            </w:r>
          </w:p>
        </w:tc>
        <w:tc>
          <w:tcPr>
            <w:tcW w:w="1640" w:type="dxa"/>
            <w:noWrap/>
            <w:hideMark/>
          </w:tcPr>
          <w:p w14:paraId="38FF13C7" w14:textId="031FCB13"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2E319626"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7159243C"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03CFFBC0"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5CF9A23B"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22786815"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6EFCF6F0"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r>
      <w:tr w:rsidR="00D63472" w:rsidRPr="00D63472" w14:paraId="0228FFB5" w14:textId="799A431B"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7204BEBA" w14:textId="35152D14" w:rsidR="001E397C"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1E397C" w:rsidRPr="00D63472">
              <w:rPr>
                <w:rFonts w:ascii="Times New Roman" w:hAnsi="Times New Roman" w:cs="Times New Roman"/>
                <w:b w:val="0"/>
                <w:bCs w:val="0"/>
                <w:sz w:val="21"/>
                <w:szCs w:val="21"/>
                <w:lang w:val="en-GB"/>
              </w:rPr>
              <w:t>Never</w:t>
            </w:r>
          </w:p>
        </w:tc>
        <w:tc>
          <w:tcPr>
            <w:tcW w:w="1640" w:type="dxa"/>
            <w:noWrap/>
            <w:hideMark/>
          </w:tcPr>
          <w:p w14:paraId="3B15DEE1" w14:textId="77777777"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1694 (25.2) </w:t>
            </w:r>
          </w:p>
        </w:tc>
        <w:tc>
          <w:tcPr>
            <w:tcW w:w="1640" w:type="dxa"/>
          </w:tcPr>
          <w:p w14:paraId="7CE30897" w14:textId="6183C62E"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415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23.6) </w:t>
            </w:r>
          </w:p>
        </w:tc>
        <w:tc>
          <w:tcPr>
            <w:tcW w:w="1640" w:type="dxa"/>
          </w:tcPr>
          <w:p w14:paraId="56515D29" w14:textId="7517B885"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240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19.4) </w:t>
            </w:r>
          </w:p>
        </w:tc>
        <w:tc>
          <w:tcPr>
            <w:tcW w:w="1641" w:type="dxa"/>
          </w:tcPr>
          <w:p w14:paraId="0A6FC497" w14:textId="1075F596"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36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18.6) </w:t>
            </w:r>
          </w:p>
        </w:tc>
        <w:tc>
          <w:tcPr>
            <w:tcW w:w="1640" w:type="dxa"/>
          </w:tcPr>
          <w:p w14:paraId="7CD58E66" w14:textId="7DCF4A22"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515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28.2) </w:t>
            </w:r>
          </w:p>
        </w:tc>
        <w:tc>
          <w:tcPr>
            <w:tcW w:w="1640" w:type="dxa"/>
          </w:tcPr>
          <w:p w14:paraId="5A3479A1" w14:textId="25A56269"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425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28.2) </w:t>
            </w:r>
          </w:p>
        </w:tc>
        <w:tc>
          <w:tcPr>
            <w:tcW w:w="1641" w:type="dxa"/>
          </w:tcPr>
          <w:p w14:paraId="2E0D4EA2" w14:textId="7465FC13"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63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30.7) </w:t>
            </w:r>
          </w:p>
        </w:tc>
      </w:tr>
      <w:tr w:rsidR="00D63472" w:rsidRPr="00D63472" w14:paraId="34A369E8" w14:textId="4F8E5F03"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79E67999" w14:textId="2C6C2CC9" w:rsidR="001E397C" w:rsidRPr="00D63472" w:rsidRDefault="001E397C" w:rsidP="007569B2">
            <w:pPr>
              <w:rPr>
                <w:rFonts w:ascii="Times New Roman" w:hAnsi="Times New Roman" w:cs="Times New Roman"/>
                <w:b w:val="0"/>
                <w:bCs w:val="0"/>
                <w:sz w:val="21"/>
                <w:szCs w:val="21"/>
                <w:lang w:val="en-GB"/>
              </w:rPr>
            </w:pPr>
            <w:r w:rsidRPr="00D63472">
              <w:rPr>
                <w:rFonts w:ascii="Times New Roman" w:hAnsi="Times New Roman" w:cs="Times New Roman"/>
                <w:b w:val="0"/>
                <w:bCs w:val="0"/>
                <w:sz w:val="21"/>
                <w:szCs w:val="21"/>
                <w:lang w:val="en-GB"/>
              </w:rPr>
              <w:t xml:space="preserve"> </w:t>
            </w:r>
            <w:r w:rsidR="00A50F81" w:rsidRPr="00D63472">
              <w:rPr>
                <w:rFonts w:ascii="Times New Roman" w:eastAsia="Times New Roman" w:hAnsi="Times New Roman" w:cs="Times New Roman"/>
                <w:b w:val="0"/>
                <w:bCs w:val="0"/>
                <w:sz w:val="21"/>
                <w:szCs w:val="21"/>
                <w:lang w:val="en-GB"/>
              </w:rPr>
              <w:t xml:space="preserve">  </w:t>
            </w:r>
            <w:r w:rsidRPr="00D63472">
              <w:rPr>
                <w:rFonts w:ascii="Times New Roman" w:hAnsi="Times New Roman" w:cs="Times New Roman"/>
                <w:b w:val="0"/>
                <w:bCs w:val="0"/>
                <w:sz w:val="21"/>
                <w:szCs w:val="21"/>
                <w:lang w:val="en-GB"/>
              </w:rPr>
              <w:t>Former</w:t>
            </w:r>
          </w:p>
        </w:tc>
        <w:tc>
          <w:tcPr>
            <w:tcW w:w="1640" w:type="dxa"/>
            <w:noWrap/>
            <w:hideMark/>
          </w:tcPr>
          <w:p w14:paraId="19D3E14A" w14:textId="77777777"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2364 (35.1) </w:t>
            </w:r>
          </w:p>
        </w:tc>
        <w:tc>
          <w:tcPr>
            <w:tcW w:w="1640" w:type="dxa"/>
          </w:tcPr>
          <w:p w14:paraId="65F2C078" w14:textId="7D866A36"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575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32.7) </w:t>
            </w:r>
          </w:p>
        </w:tc>
        <w:tc>
          <w:tcPr>
            <w:tcW w:w="1640" w:type="dxa"/>
          </w:tcPr>
          <w:p w14:paraId="43D5D9D5" w14:textId="70D7A3F7"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563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45.5) </w:t>
            </w:r>
          </w:p>
        </w:tc>
        <w:tc>
          <w:tcPr>
            <w:tcW w:w="1641" w:type="dxa"/>
          </w:tcPr>
          <w:p w14:paraId="7E128D8D" w14:textId="5242D6D8"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84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43.3) </w:t>
            </w:r>
          </w:p>
        </w:tc>
        <w:tc>
          <w:tcPr>
            <w:tcW w:w="1640" w:type="dxa"/>
          </w:tcPr>
          <w:p w14:paraId="28CD5DE0" w14:textId="4A539A9A"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593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32.5) </w:t>
            </w:r>
          </w:p>
        </w:tc>
        <w:tc>
          <w:tcPr>
            <w:tcW w:w="1640" w:type="dxa"/>
          </w:tcPr>
          <w:p w14:paraId="50371B04" w14:textId="47F54598"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485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32.1) </w:t>
            </w:r>
          </w:p>
        </w:tc>
        <w:tc>
          <w:tcPr>
            <w:tcW w:w="1641" w:type="dxa"/>
          </w:tcPr>
          <w:p w14:paraId="23DFDED7" w14:textId="5105C8A0"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64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31.2) </w:t>
            </w:r>
          </w:p>
        </w:tc>
      </w:tr>
      <w:tr w:rsidR="00D63472" w:rsidRPr="00D63472" w14:paraId="2D57D22A" w14:textId="5E74B565"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7C22AEA9" w14:textId="688675D0" w:rsidR="001E397C"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1E397C" w:rsidRPr="00D63472">
              <w:rPr>
                <w:rFonts w:ascii="Times New Roman" w:hAnsi="Times New Roman" w:cs="Times New Roman"/>
                <w:b w:val="0"/>
                <w:bCs w:val="0"/>
                <w:sz w:val="21"/>
                <w:szCs w:val="21"/>
                <w:lang w:val="en-GB"/>
              </w:rPr>
              <w:t>Current</w:t>
            </w:r>
          </w:p>
        </w:tc>
        <w:tc>
          <w:tcPr>
            <w:tcW w:w="1640" w:type="dxa"/>
            <w:noWrap/>
            <w:hideMark/>
          </w:tcPr>
          <w:p w14:paraId="5993913D" w14:textId="77777777"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2669 (39.7) </w:t>
            </w:r>
          </w:p>
        </w:tc>
        <w:tc>
          <w:tcPr>
            <w:tcW w:w="1640" w:type="dxa"/>
          </w:tcPr>
          <w:p w14:paraId="0CFCACDA" w14:textId="0CB13AE4"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768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43.7) </w:t>
            </w:r>
          </w:p>
        </w:tc>
        <w:tc>
          <w:tcPr>
            <w:tcW w:w="1640" w:type="dxa"/>
          </w:tcPr>
          <w:p w14:paraId="63CFEC4C" w14:textId="07F43084"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434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35.1) </w:t>
            </w:r>
          </w:p>
        </w:tc>
        <w:tc>
          <w:tcPr>
            <w:tcW w:w="1641" w:type="dxa"/>
          </w:tcPr>
          <w:p w14:paraId="3AA8FAF3" w14:textId="1F4A01A4"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38.1) </w:t>
            </w:r>
          </w:p>
        </w:tc>
        <w:tc>
          <w:tcPr>
            <w:tcW w:w="1640" w:type="dxa"/>
          </w:tcPr>
          <w:p w14:paraId="7FAFFFDC" w14:textId="77E965FB"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716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39.3) </w:t>
            </w:r>
          </w:p>
        </w:tc>
        <w:tc>
          <w:tcPr>
            <w:tcW w:w="1640" w:type="dxa"/>
          </w:tcPr>
          <w:p w14:paraId="3E59BC3F" w14:textId="4FA6C8D5"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599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39.7) </w:t>
            </w:r>
          </w:p>
        </w:tc>
        <w:tc>
          <w:tcPr>
            <w:tcW w:w="1641" w:type="dxa"/>
          </w:tcPr>
          <w:p w14:paraId="3E5FD4FC" w14:textId="058A93FE"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38.0) </w:t>
            </w:r>
          </w:p>
        </w:tc>
      </w:tr>
      <w:tr w:rsidR="00D63472" w:rsidRPr="00D63472" w14:paraId="1D31A1F3" w14:textId="7D7A9398"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1D265373" w14:textId="77777777" w:rsidR="001E397C" w:rsidRPr="00D63472" w:rsidRDefault="001E397C"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Diabetes, n (%)</w:t>
            </w:r>
          </w:p>
        </w:tc>
        <w:tc>
          <w:tcPr>
            <w:tcW w:w="1640" w:type="dxa"/>
            <w:noWrap/>
            <w:hideMark/>
          </w:tcPr>
          <w:p w14:paraId="625C3379" w14:textId="77777777"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621 (8.6) </w:t>
            </w:r>
          </w:p>
        </w:tc>
        <w:tc>
          <w:tcPr>
            <w:tcW w:w="1640" w:type="dxa"/>
          </w:tcPr>
          <w:p w14:paraId="49399B8B" w14:textId="75BE3891"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125 (6.5) </w:t>
            </w:r>
          </w:p>
        </w:tc>
        <w:tc>
          <w:tcPr>
            <w:tcW w:w="1640" w:type="dxa"/>
          </w:tcPr>
          <w:p w14:paraId="3E1B36FA" w14:textId="58379812"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181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14.0) </w:t>
            </w:r>
          </w:p>
        </w:tc>
        <w:tc>
          <w:tcPr>
            <w:tcW w:w="1641" w:type="dxa"/>
          </w:tcPr>
          <w:p w14:paraId="3518EDD6" w14:textId="77F9D14B"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34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16.3) </w:t>
            </w:r>
          </w:p>
        </w:tc>
        <w:tc>
          <w:tcPr>
            <w:tcW w:w="1640" w:type="dxa"/>
          </w:tcPr>
          <w:p w14:paraId="1868FC7E" w14:textId="1D8D1A60"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96 (4.8) </w:t>
            </w:r>
          </w:p>
        </w:tc>
        <w:tc>
          <w:tcPr>
            <w:tcW w:w="1640" w:type="dxa"/>
          </w:tcPr>
          <w:p w14:paraId="3664D2F0" w14:textId="49399D7B"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156 (9.7) </w:t>
            </w:r>
          </w:p>
        </w:tc>
        <w:tc>
          <w:tcPr>
            <w:tcW w:w="1641" w:type="dxa"/>
          </w:tcPr>
          <w:p w14:paraId="627D3C6E" w14:textId="19E89815"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29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13.1) </w:t>
            </w:r>
          </w:p>
        </w:tc>
      </w:tr>
      <w:tr w:rsidR="00D63472" w:rsidRPr="00D63472" w14:paraId="431F3F11" w14:textId="79843EDE"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141EBAD3" w14:textId="77777777" w:rsidR="001E397C" w:rsidRPr="00D63472" w:rsidRDefault="001E397C"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Hypertension, n (%)</w:t>
            </w:r>
          </w:p>
        </w:tc>
        <w:tc>
          <w:tcPr>
            <w:tcW w:w="1640" w:type="dxa"/>
            <w:noWrap/>
            <w:hideMark/>
          </w:tcPr>
          <w:p w14:paraId="79F1F86E" w14:textId="77777777"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2621 (36.1) </w:t>
            </w:r>
          </w:p>
        </w:tc>
        <w:tc>
          <w:tcPr>
            <w:tcW w:w="1640" w:type="dxa"/>
          </w:tcPr>
          <w:p w14:paraId="1FF647E0" w14:textId="41BAAC29"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516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27.0) </w:t>
            </w:r>
          </w:p>
        </w:tc>
        <w:tc>
          <w:tcPr>
            <w:tcW w:w="1640" w:type="dxa"/>
          </w:tcPr>
          <w:p w14:paraId="57217AAB" w14:textId="0586967F"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604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46.6) </w:t>
            </w:r>
          </w:p>
        </w:tc>
        <w:tc>
          <w:tcPr>
            <w:tcW w:w="1641" w:type="dxa"/>
          </w:tcPr>
          <w:p w14:paraId="3A6BE49D" w14:textId="47D73938"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110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52.6) </w:t>
            </w:r>
          </w:p>
        </w:tc>
        <w:tc>
          <w:tcPr>
            <w:tcW w:w="1640" w:type="dxa"/>
          </w:tcPr>
          <w:p w14:paraId="582E237D" w14:textId="6A78219E"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557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27.8) </w:t>
            </w:r>
          </w:p>
        </w:tc>
        <w:tc>
          <w:tcPr>
            <w:tcW w:w="1640" w:type="dxa"/>
          </w:tcPr>
          <w:p w14:paraId="0AEC0546" w14:textId="4FB154AE"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719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44.6) </w:t>
            </w:r>
          </w:p>
        </w:tc>
        <w:tc>
          <w:tcPr>
            <w:tcW w:w="1641" w:type="dxa"/>
          </w:tcPr>
          <w:p w14:paraId="616CD4F7" w14:textId="67B13C20"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115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51.6) </w:t>
            </w:r>
          </w:p>
        </w:tc>
      </w:tr>
      <w:tr w:rsidR="00D63472" w:rsidRPr="00D63472" w14:paraId="4B8EF86A" w14:textId="2732ED8F"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20C33B88" w14:textId="77777777" w:rsidR="001E397C" w:rsidRPr="00D63472" w:rsidRDefault="001E397C" w:rsidP="007569B2">
            <w:pPr>
              <w:rPr>
                <w:rFonts w:ascii="Times New Roman" w:hAnsi="Times New Roman" w:cs="Times New Roman"/>
                <w:sz w:val="21"/>
                <w:szCs w:val="21"/>
                <w:lang w:val="en-GB"/>
              </w:rPr>
            </w:pPr>
            <w:proofErr w:type="spellStart"/>
            <w:r w:rsidRPr="00D63472">
              <w:rPr>
                <w:rFonts w:ascii="Times New Roman" w:hAnsi="Times New Roman" w:cs="Times New Roman"/>
                <w:sz w:val="21"/>
                <w:szCs w:val="21"/>
                <w:lang w:val="en-GB"/>
              </w:rPr>
              <w:t>Dyslipidemia</w:t>
            </w:r>
            <w:proofErr w:type="spellEnd"/>
            <w:r w:rsidRPr="00D63472">
              <w:rPr>
                <w:rFonts w:ascii="Times New Roman" w:hAnsi="Times New Roman" w:cs="Times New Roman"/>
                <w:sz w:val="21"/>
                <w:szCs w:val="21"/>
                <w:lang w:val="en-GB"/>
              </w:rPr>
              <w:t>, n (%)</w:t>
            </w:r>
          </w:p>
        </w:tc>
        <w:tc>
          <w:tcPr>
            <w:tcW w:w="1640" w:type="dxa"/>
            <w:noWrap/>
            <w:hideMark/>
          </w:tcPr>
          <w:p w14:paraId="7CCF8766" w14:textId="77777777"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1333 (18.4) </w:t>
            </w:r>
          </w:p>
        </w:tc>
        <w:tc>
          <w:tcPr>
            <w:tcW w:w="1640" w:type="dxa"/>
          </w:tcPr>
          <w:p w14:paraId="3E5B3EAB" w14:textId="1BAC9807"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275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14.4) </w:t>
            </w:r>
          </w:p>
        </w:tc>
        <w:tc>
          <w:tcPr>
            <w:tcW w:w="1640" w:type="dxa"/>
          </w:tcPr>
          <w:p w14:paraId="12757A1E" w14:textId="09BA78CF"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345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26.7) </w:t>
            </w:r>
          </w:p>
        </w:tc>
        <w:tc>
          <w:tcPr>
            <w:tcW w:w="1641" w:type="dxa"/>
          </w:tcPr>
          <w:p w14:paraId="3FDA9502" w14:textId="4E1965DB"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51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24.4) </w:t>
            </w:r>
          </w:p>
        </w:tc>
        <w:tc>
          <w:tcPr>
            <w:tcW w:w="1640" w:type="dxa"/>
          </w:tcPr>
          <w:p w14:paraId="3F934BD6" w14:textId="2D62F491"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262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13.1) </w:t>
            </w:r>
          </w:p>
        </w:tc>
        <w:tc>
          <w:tcPr>
            <w:tcW w:w="1640" w:type="dxa"/>
          </w:tcPr>
          <w:p w14:paraId="718EF505" w14:textId="528433E5"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357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22.2) </w:t>
            </w:r>
          </w:p>
        </w:tc>
        <w:tc>
          <w:tcPr>
            <w:tcW w:w="1641" w:type="dxa"/>
          </w:tcPr>
          <w:p w14:paraId="67D05B04" w14:textId="6EA37071" w:rsidR="001E397C" w:rsidRPr="00D63472" w:rsidRDefault="001E397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43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19.5) </w:t>
            </w:r>
          </w:p>
        </w:tc>
      </w:tr>
      <w:tr w:rsidR="00D63472" w:rsidRPr="00D63472" w14:paraId="2F885636" w14:textId="3F40A103"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46DCDC70" w14:textId="77777777" w:rsidR="00602AA1" w:rsidRPr="00D63472" w:rsidRDefault="00602AA1"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Resting heart rate, beats/min (SD)</w:t>
            </w:r>
          </w:p>
        </w:tc>
        <w:tc>
          <w:tcPr>
            <w:tcW w:w="1640" w:type="dxa"/>
            <w:noWrap/>
            <w:hideMark/>
          </w:tcPr>
          <w:p w14:paraId="22019E0A"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73.0 (12.4)</w:t>
            </w:r>
          </w:p>
        </w:tc>
        <w:tc>
          <w:tcPr>
            <w:tcW w:w="1640" w:type="dxa"/>
          </w:tcPr>
          <w:p w14:paraId="40D385D3" w14:textId="5656A54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71.5 (12.5)</w:t>
            </w:r>
          </w:p>
        </w:tc>
        <w:tc>
          <w:tcPr>
            <w:tcW w:w="1640" w:type="dxa"/>
          </w:tcPr>
          <w:p w14:paraId="442A5E7D" w14:textId="0EDAC7A8"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72.</w:t>
            </w:r>
            <w:r w:rsidR="007569B2" w:rsidRPr="00D63472">
              <w:rPr>
                <w:rFonts w:ascii="Times New Roman" w:hAnsi="Times New Roman" w:cs="Times New Roman"/>
                <w:sz w:val="21"/>
                <w:szCs w:val="21"/>
              </w:rPr>
              <w:t xml:space="preserve">7 </w:t>
            </w:r>
            <w:r w:rsidRPr="00D63472">
              <w:rPr>
                <w:rFonts w:ascii="Times New Roman" w:hAnsi="Times New Roman" w:cs="Times New Roman"/>
                <w:sz w:val="21"/>
                <w:szCs w:val="21"/>
              </w:rPr>
              <w:t>(12.9)</w:t>
            </w:r>
          </w:p>
        </w:tc>
        <w:tc>
          <w:tcPr>
            <w:tcW w:w="1641" w:type="dxa"/>
          </w:tcPr>
          <w:p w14:paraId="2877C4FE" w14:textId="55CA85CB"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73.9 (13.</w:t>
            </w:r>
            <w:r w:rsidR="007569B2" w:rsidRPr="00D63472">
              <w:rPr>
                <w:rFonts w:ascii="Times New Roman" w:hAnsi="Times New Roman" w:cs="Times New Roman"/>
                <w:sz w:val="21"/>
                <w:szCs w:val="21"/>
              </w:rPr>
              <w:t>3</w:t>
            </w:r>
            <w:r w:rsidRPr="00D63472">
              <w:rPr>
                <w:rFonts w:ascii="Times New Roman" w:hAnsi="Times New Roman" w:cs="Times New Roman"/>
                <w:sz w:val="21"/>
                <w:szCs w:val="21"/>
              </w:rPr>
              <w:t>)</w:t>
            </w:r>
          </w:p>
        </w:tc>
        <w:tc>
          <w:tcPr>
            <w:tcW w:w="1640" w:type="dxa"/>
          </w:tcPr>
          <w:p w14:paraId="15CD071D" w14:textId="6CED5B31"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73</w:t>
            </w:r>
            <w:r w:rsidR="007569B2" w:rsidRPr="00D63472">
              <w:rPr>
                <w:rFonts w:ascii="Times New Roman" w:hAnsi="Times New Roman" w:cs="Times New Roman"/>
                <w:sz w:val="21"/>
                <w:szCs w:val="21"/>
              </w:rPr>
              <w:t>.3</w:t>
            </w:r>
            <w:r w:rsidRPr="00D63472">
              <w:rPr>
                <w:rFonts w:ascii="Times New Roman" w:hAnsi="Times New Roman" w:cs="Times New Roman"/>
                <w:sz w:val="21"/>
                <w:szCs w:val="21"/>
              </w:rPr>
              <w:t xml:space="preserve"> (11.9)</w:t>
            </w:r>
          </w:p>
        </w:tc>
        <w:tc>
          <w:tcPr>
            <w:tcW w:w="1640" w:type="dxa"/>
          </w:tcPr>
          <w:p w14:paraId="76FC81F6" w14:textId="107BC98C"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74.</w:t>
            </w:r>
            <w:r w:rsidR="007569B2" w:rsidRPr="00D63472">
              <w:rPr>
                <w:rFonts w:ascii="Times New Roman" w:hAnsi="Times New Roman" w:cs="Times New Roman"/>
                <w:sz w:val="21"/>
                <w:szCs w:val="21"/>
              </w:rPr>
              <w:t>2</w:t>
            </w:r>
            <w:r w:rsidRPr="00D63472">
              <w:rPr>
                <w:rFonts w:ascii="Times New Roman" w:hAnsi="Times New Roman" w:cs="Times New Roman"/>
                <w:sz w:val="21"/>
                <w:szCs w:val="21"/>
              </w:rPr>
              <w:t xml:space="preserve"> (11.9)</w:t>
            </w:r>
          </w:p>
        </w:tc>
        <w:tc>
          <w:tcPr>
            <w:tcW w:w="1641" w:type="dxa"/>
          </w:tcPr>
          <w:p w14:paraId="2D6DD3E5" w14:textId="47FB246D"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74.</w:t>
            </w:r>
            <w:r w:rsidR="007569B2" w:rsidRPr="00D63472">
              <w:rPr>
                <w:rFonts w:ascii="Times New Roman" w:hAnsi="Times New Roman" w:cs="Times New Roman"/>
                <w:sz w:val="21"/>
                <w:szCs w:val="21"/>
              </w:rPr>
              <w:t>7</w:t>
            </w:r>
            <w:r w:rsidRPr="00D63472">
              <w:rPr>
                <w:rFonts w:ascii="Times New Roman" w:hAnsi="Times New Roman" w:cs="Times New Roman"/>
                <w:sz w:val="21"/>
                <w:szCs w:val="21"/>
              </w:rPr>
              <w:t xml:space="preserve"> (12.9)</w:t>
            </w:r>
          </w:p>
        </w:tc>
      </w:tr>
      <w:tr w:rsidR="00D63472" w:rsidRPr="00D63472" w14:paraId="093394D3" w14:textId="2DB9A0BC"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1B8C15DE" w14:textId="53A39E79" w:rsidR="004D3658" w:rsidRPr="00D63472" w:rsidRDefault="004D3658" w:rsidP="004D3658">
            <w:pPr>
              <w:rPr>
                <w:rFonts w:ascii="Times New Roman" w:hAnsi="Times New Roman" w:cs="Times New Roman"/>
                <w:i/>
                <w:iCs/>
                <w:sz w:val="21"/>
                <w:szCs w:val="21"/>
                <w:lang w:val="en-GB"/>
              </w:rPr>
            </w:pPr>
            <w:r w:rsidRPr="00D63472">
              <w:rPr>
                <w:rFonts w:ascii="Times New Roman" w:hAnsi="Times New Roman" w:cs="Times New Roman"/>
                <w:sz w:val="21"/>
                <w:szCs w:val="21"/>
              </w:rPr>
              <w:t>Arrhythmia during rest, n (%)</w:t>
            </w:r>
          </w:p>
        </w:tc>
        <w:tc>
          <w:tcPr>
            <w:tcW w:w="1640" w:type="dxa"/>
            <w:noWrap/>
            <w:vAlign w:val="bottom"/>
          </w:tcPr>
          <w:p w14:paraId="682FA93B" w14:textId="7E36F526"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71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1.2) </w:t>
            </w:r>
          </w:p>
        </w:tc>
        <w:tc>
          <w:tcPr>
            <w:tcW w:w="1640" w:type="dxa"/>
            <w:vAlign w:val="bottom"/>
          </w:tcPr>
          <w:p w14:paraId="4F166C60" w14:textId="5F3E1E05"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 (&lt;0.5)</w:t>
            </w:r>
          </w:p>
        </w:tc>
        <w:tc>
          <w:tcPr>
            <w:tcW w:w="1640" w:type="dxa"/>
            <w:vAlign w:val="bottom"/>
          </w:tcPr>
          <w:p w14:paraId="45E950B2" w14:textId="2C095F8B"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38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3.9) </w:t>
            </w:r>
          </w:p>
        </w:tc>
        <w:tc>
          <w:tcPr>
            <w:tcW w:w="1641" w:type="dxa"/>
            <w:vAlign w:val="bottom"/>
          </w:tcPr>
          <w:p w14:paraId="22C9A351" w14:textId="48C14938"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 (&lt;4.8)</w:t>
            </w:r>
          </w:p>
        </w:tc>
        <w:tc>
          <w:tcPr>
            <w:tcW w:w="1640" w:type="dxa"/>
            <w:vAlign w:val="bottom"/>
          </w:tcPr>
          <w:p w14:paraId="2C8B2E6C" w14:textId="6EA71243"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 (&lt;0.5)</w:t>
            </w:r>
          </w:p>
        </w:tc>
        <w:tc>
          <w:tcPr>
            <w:tcW w:w="1640" w:type="dxa"/>
            <w:vAlign w:val="bottom"/>
          </w:tcPr>
          <w:p w14:paraId="11915C80" w14:textId="09435F79"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16 (1.3) </w:t>
            </w:r>
          </w:p>
        </w:tc>
        <w:tc>
          <w:tcPr>
            <w:tcW w:w="1641" w:type="dxa"/>
            <w:vAlign w:val="bottom"/>
          </w:tcPr>
          <w:p w14:paraId="45581B45" w14:textId="64FA1B77"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 (&lt;4.4)</w:t>
            </w:r>
          </w:p>
        </w:tc>
      </w:tr>
      <w:tr w:rsidR="00D63472" w:rsidRPr="00D63472" w14:paraId="65ADF537"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7160CB9B" w14:textId="470377C0" w:rsidR="004D3658" w:rsidRPr="00D63472" w:rsidRDefault="004D3658" w:rsidP="004D3658">
            <w:pPr>
              <w:rPr>
                <w:rFonts w:ascii="Times New Roman" w:hAnsi="Times New Roman" w:cs="Times New Roman"/>
                <w:i/>
                <w:iCs/>
                <w:sz w:val="21"/>
                <w:szCs w:val="21"/>
                <w:lang w:val="en-GB"/>
              </w:rPr>
            </w:pPr>
            <w:r w:rsidRPr="00D63472">
              <w:rPr>
                <w:rFonts w:ascii="Times New Roman" w:hAnsi="Times New Roman" w:cs="Times New Roman"/>
                <w:sz w:val="21"/>
                <w:szCs w:val="21"/>
              </w:rPr>
              <w:t>Medication use, n (%)</w:t>
            </w:r>
          </w:p>
        </w:tc>
        <w:tc>
          <w:tcPr>
            <w:tcW w:w="1640" w:type="dxa"/>
            <w:noWrap/>
          </w:tcPr>
          <w:p w14:paraId="296FDC37" w14:textId="77777777"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435FFAD4" w14:textId="77777777"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5426707B" w14:textId="77777777"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61B5F3E0" w14:textId="77777777"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1C59C65F" w14:textId="77777777"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3B1BF6DD" w14:textId="77777777"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3ADA59A5" w14:textId="77777777"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r>
      <w:tr w:rsidR="00D63472" w:rsidRPr="00D63472" w14:paraId="3ADCA0C4"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755E5552" w14:textId="5710746C" w:rsidR="004D3658" w:rsidRPr="00D63472" w:rsidRDefault="004D3658" w:rsidP="004D3658">
            <w:pPr>
              <w:rPr>
                <w:rFonts w:ascii="Times New Roman" w:hAnsi="Times New Roman" w:cs="Times New Roman"/>
                <w:b w:val="0"/>
                <w:bCs w:val="0"/>
                <w:i/>
                <w:iCs/>
                <w:sz w:val="21"/>
                <w:szCs w:val="21"/>
                <w:lang w:val="en-GB"/>
              </w:rPr>
            </w:pPr>
            <w:r w:rsidRPr="00D63472">
              <w:rPr>
                <w:rFonts w:ascii="Times New Roman" w:hAnsi="Times New Roman" w:cs="Times New Roman"/>
                <w:b w:val="0"/>
                <w:bCs w:val="0"/>
                <w:sz w:val="21"/>
                <w:szCs w:val="21"/>
              </w:rPr>
              <w:t xml:space="preserve">   Antihypertensive use</w:t>
            </w:r>
          </w:p>
        </w:tc>
        <w:tc>
          <w:tcPr>
            <w:tcW w:w="1640" w:type="dxa"/>
            <w:noWrap/>
            <w:vAlign w:val="bottom"/>
          </w:tcPr>
          <w:p w14:paraId="3EFC33C2" w14:textId="2305CE34"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949 (13.1) </w:t>
            </w:r>
          </w:p>
        </w:tc>
        <w:tc>
          <w:tcPr>
            <w:tcW w:w="1640" w:type="dxa"/>
            <w:vAlign w:val="bottom"/>
          </w:tcPr>
          <w:p w14:paraId="6C5A74D0" w14:textId="555525AA"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168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8.8) </w:t>
            </w:r>
          </w:p>
        </w:tc>
        <w:tc>
          <w:tcPr>
            <w:tcW w:w="1640" w:type="dxa"/>
            <w:vAlign w:val="bottom"/>
          </w:tcPr>
          <w:p w14:paraId="65403982" w14:textId="0B6E6312"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261 (20.1) </w:t>
            </w:r>
          </w:p>
        </w:tc>
        <w:tc>
          <w:tcPr>
            <w:tcW w:w="1641" w:type="dxa"/>
            <w:vAlign w:val="bottom"/>
          </w:tcPr>
          <w:p w14:paraId="6BEB2A6F" w14:textId="24DB7285"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41 (19.6) </w:t>
            </w:r>
          </w:p>
        </w:tc>
        <w:tc>
          <w:tcPr>
            <w:tcW w:w="1640" w:type="dxa"/>
            <w:vAlign w:val="bottom"/>
          </w:tcPr>
          <w:p w14:paraId="37C7C7FB" w14:textId="20282C46"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168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8.4) </w:t>
            </w:r>
          </w:p>
        </w:tc>
        <w:tc>
          <w:tcPr>
            <w:tcW w:w="1640" w:type="dxa"/>
            <w:vAlign w:val="bottom"/>
          </w:tcPr>
          <w:p w14:paraId="064FB224" w14:textId="20D6858A"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278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17.3) </w:t>
            </w:r>
          </w:p>
        </w:tc>
        <w:tc>
          <w:tcPr>
            <w:tcW w:w="1641" w:type="dxa"/>
            <w:vAlign w:val="bottom"/>
          </w:tcPr>
          <w:p w14:paraId="3A71CD45" w14:textId="7BFB16DE"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33 (14.8) </w:t>
            </w:r>
          </w:p>
        </w:tc>
      </w:tr>
      <w:tr w:rsidR="00D63472" w:rsidRPr="00D63472" w14:paraId="3CF798F5"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3D104ABB" w14:textId="53558E7E" w:rsidR="004D3658" w:rsidRPr="00D63472" w:rsidRDefault="004D3658" w:rsidP="004D3658">
            <w:pPr>
              <w:rPr>
                <w:rFonts w:ascii="Times New Roman" w:hAnsi="Times New Roman" w:cs="Times New Roman"/>
                <w:b w:val="0"/>
                <w:bCs w:val="0"/>
                <w:i/>
                <w:iCs/>
                <w:sz w:val="21"/>
                <w:szCs w:val="21"/>
                <w:lang w:val="en-GB"/>
              </w:rPr>
            </w:pPr>
            <w:r w:rsidRPr="00D63472">
              <w:rPr>
                <w:rFonts w:ascii="Times New Roman" w:eastAsia="Times New Roman" w:hAnsi="Times New Roman" w:cs="Times New Roman"/>
                <w:b w:val="0"/>
                <w:bCs w:val="0"/>
                <w:sz w:val="21"/>
                <w:szCs w:val="21"/>
                <w:lang w:val="en-GB"/>
              </w:rPr>
              <w:t xml:space="preserve">   </w:t>
            </w:r>
            <w:r w:rsidRPr="00D63472">
              <w:rPr>
                <w:rFonts w:ascii="Times New Roman" w:hAnsi="Times New Roman" w:cs="Times New Roman"/>
                <w:b w:val="0"/>
                <w:bCs w:val="0"/>
                <w:sz w:val="21"/>
                <w:szCs w:val="21"/>
              </w:rPr>
              <w:t>Cholesterol-lowering medication</w:t>
            </w:r>
          </w:p>
        </w:tc>
        <w:tc>
          <w:tcPr>
            <w:tcW w:w="1640" w:type="dxa"/>
            <w:noWrap/>
            <w:vAlign w:val="bottom"/>
          </w:tcPr>
          <w:p w14:paraId="350FC55F" w14:textId="522C6F99"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511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7.0) </w:t>
            </w:r>
          </w:p>
        </w:tc>
        <w:tc>
          <w:tcPr>
            <w:tcW w:w="1640" w:type="dxa"/>
            <w:vAlign w:val="bottom"/>
          </w:tcPr>
          <w:p w14:paraId="39139465" w14:textId="6973FECD"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92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4.8) </w:t>
            </w:r>
          </w:p>
        </w:tc>
        <w:tc>
          <w:tcPr>
            <w:tcW w:w="1640" w:type="dxa"/>
            <w:vAlign w:val="bottom"/>
          </w:tcPr>
          <w:p w14:paraId="3F30BA16" w14:textId="395B392A"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174 (13.4) </w:t>
            </w:r>
          </w:p>
        </w:tc>
        <w:tc>
          <w:tcPr>
            <w:tcW w:w="1641" w:type="dxa"/>
            <w:vAlign w:val="bottom"/>
          </w:tcPr>
          <w:p w14:paraId="4B5FBE33" w14:textId="67334D0E"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18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8.6) </w:t>
            </w:r>
          </w:p>
        </w:tc>
        <w:tc>
          <w:tcPr>
            <w:tcW w:w="1640" w:type="dxa"/>
            <w:vAlign w:val="bottom"/>
          </w:tcPr>
          <w:p w14:paraId="33108D0F" w14:textId="021DAF9A"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72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3.6) </w:t>
            </w:r>
          </w:p>
        </w:tc>
        <w:tc>
          <w:tcPr>
            <w:tcW w:w="1640" w:type="dxa"/>
            <w:vAlign w:val="bottom"/>
          </w:tcPr>
          <w:p w14:paraId="1D004CD2" w14:textId="37EAB521"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140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8.7) </w:t>
            </w:r>
          </w:p>
        </w:tc>
        <w:tc>
          <w:tcPr>
            <w:tcW w:w="1641" w:type="dxa"/>
            <w:vAlign w:val="bottom"/>
          </w:tcPr>
          <w:p w14:paraId="2F8FDBFF" w14:textId="69618757"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15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6.7) </w:t>
            </w:r>
          </w:p>
        </w:tc>
      </w:tr>
      <w:tr w:rsidR="00D63472" w:rsidRPr="00D63472" w14:paraId="1734AE27"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2AABCC0E" w14:textId="144863F9" w:rsidR="004D3658" w:rsidRPr="00D63472" w:rsidRDefault="004D3658" w:rsidP="004D3658">
            <w:pPr>
              <w:rPr>
                <w:rFonts w:ascii="Times New Roman" w:hAnsi="Times New Roman" w:cs="Times New Roman"/>
                <w:b w:val="0"/>
                <w:bCs w:val="0"/>
                <w:i/>
                <w:iCs/>
                <w:sz w:val="21"/>
                <w:szCs w:val="21"/>
                <w:lang w:val="en-GB"/>
              </w:rPr>
            </w:pPr>
            <w:r w:rsidRPr="00D63472">
              <w:rPr>
                <w:rFonts w:ascii="Times New Roman" w:eastAsia="Times New Roman" w:hAnsi="Times New Roman" w:cs="Times New Roman"/>
                <w:b w:val="0"/>
                <w:bCs w:val="0"/>
                <w:sz w:val="21"/>
                <w:szCs w:val="21"/>
                <w:lang w:val="en-GB"/>
              </w:rPr>
              <w:t xml:space="preserve">   </w:t>
            </w:r>
            <w:r w:rsidRPr="00D63472">
              <w:rPr>
                <w:rFonts w:ascii="Times New Roman" w:hAnsi="Times New Roman" w:cs="Times New Roman"/>
                <w:b w:val="0"/>
                <w:bCs w:val="0"/>
                <w:sz w:val="21"/>
                <w:szCs w:val="21"/>
              </w:rPr>
              <w:t>Anti-diabetic medication</w:t>
            </w:r>
          </w:p>
        </w:tc>
        <w:tc>
          <w:tcPr>
            <w:tcW w:w="1640" w:type="dxa"/>
            <w:noWrap/>
            <w:vAlign w:val="bottom"/>
          </w:tcPr>
          <w:p w14:paraId="1BC001F7" w14:textId="45AE57F8"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153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2.1) </w:t>
            </w:r>
          </w:p>
        </w:tc>
        <w:tc>
          <w:tcPr>
            <w:tcW w:w="1640" w:type="dxa"/>
            <w:vAlign w:val="bottom"/>
          </w:tcPr>
          <w:p w14:paraId="30182225" w14:textId="3ED3DE05"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27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1.4) </w:t>
            </w:r>
          </w:p>
        </w:tc>
        <w:tc>
          <w:tcPr>
            <w:tcW w:w="1640" w:type="dxa"/>
            <w:vAlign w:val="bottom"/>
          </w:tcPr>
          <w:p w14:paraId="28E2AEDF" w14:textId="56B26EB1"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57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4.4) </w:t>
            </w:r>
          </w:p>
        </w:tc>
        <w:tc>
          <w:tcPr>
            <w:tcW w:w="1641" w:type="dxa"/>
            <w:vAlign w:val="bottom"/>
          </w:tcPr>
          <w:p w14:paraId="1B5B7B27" w14:textId="1E126C5E"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5846CB" w:rsidRPr="00D63472">
              <w:rPr>
                <w:rFonts w:ascii="Times New Roman" w:hAnsi="Times New Roman" w:cs="Times New Roman"/>
                <w:sz w:val="21"/>
                <w:szCs w:val="21"/>
              </w:rPr>
              <w:t xml:space="preserve"> (&lt;4.8)</w:t>
            </w:r>
          </w:p>
        </w:tc>
        <w:tc>
          <w:tcPr>
            <w:tcW w:w="1640" w:type="dxa"/>
            <w:vAlign w:val="bottom"/>
          </w:tcPr>
          <w:p w14:paraId="1F904E5A" w14:textId="3110C7B0"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19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0.9) </w:t>
            </w:r>
          </w:p>
        </w:tc>
        <w:tc>
          <w:tcPr>
            <w:tcW w:w="1640" w:type="dxa"/>
            <w:vAlign w:val="bottom"/>
          </w:tcPr>
          <w:p w14:paraId="7E1A9B99" w14:textId="4FDC451C"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40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2.5) </w:t>
            </w:r>
          </w:p>
        </w:tc>
        <w:tc>
          <w:tcPr>
            <w:tcW w:w="1641" w:type="dxa"/>
            <w:vAlign w:val="bottom"/>
          </w:tcPr>
          <w:p w14:paraId="5DD032AB" w14:textId="2FF9F466"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5846CB" w:rsidRPr="00D63472">
              <w:rPr>
                <w:rFonts w:ascii="Times New Roman" w:hAnsi="Times New Roman" w:cs="Times New Roman"/>
                <w:sz w:val="21"/>
                <w:szCs w:val="21"/>
              </w:rPr>
              <w:t xml:space="preserve"> (&lt;4.4)</w:t>
            </w:r>
          </w:p>
        </w:tc>
      </w:tr>
      <w:tr w:rsidR="00D63472" w:rsidRPr="00D63472" w14:paraId="1B031474"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5B09D473" w14:textId="38300606" w:rsidR="004D3658" w:rsidRPr="00D63472" w:rsidRDefault="004D3658" w:rsidP="004D3658">
            <w:pPr>
              <w:rPr>
                <w:rFonts w:ascii="Times New Roman" w:hAnsi="Times New Roman" w:cs="Times New Roman"/>
                <w:b w:val="0"/>
                <w:bCs w:val="0"/>
                <w:i/>
                <w:iCs/>
                <w:sz w:val="21"/>
                <w:szCs w:val="21"/>
                <w:lang w:val="en-GB"/>
              </w:rPr>
            </w:pPr>
            <w:r w:rsidRPr="00D63472">
              <w:rPr>
                <w:rFonts w:ascii="Times New Roman" w:eastAsia="Times New Roman" w:hAnsi="Times New Roman" w:cs="Times New Roman"/>
                <w:b w:val="0"/>
                <w:bCs w:val="0"/>
                <w:sz w:val="21"/>
                <w:szCs w:val="21"/>
                <w:lang w:val="en-GB"/>
              </w:rPr>
              <w:t xml:space="preserve">   </w:t>
            </w:r>
            <w:r w:rsidRPr="00D63472">
              <w:rPr>
                <w:rFonts w:ascii="Times New Roman" w:hAnsi="Times New Roman" w:cs="Times New Roman"/>
                <w:b w:val="0"/>
                <w:bCs w:val="0"/>
                <w:sz w:val="21"/>
                <w:szCs w:val="21"/>
              </w:rPr>
              <w:t>Anti-thrombotic medication</w:t>
            </w:r>
          </w:p>
        </w:tc>
        <w:tc>
          <w:tcPr>
            <w:tcW w:w="1640" w:type="dxa"/>
            <w:noWrap/>
            <w:vAlign w:val="bottom"/>
          </w:tcPr>
          <w:p w14:paraId="23282828" w14:textId="2DC3AEC9"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459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6.3) </w:t>
            </w:r>
          </w:p>
        </w:tc>
        <w:tc>
          <w:tcPr>
            <w:tcW w:w="1640" w:type="dxa"/>
            <w:vAlign w:val="bottom"/>
          </w:tcPr>
          <w:p w14:paraId="56993AFB" w14:textId="0F0A69C2"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84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4.4) </w:t>
            </w:r>
          </w:p>
        </w:tc>
        <w:tc>
          <w:tcPr>
            <w:tcW w:w="1640" w:type="dxa"/>
            <w:vAlign w:val="bottom"/>
          </w:tcPr>
          <w:p w14:paraId="4F788EB7" w14:textId="648851AF"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173 (13.3) </w:t>
            </w:r>
          </w:p>
        </w:tc>
        <w:tc>
          <w:tcPr>
            <w:tcW w:w="1641" w:type="dxa"/>
            <w:vAlign w:val="bottom"/>
          </w:tcPr>
          <w:p w14:paraId="5F07F305" w14:textId="5CB28E80"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29 (13.9) </w:t>
            </w:r>
          </w:p>
        </w:tc>
        <w:tc>
          <w:tcPr>
            <w:tcW w:w="1640" w:type="dxa"/>
            <w:vAlign w:val="bottom"/>
          </w:tcPr>
          <w:p w14:paraId="4F030046" w14:textId="3E4C6CAC"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42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2.1) </w:t>
            </w:r>
          </w:p>
        </w:tc>
        <w:tc>
          <w:tcPr>
            <w:tcW w:w="1640" w:type="dxa"/>
            <w:vAlign w:val="bottom"/>
          </w:tcPr>
          <w:p w14:paraId="412E6821" w14:textId="250F4A0B"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121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7.5) </w:t>
            </w:r>
          </w:p>
        </w:tc>
        <w:tc>
          <w:tcPr>
            <w:tcW w:w="1641" w:type="dxa"/>
            <w:vAlign w:val="bottom"/>
          </w:tcPr>
          <w:p w14:paraId="2C5D86A4" w14:textId="1E02D4C4"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10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4.5) </w:t>
            </w:r>
          </w:p>
        </w:tc>
      </w:tr>
      <w:tr w:rsidR="00D63472" w:rsidRPr="00D63472" w14:paraId="3DB870CA"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40E9F7B6" w14:textId="2563E15C" w:rsidR="004D3658" w:rsidRPr="00D63472" w:rsidRDefault="004D3658" w:rsidP="004D3658">
            <w:pPr>
              <w:rPr>
                <w:rFonts w:ascii="Times New Roman" w:hAnsi="Times New Roman" w:cs="Times New Roman"/>
                <w:b w:val="0"/>
                <w:bCs w:val="0"/>
                <w:i/>
                <w:iCs/>
                <w:sz w:val="21"/>
                <w:szCs w:val="21"/>
                <w:lang w:val="en-GB"/>
              </w:rPr>
            </w:pPr>
            <w:r w:rsidRPr="00D63472">
              <w:rPr>
                <w:rFonts w:ascii="Times New Roman" w:eastAsia="Times New Roman" w:hAnsi="Times New Roman" w:cs="Times New Roman"/>
                <w:b w:val="0"/>
                <w:bCs w:val="0"/>
                <w:sz w:val="21"/>
                <w:szCs w:val="21"/>
                <w:lang w:val="en-GB"/>
              </w:rPr>
              <w:t xml:space="preserve">   </w:t>
            </w:r>
            <w:r w:rsidRPr="00D63472">
              <w:rPr>
                <w:rFonts w:ascii="Times New Roman" w:hAnsi="Times New Roman" w:cs="Times New Roman"/>
                <w:b w:val="0"/>
                <w:bCs w:val="0"/>
                <w:sz w:val="21"/>
                <w:szCs w:val="21"/>
              </w:rPr>
              <w:t>Anti-arrhythmic medication</w:t>
            </w:r>
          </w:p>
        </w:tc>
        <w:tc>
          <w:tcPr>
            <w:tcW w:w="1640" w:type="dxa"/>
            <w:noWrap/>
            <w:vAlign w:val="bottom"/>
          </w:tcPr>
          <w:p w14:paraId="6AD0C526" w14:textId="0AF4A198" w:rsidR="004D3658" w:rsidRPr="00D63472" w:rsidRDefault="005846CB"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2</w:t>
            </w:r>
            <w:r w:rsidR="004D3658" w:rsidRPr="00D63472">
              <w:rPr>
                <w:rFonts w:ascii="Times New Roman" w:hAnsi="Times New Roman" w:cs="Times New Roman"/>
                <w:sz w:val="21"/>
                <w:szCs w:val="21"/>
              </w:rPr>
              <w:t xml:space="preserve">2 </w:t>
            </w:r>
            <w:r w:rsidRPr="00D63472">
              <w:rPr>
                <w:rFonts w:ascii="Times New Roman" w:hAnsi="Times New Roman" w:cs="Times New Roman"/>
                <w:sz w:val="21"/>
                <w:szCs w:val="21"/>
              </w:rPr>
              <w:t>(</w:t>
            </w:r>
            <w:r w:rsidR="004D3658" w:rsidRPr="00D63472">
              <w:rPr>
                <w:rFonts w:ascii="Times New Roman" w:hAnsi="Times New Roman" w:cs="Times New Roman"/>
                <w:sz w:val="21"/>
                <w:szCs w:val="21"/>
              </w:rPr>
              <w:t xml:space="preserve">0.3) </w:t>
            </w:r>
          </w:p>
        </w:tc>
        <w:tc>
          <w:tcPr>
            <w:tcW w:w="1640" w:type="dxa"/>
            <w:vAlign w:val="bottom"/>
          </w:tcPr>
          <w:p w14:paraId="6628404F" w14:textId="02B9F4F8"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vAlign w:val="bottom"/>
          </w:tcPr>
          <w:p w14:paraId="3137FA21" w14:textId="7A9A0B8C"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vAlign w:val="bottom"/>
          </w:tcPr>
          <w:p w14:paraId="4B839F40" w14:textId="2AB84775"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vAlign w:val="bottom"/>
          </w:tcPr>
          <w:p w14:paraId="13813D3C" w14:textId="14876EF4"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vAlign w:val="bottom"/>
          </w:tcPr>
          <w:p w14:paraId="6016D83F" w14:textId="7F810AC7"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vAlign w:val="bottom"/>
          </w:tcPr>
          <w:p w14:paraId="6772E497" w14:textId="66FFD451"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r>
      <w:tr w:rsidR="00D63472" w:rsidRPr="00D63472" w14:paraId="04A7BDC7"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67CBB97E" w14:textId="03C93D59" w:rsidR="004D3658" w:rsidRPr="00D63472" w:rsidRDefault="004D3658" w:rsidP="004D3658">
            <w:pPr>
              <w:rPr>
                <w:rFonts w:ascii="Times New Roman" w:hAnsi="Times New Roman" w:cs="Times New Roman"/>
                <w:b w:val="0"/>
                <w:bCs w:val="0"/>
                <w:i/>
                <w:iCs/>
                <w:sz w:val="21"/>
                <w:szCs w:val="21"/>
                <w:lang w:val="en-GB"/>
              </w:rPr>
            </w:pPr>
            <w:r w:rsidRPr="00D63472">
              <w:rPr>
                <w:rFonts w:ascii="Times New Roman" w:eastAsia="Times New Roman" w:hAnsi="Times New Roman" w:cs="Times New Roman"/>
                <w:b w:val="0"/>
                <w:bCs w:val="0"/>
                <w:sz w:val="21"/>
                <w:szCs w:val="21"/>
                <w:lang w:val="en-GB"/>
              </w:rPr>
              <w:t xml:space="preserve">   </w:t>
            </w:r>
            <w:r w:rsidRPr="00D63472">
              <w:rPr>
                <w:rFonts w:ascii="Times New Roman" w:hAnsi="Times New Roman" w:cs="Times New Roman"/>
                <w:b w:val="0"/>
                <w:bCs w:val="0"/>
                <w:sz w:val="21"/>
                <w:szCs w:val="21"/>
              </w:rPr>
              <w:t>Vitamin K antagonist</w:t>
            </w:r>
          </w:p>
        </w:tc>
        <w:tc>
          <w:tcPr>
            <w:tcW w:w="1640" w:type="dxa"/>
            <w:noWrap/>
            <w:vAlign w:val="bottom"/>
          </w:tcPr>
          <w:p w14:paraId="0D97F4E3" w14:textId="0E97BF08"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66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0.9) </w:t>
            </w:r>
          </w:p>
        </w:tc>
        <w:tc>
          <w:tcPr>
            <w:tcW w:w="1640" w:type="dxa"/>
            <w:vAlign w:val="bottom"/>
          </w:tcPr>
          <w:p w14:paraId="199A6157" w14:textId="0D29B863"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5846CB" w:rsidRPr="00D63472">
              <w:rPr>
                <w:rFonts w:ascii="Times New Roman" w:hAnsi="Times New Roman" w:cs="Times New Roman"/>
                <w:sz w:val="21"/>
                <w:szCs w:val="21"/>
              </w:rPr>
              <w:t xml:space="preserve"> (&lt;0.5)</w:t>
            </w:r>
          </w:p>
        </w:tc>
        <w:tc>
          <w:tcPr>
            <w:tcW w:w="1640" w:type="dxa"/>
            <w:vAlign w:val="bottom"/>
          </w:tcPr>
          <w:p w14:paraId="5294F4E9" w14:textId="7BD05927"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24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1.9) </w:t>
            </w:r>
          </w:p>
        </w:tc>
        <w:tc>
          <w:tcPr>
            <w:tcW w:w="1641" w:type="dxa"/>
            <w:vAlign w:val="bottom"/>
          </w:tcPr>
          <w:p w14:paraId="3784723A" w14:textId="2DA9773A"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5846CB" w:rsidRPr="00D63472">
              <w:rPr>
                <w:rFonts w:ascii="Times New Roman" w:hAnsi="Times New Roman" w:cs="Times New Roman"/>
                <w:sz w:val="21"/>
                <w:szCs w:val="21"/>
              </w:rPr>
              <w:t xml:space="preserve"> (&lt;4.8)</w:t>
            </w:r>
          </w:p>
        </w:tc>
        <w:tc>
          <w:tcPr>
            <w:tcW w:w="1640" w:type="dxa"/>
            <w:vAlign w:val="bottom"/>
          </w:tcPr>
          <w:p w14:paraId="6F1EDDE7" w14:textId="754AFD76"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5846CB" w:rsidRPr="00D63472">
              <w:rPr>
                <w:rFonts w:ascii="Times New Roman" w:hAnsi="Times New Roman" w:cs="Times New Roman"/>
                <w:sz w:val="21"/>
                <w:szCs w:val="21"/>
              </w:rPr>
              <w:t xml:space="preserve"> (&lt;0.5)</w:t>
            </w:r>
          </w:p>
        </w:tc>
        <w:tc>
          <w:tcPr>
            <w:tcW w:w="1640" w:type="dxa"/>
            <w:vAlign w:val="bottom"/>
          </w:tcPr>
          <w:p w14:paraId="0E33E806" w14:textId="2C4A9ECF"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28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1.7) </w:t>
            </w:r>
          </w:p>
        </w:tc>
        <w:tc>
          <w:tcPr>
            <w:tcW w:w="1641" w:type="dxa"/>
            <w:vAlign w:val="bottom"/>
          </w:tcPr>
          <w:p w14:paraId="7858E074" w14:textId="7A3EE770"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5846CB" w:rsidRPr="00D63472">
              <w:rPr>
                <w:rFonts w:ascii="Times New Roman" w:hAnsi="Times New Roman" w:cs="Times New Roman"/>
                <w:sz w:val="21"/>
                <w:szCs w:val="21"/>
              </w:rPr>
              <w:t xml:space="preserve"> (&lt;4.4)</w:t>
            </w:r>
          </w:p>
        </w:tc>
      </w:tr>
      <w:tr w:rsidR="00D63472" w:rsidRPr="00D63472" w14:paraId="688E8C3D"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322823AE" w14:textId="5A433847" w:rsidR="004D3658" w:rsidRPr="00D63472" w:rsidRDefault="004D3658" w:rsidP="004D3658">
            <w:pPr>
              <w:rPr>
                <w:rFonts w:ascii="Times New Roman" w:hAnsi="Times New Roman" w:cs="Times New Roman"/>
                <w:b w:val="0"/>
                <w:bCs w:val="0"/>
                <w:i/>
                <w:iCs/>
                <w:sz w:val="21"/>
                <w:szCs w:val="21"/>
                <w:lang w:val="en-GB"/>
              </w:rPr>
            </w:pPr>
            <w:r w:rsidRPr="00D63472">
              <w:rPr>
                <w:rFonts w:ascii="Times New Roman" w:eastAsia="Times New Roman" w:hAnsi="Times New Roman" w:cs="Times New Roman"/>
                <w:b w:val="0"/>
                <w:bCs w:val="0"/>
                <w:sz w:val="21"/>
                <w:szCs w:val="21"/>
                <w:lang w:val="en-GB"/>
              </w:rPr>
              <w:t xml:space="preserve">   </w:t>
            </w:r>
            <w:r w:rsidRPr="00D63472">
              <w:rPr>
                <w:rFonts w:ascii="Times New Roman" w:hAnsi="Times New Roman" w:cs="Times New Roman"/>
                <w:b w:val="0"/>
                <w:bCs w:val="0"/>
                <w:sz w:val="21"/>
                <w:szCs w:val="21"/>
              </w:rPr>
              <w:t>Other HF medication</w:t>
            </w:r>
          </w:p>
        </w:tc>
        <w:tc>
          <w:tcPr>
            <w:tcW w:w="1640" w:type="dxa"/>
            <w:noWrap/>
            <w:vAlign w:val="bottom"/>
          </w:tcPr>
          <w:p w14:paraId="48EDA061" w14:textId="0F68E8D5" w:rsidR="004D3658" w:rsidRPr="00D63472" w:rsidRDefault="005846CB"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10 (0.1)</w:t>
            </w:r>
          </w:p>
        </w:tc>
        <w:tc>
          <w:tcPr>
            <w:tcW w:w="1640" w:type="dxa"/>
            <w:vAlign w:val="bottom"/>
          </w:tcPr>
          <w:p w14:paraId="5F2E7EBB" w14:textId="74EC930F"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vAlign w:val="bottom"/>
          </w:tcPr>
          <w:p w14:paraId="15C0AF71" w14:textId="3DD37998"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vAlign w:val="bottom"/>
          </w:tcPr>
          <w:p w14:paraId="1C173DEC" w14:textId="35EF711F"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vAlign w:val="bottom"/>
          </w:tcPr>
          <w:p w14:paraId="42AF3F3B" w14:textId="31200F15"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vAlign w:val="bottom"/>
          </w:tcPr>
          <w:p w14:paraId="581992A0" w14:textId="77952E59"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vAlign w:val="bottom"/>
          </w:tcPr>
          <w:p w14:paraId="681AD5F2" w14:textId="23FE8DDD" w:rsidR="004D3658" w:rsidRPr="00D63472" w:rsidRDefault="004D3658" w:rsidP="004D365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r>
      <w:tr w:rsidR="00D63472" w:rsidRPr="00D63472" w14:paraId="701CAA97"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4BF7CA30" w14:textId="6C04B113" w:rsidR="00B40A97" w:rsidRPr="00D63472" w:rsidRDefault="00B40A97" w:rsidP="00B40A97">
            <w:pPr>
              <w:rPr>
                <w:rFonts w:ascii="Times New Roman" w:hAnsi="Times New Roman" w:cs="Times New Roman"/>
                <w:sz w:val="21"/>
                <w:szCs w:val="21"/>
                <w:lang w:val="en-GB"/>
              </w:rPr>
            </w:pPr>
            <w:r w:rsidRPr="00D63472">
              <w:rPr>
                <w:rFonts w:ascii="Times New Roman" w:hAnsi="Times New Roman" w:cs="Times New Roman"/>
                <w:sz w:val="21"/>
                <w:szCs w:val="21"/>
              </w:rPr>
              <w:t>Left ventricular ejection fraction, n (%)</w:t>
            </w:r>
          </w:p>
        </w:tc>
        <w:tc>
          <w:tcPr>
            <w:tcW w:w="1640" w:type="dxa"/>
            <w:noWrap/>
            <w:vAlign w:val="bottom"/>
          </w:tcPr>
          <w:p w14:paraId="7C14621C" w14:textId="77777777"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
        </w:tc>
        <w:tc>
          <w:tcPr>
            <w:tcW w:w="1640" w:type="dxa"/>
            <w:vAlign w:val="bottom"/>
          </w:tcPr>
          <w:p w14:paraId="3504C1BC" w14:textId="77777777"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
        </w:tc>
        <w:tc>
          <w:tcPr>
            <w:tcW w:w="1640" w:type="dxa"/>
            <w:vAlign w:val="bottom"/>
          </w:tcPr>
          <w:p w14:paraId="128922FD" w14:textId="77777777"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
        </w:tc>
        <w:tc>
          <w:tcPr>
            <w:tcW w:w="1641" w:type="dxa"/>
            <w:vAlign w:val="bottom"/>
          </w:tcPr>
          <w:p w14:paraId="321007A6" w14:textId="77777777"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
        </w:tc>
        <w:tc>
          <w:tcPr>
            <w:tcW w:w="1640" w:type="dxa"/>
            <w:vAlign w:val="bottom"/>
          </w:tcPr>
          <w:p w14:paraId="2C022693" w14:textId="77777777"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
        </w:tc>
        <w:tc>
          <w:tcPr>
            <w:tcW w:w="1640" w:type="dxa"/>
            <w:vAlign w:val="bottom"/>
          </w:tcPr>
          <w:p w14:paraId="698EA2E0" w14:textId="77777777"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
        </w:tc>
        <w:tc>
          <w:tcPr>
            <w:tcW w:w="1641" w:type="dxa"/>
            <w:vAlign w:val="bottom"/>
          </w:tcPr>
          <w:p w14:paraId="200B6489" w14:textId="77777777"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
        </w:tc>
      </w:tr>
      <w:tr w:rsidR="00D63472" w:rsidRPr="00D63472" w14:paraId="60CF4490"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2F5DDFA0" w14:textId="14A893FF" w:rsidR="00B40A97" w:rsidRPr="00D63472" w:rsidRDefault="00B40A97" w:rsidP="00B40A97">
            <w:pPr>
              <w:rPr>
                <w:rFonts w:ascii="Times New Roman" w:hAnsi="Times New Roman" w:cs="Times New Roman"/>
                <w:b w:val="0"/>
                <w:bCs w:val="0"/>
                <w:sz w:val="21"/>
                <w:szCs w:val="21"/>
                <w:lang w:val="en-GB"/>
              </w:rPr>
            </w:pPr>
            <w:r w:rsidRPr="00D63472">
              <w:rPr>
                <w:rFonts w:ascii="Times New Roman" w:hAnsi="Times New Roman" w:cs="Times New Roman"/>
                <w:b w:val="0"/>
                <w:bCs w:val="0"/>
                <w:sz w:val="21"/>
                <w:szCs w:val="21"/>
              </w:rPr>
              <w:t xml:space="preserve">   &lt;40%</w:t>
            </w:r>
          </w:p>
        </w:tc>
        <w:tc>
          <w:tcPr>
            <w:tcW w:w="1640" w:type="dxa"/>
            <w:noWrap/>
            <w:vAlign w:val="bottom"/>
          </w:tcPr>
          <w:p w14:paraId="3F58D64A" w14:textId="24159596"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58 (0.9) </w:t>
            </w:r>
          </w:p>
        </w:tc>
        <w:tc>
          <w:tcPr>
            <w:tcW w:w="1640" w:type="dxa"/>
            <w:vAlign w:val="bottom"/>
          </w:tcPr>
          <w:p w14:paraId="4E21B491" w14:textId="6B185F60"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&lt;10 (&lt;0.5)</w:t>
            </w:r>
          </w:p>
        </w:tc>
        <w:tc>
          <w:tcPr>
            <w:tcW w:w="1640" w:type="dxa"/>
            <w:vAlign w:val="bottom"/>
          </w:tcPr>
          <w:p w14:paraId="7E18F6CA" w14:textId="210FD572"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25 (2.4) </w:t>
            </w:r>
          </w:p>
        </w:tc>
        <w:tc>
          <w:tcPr>
            <w:tcW w:w="1641" w:type="dxa"/>
            <w:vAlign w:val="bottom"/>
          </w:tcPr>
          <w:p w14:paraId="1EC0949A" w14:textId="777C3BB8"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&lt;10 (&lt;4.8)</w:t>
            </w:r>
          </w:p>
        </w:tc>
        <w:tc>
          <w:tcPr>
            <w:tcW w:w="1640" w:type="dxa"/>
            <w:vAlign w:val="bottom"/>
          </w:tcPr>
          <w:p w14:paraId="5D119D1A" w14:textId="740C02B8"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&lt;10 (&lt;0.5)</w:t>
            </w:r>
          </w:p>
        </w:tc>
        <w:tc>
          <w:tcPr>
            <w:tcW w:w="1640" w:type="dxa"/>
            <w:vAlign w:val="bottom"/>
          </w:tcPr>
          <w:p w14:paraId="07C4E164" w14:textId="0BD136DF"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16 (1.2) </w:t>
            </w:r>
          </w:p>
        </w:tc>
        <w:tc>
          <w:tcPr>
            <w:tcW w:w="1641" w:type="dxa"/>
            <w:vAlign w:val="bottom"/>
          </w:tcPr>
          <w:p w14:paraId="27075EDE" w14:textId="7432BD62"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&lt;10 (&lt;4.4)</w:t>
            </w:r>
          </w:p>
        </w:tc>
      </w:tr>
      <w:tr w:rsidR="00D63472" w:rsidRPr="00D63472" w14:paraId="10782145"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11D627F8" w14:textId="703626BB" w:rsidR="00B40A97" w:rsidRPr="00D63472" w:rsidRDefault="00B40A97" w:rsidP="00B40A97">
            <w:pPr>
              <w:rPr>
                <w:rFonts w:ascii="Times New Roman" w:hAnsi="Times New Roman" w:cs="Times New Roman"/>
                <w:b w:val="0"/>
                <w:bCs w:val="0"/>
                <w:sz w:val="21"/>
                <w:szCs w:val="21"/>
                <w:lang w:val="en-GB"/>
              </w:rPr>
            </w:pPr>
            <w:r w:rsidRPr="00D63472">
              <w:rPr>
                <w:rFonts w:ascii="Times New Roman" w:hAnsi="Times New Roman" w:cs="Times New Roman"/>
                <w:b w:val="0"/>
                <w:bCs w:val="0"/>
                <w:sz w:val="21"/>
                <w:szCs w:val="21"/>
              </w:rPr>
              <w:t xml:space="preserve">   40-49%</w:t>
            </w:r>
          </w:p>
        </w:tc>
        <w:tc>
          <w:tcPr>
            <w:tcW w:w="1640" w:type="dxa"/>
            <w:noWrap/>
            <w:vAlign w:val="bottom"/>
          </w:tcPr>
          <w:p w14:paraId="5FC811DC" w14:textId="59985787"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199 (3.1) </w:t>
            </w:r>
          </w:p>
        </w:tc>
        <w:tc>
          <w:tcPr>
            <w:tcW w:w="1640" w:type="dxa"/>
            <w:vAlign w:val="bottom"/>
          </w:tcPr>
          <w:p w14:paraId="196221AE" w14:textId="4462CADB"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45 (2.5) </w:t>
            </w:r>
          </w:p>
        </w:tc>
        <w:tc>
          <w:tcPr>
            <w:tcW w:w="1640" w:type="dxa"/>
            <w:vAlign w:val="bottom"/>
          </w:tcPr>
          <w:p w14:paraId="64B2D43E" w14:textId="1D0D1438"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69 (6.7) </w:t>
            </w:r>
          </w:p>
        </w:tc>
        <w:tc>
          <w:tcPr>
            <w:tcW w:w="1641" w:type="dxa"/>
            <w:vAlign w:val="bottom"/>
          </w:tcPr>
          <w:p w14:paraId="3B854C07" w14:textId="19CD67F6"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21 (11.6) </w:t>
            </w:r>
          </w:p>
        </w:tc>
        <w:tc>
          <w:tcPr>
            <w:tcW w:w="1640" w:type="dxa"/>
            <w:vAlign w:val="bottom"/>
          </w:tcPr>
          <w:p w14:paraId="03C28BE7" w14:textId="781A0402"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20 (1.0) </w:t>
            </w:r>
          </w:p>
        </w:tc>
        <w:tc>
          <w:tcPr>
            <w:tcW w:w="1640" w:type="dxa"/>
            <w:vAlign w:val="bottom"/>
          </w:tcPr>
          <w:p w14:paraId="597DCAD9" w14:textId="1918B10C"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31 (2.3) </w:t>
            </w:r>
          </w:p>
        </w:tc>
        <w:tc>
          <w:tcPr>
            <w:tcW w:w="1641" w:type="dxa"/>
            <w:vAlign w:val="bottom"/>
          </w:tcPr>
          <w:p w14:paraId="49DBCDEF" w14:textId="634CD79F"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13 ( 6.2) </w:t>
            </w:r>
          </w:p>
        </w:tc>
      </w:tr>
      <w:tr w:rsidR="00D63472" w:rsidRPr="00D63472" w14:paraId="65947EE4"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6121921F" w14:textId="6747E38F" w:rsidR="00B40A97" w:rsidRPr="00D63472" w:rsidRDefault="00B40A97" w:rsidP="00B40A97">
            <w:pPr>
              <w:rPr>
                <w:rFonts w:ascii="Times New Roman" w:hAnsi="Times New Roman" w:cs="Times New Roman"/>
                <w:b w:val="0"/>
                <w:bCs w:val="0"/>
                <w:sz w:val="21"/>
                <w:szCs w:val="21"/>
                <w:lang w:val="en-GB"/>
              </w:rPr>
            </w:pPr>
            <w:r w:rsidRPr="00D63472">
              <w:rPr>
                <w:rFonts w:ascii="Times New Roman" w:hAnsi="Times New Roman" w:cs="Times New Roman"/>
                <w:b w:val="0"/>
                <w:bCs w:val="0"/>
                <w:sz w:val="21"/>
                <w:szCs w:val="21"/>
              </w:rPr>
              <w:t xml:space="preserve">   ≥50%</w:t>
            </w:r>
          </w:p>
        </w:tc>
        <w:tc>
          <w:tcPr>
            <w:tcW w:w="1640" w:type="dxa"/>
            <w:noWrap/>
            <w:vAlign w:val="bottom"/>
          </w:tcPr>
          <w:p w14:paraId="5FEF8E7E" w14:textId="15F8ECCB"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6221 (96.0) </w:t>
            </w:r>
          </w:p>
        </w:tc>
        <w:tc>
          <w:tcPr>
            <w:tcW w:w="1640" w:type="dxa"/>
            <w:vAlign w:val="bottom"/>
          </w:tcPr>
          <w:p w14:paraId="043A72CF" w14:textId="09A0EF28"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1727 (97.1) </w:t>
            </w:r>
          </w:p>
        </w:tc>
        <w:tc>
          <w:tcPr>
            <w:tcW w:w="1640" w:type="dxa"/>
            <w:vAlign w:val="bottom"/>
          </w:tcPr>
          <w:p w14:paraId="51532C6A" w14:textId="7E0388FA"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941 (90.9) </w:t>
            </w:r>
          </w:p>
        </w:tc>
        <w:tc>
          <w:tcPr>
            <w:tcW w:w="1641" w:type="dxa"/>
            <w:vAlign w:val="bottom"/>
          </w:tcPr>
          <w:p w14:paraId="7EDBC7B4" w14:textId="68AAC88B"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158 (87.3) </w:t>
            </w:r>
          </w:p>
        </w:tc>
        <w:tc>
          <w:tcPr>
            <w:tcW w:w="1640" w:type="dxa"/>
            <w:vAlign w:val="bottom"/>
          </w:tcPr>
          <w:p w14:paraId="5089457E" w14:textId="7ADC61B9"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1893 (98.7) </w:t>
            </w:r>
          </w:p>
        </w:tc>
        <w:tc>
          <w:tcPr>
            <w:tcW w:w="1640" w:type="dxa"/>
            <w:vAlign w:val="bottom"/>
          </w:tcPr>
          <w:p w14:paraId="3D3BCB6A" w14:textId="739DDF41"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1309 (96.5) </w:t>
            </w:r>
          </w:p>
        </w:tc>
        <w:tc>
          <w:tcPr>
            <w:tcW w:w="1641" w:type="dxa"/>
            <w:vAlign w:val="bottom"/>
          </w:tcPr>
          <w:p w14:paraId="39F776C7" w14:textId="0A8AB3EE" w:rsidR="00B40A97" w:rsidRPr="00D63472" w:rsidRDefault="00B40A97" w:rsidP="00B40A9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 xml:space="preserve">193 (92.3) </w:t>
            </w:r>
          </w:p>
        </w:tc>
      </w:tr>
      <w:tr w:rsidR="00D63472" w:rsidRPr="00D63472" w14:paraId="2A5D23C6"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3FA6EC82" w14:textId="073054C3" w:rsidR="005846CB" w:rsidRPr="00D63472" w:rsidRDefault="005846CB" w:rsidP="005846CB">
            <w:pPr>
              <w:rPr>
                <w:rFonts w:ascii="Times New Roman" w:hAnsi="Times New Roman" w:cs="Times New Roman"/>
                <w:sz w:val="21"/>
                <w:szCs w:val="21"/>
                <w:lang w:val="en-GB"/>
              </w:rPr>
            </w:pPr>
            <w:proofErr w:type="spellStart"/>
            <w:r w:rsidRPr="00D63472">
              <w:rPr>
                <w:rFonts w:ascii="Times New Roman" w:hAnsi="Times New Roman" w:cs="Times New Roman"/>
                <w:sz w:val="21"/>
                <w:szCs w:val="21"/>
                <w:lang w:val="en-GB"/>
              </w:rPr>
              <w:t>HeartSCORE</w:t>
            </w:r>
            <w:proofErr w:type="spellEnd"/>
            <w:r w:rsidRPr="00D63472">
              <w:rPr>
                <w:rFonts w:ascii="Times New Roman" w:hAnsi="Times New Roman" w:cs="Times New Roman"/>
                <w:sz w:val="21"/>
                <w:szCs w:val="21"/>
                <w:lang w:val="en-GB"/>
              </w:rPr>
              <w:t xml:space="preserve"> (median [IQR])</w:t>
            </w:r>
          </w:p>
        </w:tc>
        <w:tc>
          <w:tcPr>
            <w:tcW w:w="1640" w:type="dxa"/>
            <w:noWrap/>
            <w:vAlign w:val="bottom"/>
          </w:tcPr>
          <w:p w14:paraId="01CC03BC" w14:textId="5DBCF113" w:rsidR="005846CB" w:rsidRPr="00D63472" w:rsidRDefault="005846CB" w:rsidP="005846C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3.4 [1.2, 7.8]</w:t>
            </w:r>
          </w:p>
        </w:tc>
        <w:tc>
          <w:tcPr>
            <w:tcW w:w="1640" w:type="dxa"/>
            <w:vAlign w:val="bottom"/>
          </w:tcPr>
          <w:p w14:paraId="0AB7E1DF" w14:textId="108494AF" w:rsidR="005846CB" w:rsidRPr="00D63472" w:rsidRDefault="005846CB" w:rsidP="005846C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2.1 [0.7, 4.8]</w:t>
            </w:r>
          </w:p>
        </w:tc>
        <w:tc>
          <w:tcPr>
            <w:tcW w:w="1640" w:type="dxa"/>
            <w:vAlign w:val="bottom"/>
          </w:tcPr>
          <w:p w14:paraId="4B60DFAF" w14:textId="27BF5F1F" w:rsidR="005846CB" w:rsidRPr="00D63472" w:rsidRDefault="005846CB" w:rsidP="005846C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4.9 [2.1, 9.4]</w:t>
            </w:r>
          </w:p>
        </w:tc>
        <w:tc>
          <w:tcPr>
            <w:tcW w:w="1641" w:type="dxa"/>
            <w:vAlign w:val="bottom"/>
          </w:tcPr>
          <w:p w14:paraId="5E722BD5" w14:textId="5B073A31" w:rsidR="005846CB" w:rsidRPr="00D63472" w:rsidRDefault="005846CB" w:rsidP="005846C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4.5 [2.5, 8.8]</w:t>
            </w:r>
          </w:p>
        </w:tc>
        <w:tc>
          <w:tcPr>
            <w:tcW w:w="1640" w:type="dxa"/>
            <w:vAlign w:val="bottom"/>
          </w:tcPr>
          <w:p w14:paraId="5D08712E" w14:textId="66937F5F" w:rsidR="005846CB" w:rsidRPr="00D63472" w:rsidRDefault="005846CB" w:rsidP="005846C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2.6 [0.9, 6.4]</w:t>
            </w:r>
          </w:p>
        </w:tc>
        <w:tc>
          <w:tcPr>
            <w:tcW w:w="1640" w:type="dxa"/>
            <w:vAlign w:val="bottom"/>
          </w:tcPr>
          <w:p w14:paraId="27EAD3A5" w14:textId="70F1040B" w:rsidR="005846CB" w:rsidRPr="00D63472" w:rsidRDefault="005846CB" w:rsidP="005846C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5.4 [2.2, 10.5]</w:t>
            </w:r>
          </w:p>
        </w:tc>
        <w:tc>
          <w:tcPr>
            <w:tcW w:w="1641" w:type="dxa"/>
            <w:vAlign w:val="bottom"/>
          </w:tcPr>
          <w:p w14:paraId="76C623ED" w14:textId="5AD1BCF2" w:rsidR="005846CB" w:rsidRPr="00D63472" w:rsidRDefault="005846CB" w:rsidP="005846C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7.2 [2.9, 15.7]</w:t>
            </w:r>
          </w:p>
        </w:tc>
      </w:tr>
      <w:tr w:rsidR="00D63472" w:rsidRPr="00D63472" w14:paraId="48C8108B" w14:textId="7777777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06D820A0" w14:textId="77777777" w:rsidR="004D3658" w:rsidRPr="00D63472" w:rsidRDefault="004D3658" w:rsidP="007569B2">
            <w:pPr>
              <w:rPr>
                <w:rFonts w:ascii="Times New Roman" w:hAnsi="Times New Roman" w:cs="Times New Roman"/>
                <w:i/>
                <w:iCs/>
                <w:sz w:val="21"/>
                <w:szCs w:val="21"/>
                <w:lang w:val="en-GB"/>
              </w:rPr>
            </w:pPr>
          </w:p>
        </w:tc>
        <w:tc>
          <w:tcPr>
            <w:tcW w:w="1640" w:type="dxa"/>
            <w:noWrap/>
          </w:tcPr>
          <w:p w14:paraId="2C6850F9" w14:textId="77777777" w:rsidR="004D3658" w:rsidRPr="00D63472" w:rsidRDefault="004D3658"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38F738CC" w14:textId="77777777" w:rsidR="004D3658" w:rsidRPr="00D63472" w:rsidRDefault="004D3658"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7F4AC9DD" w14:textId="77777777" w:rsidR="004D3658" w:rsidRPr="00D63472" w:rsidRDefault="004D3658"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732F28BB" w14:textId="77777777" w:rsidR="004D3658" w:rsidRPr="00D63472" w:rsidRDefault="004D3658"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733A7B1A" w14:textId="77777777" w:rsidR="004D3658" w:rsidRPr="00D63472" w:rsidRDefault="004D3658"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25918750" w14:textId="77777777" w:rsidR="004D3658" w:rsidRPr="00D63472" w:rsidRDefault="004D3658"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5B00CD12" w14:textId="77777777" w:rsidR="004D3658" w:rsidRPr="00D63472" w:rsidRDefault="004D3658"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r>
      <w:tr w:rsidR="00D63472" w:rsidRPr="00D63472" w14:paraId="2F521029" w14:textId="601B1123"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1AE11229" w14:textId="77777777" w:rsidR="004E2599" w:rsidRPr="00D63472" w:rsidRDefault="004E2599" w:rsidP="007569B2">
            <w:pPr>
              <w:rPr>
                <w:rFonts w:ascii="Times New Roman" w:hAnsi="Times New Roman" w:cs="Times New Roman"/>
                <w:i/>
                <w:iCs/>
                <w:sz w:val="21"/>
                <w:szCs w:val="21"/>
                <w:lang w:val="en-GB"/>
              </w:rPr>
            </w:pPr>
            <w:r w:rsidRPr="00D63472">
              <w:rPr>
                <w:rFonts w:ascii="Times New Roman" w:hAnsi="Times New Roman" w:cs="Times New Roman"/>
                <w:i/>
                <w:iCs/>
                <w:sz w:val="21"/>
                <w:szCs w:val="21"/>
                <w:lang w:val="en-GB"/>
              </w:rPr>
              <w:t>Stress ECG</w:t>
            </w:r>
          </w:p>
        </w:tc>
        <w:tc>
          <w:tcPr>
            <w:tcW w:w="1640" w:type="dxa"/>
            <w:noWrap/>
            <w:hideMark/>
          </w:tcPr>
          <w:p w14:paraId="47826884"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38C4BC3B"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4DFE86CB"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3885F130"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0582974E"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74481E50"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096D5B36"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r>
      <w:tr w:rsidR="00D63472" w:rsidRPr="00D63472" w14:paraId="2282F243" w14:textId="4350E4E2"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7A42B362" w14:textId="77777777" w:rsidR="00602AA1" w:rsidRPr="00D63472" w:rsidRDefault="00602AA1"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SBP, mmHg (SD)</w:t>
            </w:r>
          </w:p>
        </w:tc>
        <w:tc>
          <w:tcPr>
            <w:tcW w:w="1640" w:type="dxa"/>
            <w:noWrap/>
            <w:hideMark/>
          </w:tcPr>
          <w:p w14:paraId="6BE8A32C"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199.8 (28.9)</w:t>
            </w:r>
          </w:p>
        </w:tc>
        <w:tc>
          <w:tcPr>
            <w:tcW w:w="1640" w:type="dxa"/>
          </w:tcPr>
          <w:p w14:paraId="3FB8D5A5" w14:textId="4F099856"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208.72 (27.30)</w:t>
            </w:r>
          </w:p>
        </w:tc>
        <w:tc>
          <w:tcPr>
            <w:tcW w:w="1640" w:type="dxa"/>
          </w:tcPr>
          <w:p w14:paraId="7A30270A" w14:textId="3E260B1C"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204.76 (28.42)</w:t>
            </w:r>
          </w:p>
        </w:tc>
        <w:tc>
          <w:tcPr>
            <w:tcW w:w="1641" w:type="dxa"/>
          </w:tcPr>
          <w:p w14:paraId="24569A5A" w14:textId="5485124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191.02 (29.41)</w:t>
            </w:r>
          </w:p>
        </w:tc>
        <w:tc>
          <w:tcPr>
            <w:tcW w:w="1640" w:type="dxa"/>
          </w:tcPr>
          <w:p w14:paraId="296C41F1" w14:textId="101B1738"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193.33 (27.78)</w:t>
            </w:r>
          </w:p>
        </w:tc>
        <w:tc>
          <w:tcPr>
            <w:tcW w:w="1640" w:type="dxa"/>
          </w:tcPr>
          <w:p w14:paraId="142B48B7" w14:textId="7A56889F"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195.84 (28.15)</w:t>
            </w:r>
          </w:p>
        </w:tc>
        <w:tc>
          <w:tcPr>
            <w:tcW w:w="1641" w:type="dxa"/>
          </w:tcPr>
          <w:p w14:paraId="116989C5" w14:textId="64C42E53"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190.66 (33.77)</w:t>
            </w:r>
          </w:p>
        </w:tc>
      </w:tr>
      <w:tr w:rsidR="00D63472" w:rsidRPr="00D63472" w14:paraId="7C52CA06" w14:textId="18D711FA"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1494BE4C" w14:textId="77777777" w:rsidR="00602AA1" w:rsidRPr="00D63472" w:rsidRDefault="00602AA1"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DBP, mmHg (SD)</w:t>
            </w:r>
          </w:p>
        </w:tc>
        <w:tc>
          <w:tcPr>
            <w:tcW w:w="1640" w:type="dxa"/>
            <w:noWrap/>
            <w:hideMark/>
          </w:tcPr>
          <w:p w14:paraId="295527CD"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86.2 (20.4)</w:t>
            </w:r>
          </w:p>
        </w:tc>
        <w:tc>
          <w:tcPr>
            <w:tcW w:w="1640" w:type="dxa"/>
          </w:tcPr>
          <w:p w14:paraId="73B8B1B0" w14:textId="55321C03"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85.74 (21.66)</w:t>
            </w:r>
          </w:p>
        </w:tc>
        <w:tc>
          <w:tcPr>
            <w:tcW w:w="1640" w:type="dxa"/>
          </w:tcPr>
          <w:p w14:paraId="30693F10" w14:textId="7E699493"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85.72 (19.47)</w:t>
            </w:r>
          </w:p>
        </w:tc>
        <w:tc>
          <w:tcPr>
            <w:tcW w:w="1641" w:type="dxa"/>
          </w:tcPr>
          <w:p w14:paraId="50A51C6F" w14:textId="3375C46A"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83.01 (16.67)</w:t>
            </w:r>
          </w:p>
        </w:tc>
        <w:tc>
          <w:tcPr>
            <w:tcW w:w="1640" w:type="dxa"/>
          </w:tcPr>
          <w:p w14:paraId="69409D12" w14:textId="47FCD778"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86.00 (20.23)</w:t>
            </w:r>
          </w:p>
        </w:tc>
        <w:tc>
          <w:tcPr>
            <w:tcW w:w="1640" w:type="dxa"/>
          </w:tcPr>
          <w:p w14:paraId="6E9F3DE4" w14:textId="49E302F1"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87.98 (20.47)</w:t>
            </w:r>
          </w:p>
        </w:tc>
        <w:tc>
          <w:tcPr>
            <w:tcW w:w="1641" w:type="dxa"/>
          </w:tcPr>
          <w:p w14:paraId="0DD95B45" w14:textId="24F4A40E"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83.66 (19.46)</w:t>
            </w:r>
          </w:p>
        </w:tc>
      </w:tr>
      <w:tr w:rsidR="00D63472" w:rsidRPr="00D63472" w14:paraId="26455C80" w14:textId="668F296D"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0F1D356E" w14:textId="77777777" w:rsidR="00602AA1" w:rsidRPr="00D63472" w:rsidRDefault="00602AA1"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Proportional workload (SD)</w:t>
            </w:r>
          </w:p>
        </w:tc>
        <w:tc>
          <w:tcPr>
            <w:tcW w:w="1640" w:type="dxa"/>
            <w:noWrap/>
            <w:hideMark/>
          </w:tcPr>
          <w:p w14:paraId="6E976A24"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0.97 (0.28)</w:t>
            </w:r>
          </w:p>
        </w:tc>
        <w:tc>
          <w:tcPr>
            <w:tcW w:w="1640" w:type="dxa"/>
          </w:tcPr>
          <w:p w14:paraId="150E1E50" w14:textId="425B51E6"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0.91 (0.19)</w:t>
            </w:r>
          </w:p>
        </w:tc>
        <w:tc>
          <w:tcPr>
            <w:tcW w:w="1640" w:type="dxa"/>
          </w:tcPr>
          <w:p w14:paraId="3E606008" w14:textId="4461B2B4"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0.81 (0.20)</w:t>
            </w:r>
          </w:p>
        </w:tc>
        <w:tc>
          <w:tcPr>
            <w:tcW w:w="1641" w:type="dxa"/>
          </w:tcPr>
          <w:p w14:paraId="1250F67D" w14:textId="73118E89"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0.70 (0.22)</w:t>
            </w:r>
          </w:p>
        </w:tc>
        <w:tc>
          <w:tcPr>
            <w:tcW w:w="1640" w:type="dxa"/>
          </w:tcPr>
          <w:p w14:paraId="470CDC3F" w14:textId="0396143C"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1.11 (0.27)</w:t>
            </w:r>
          </w:p>
        </w:tc>
        <w:tc>
          <w:tcPr>
            <w:tcW w:w="1640" w:type="dxa"/>
          </w:tcPr>
          <w:p w14:paraId="669D4B84" w14:textId="2F92FC04"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1.05 (0.30)</w:t>
            </w:r>
          </w:p>
        </w:tc>
        <w:tc>
          <w:tcPr>
            <w:tcW w:w="1641" w:type="dxa"/>
          </w:tcPr>
          <w:p w14:paraId="1D351FC1" w14:textId="34DB04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0.93 (0.34)</w:t>
            </w:r>
          </w:p>
        </w:tc>
      </w:tr>
      <w:tr w:rsidR="00D63472" w:rsidRPr="00D63472" w14:paraId="60C51427" w14:textId="1A0FEAD5"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4DFA52EC" w14:textId="77777777" w:rsidR="00602AA1" w:rsidRPr="00D63472" w:rsidRDefault="00602AA1"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Proportional heart rate (SD)</w:t>
            </w:r>
          </w:p>
        </w:tc>
        <w:tc>
          <w:tcPr>
            <w:tcW w:w="1640" w:type="dxa"/>
            <w:noWrap/>
            <w:hideMark/>
          </w:tcPr>
          <w:p w14:paraId="174BF8F6"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1.02 (0.16)</w:t>
            </w:r>
          </w:p>
        </w:tc>
        <w:tc>
          <w:tcPr>
            <w:tcW w:w="1640" w:type="dxa"/>
          </w:tcPr>
          <w:p w14:paraId="749D107B" w14:textId="514708FE"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1.05 (0.13)</w:t>
            </w:r>
          </w:p>
        </w:tc>
        <w:tc>
          <w:tcPr>
            <w:tcW w:w="1640" w:type="dxa"/>
          </w:tcPr>
          <w:p w14:paraId="2CE4CDB1" w14:textId="2D30E838"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0.99 (0.18)</w:t>
            </w:r>
          </w:p>
        </w:tc>
        <w:tc>
          <w:tcPr>
            <w:tcW w:w="1641" w:type="dxa"/>
          </w:tcPr>
          <w:p w14:paraId="60B3CD99" w14:textId="48496E0E"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0.94 (0.18)</w:t>
            </w:r>
          </w:p>
        </w:tc>
        <w:tc>
          <w:tcPr>
            <w:tcW w:w="1640" w:type="dxa"/>
          </w:tcPr>
          <w:p w14:paraId="6CE35FAA" w14:textId="440FF464"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1.04 (0.13)</w:t>
            </w:r>
          </w:p>
        </w:tc>
        <w:tc>
          <w:tcPr>
            <w:tcW w:w="1640" w:type="dxa"/>
          </w:tcPr>
          <w:p w14:paraId="763A8CDC" w14:textId="331F69FC"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0.98 (0.17)</w:t>
            </w:r>
          </w:p>
        </w:tc>
        <w:tc>
          <w:tcPr>
            <w:tcW w:w="1641" w:type="dxa"/>
          </w:tcPr>
          <w:p w14:paraId="6FB0BE4D" w14:textId="5731B13A"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0.94 (0.17)</w:t>
            </w:r>
          </w:p>
        </w:tc>
      </w:tr>
      <w:tr w:rsidR="00D63472" w:rsidRPr="00D63472" w14:paraId="1D8B8F20" w14:textId="6A81706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03A2FD47" w14:textId="77777777" w:rsidR="00602AA1" w:rsidRPr="00D63472" w:rsidRDefault="00602AA1"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Arrhythmia during exercise, n (%)</w:t>
            </w:r>
          </w:p>
        </w:tc>
        <w:tc>
          <w:tcPr>
            <w:tcW w:w="1640" w:type="dxa"/>
            <w:noWrap/>
            <w:hideMark/>
          </w:tcPr>
          <w:p w14:paraId="1EDB4FDB"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2152 (34.9) </w:t>
            </w:r>
          </w:p>
        </w:tc>
        <w:tc>
          <w:tcPr>
            <w:tcW w:w="1640" w:type="dxa"/>
          </w:tcPr>
          <w:p w14:paraId="139F412F" w14:textId="2A6B7CFD"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572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34.6) </w:t>
            </w:r>
          </w:p>
        </w:tc>
        <w:tc>
          <w:tcPr>
            <w:tcW w:w="1640" w:type="dxa"/>
          </w:tcPr>
          <w:p w14:paraId="68185A26" w14:textId="2DFC3549"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501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46.6) </w:t>
            </w:r>
          </w:p>
        </w:tc>
        <w:tc>
          <w:tcPr>
            <w:tcW w:w="1641" w:type="dxa"/>
          </w:tcPr>
          <w:p w14:paraId="09476223" w14:textId="52E4A579"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66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39.8) </w:t>
            </w:r>
          </w:p>
        </w:tc>
        <w:tc>
          <w:tcPr>
            <w:tcW w:w="1640" w:type="dxa"/>
          </w:tcPr>
          <w:p w14:paraId="128C95A2" w14:textId="0F8EC28F"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493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27.7) </w:t>
            </w:r>
          </w:p>
        </w:tc>
        <w:tc>
          <w:tcPr>
            <w:tcW w:w="1640" w:type="dxa"/>
          </w:tcPr>
          <w:p w14:paraId="50475198" w14:textId="60100968"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463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35.2) </w:t>
            </w:r>
          </w:p>
        </w:tc>
        <w:tc>
          <w:tcPr>
            <w:tcW w:w="1641" w:type="dxa"/>
          </w:tcPr>
          <w:p w14:paraId="02C216EF" w14:textId="2C4DCE76"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57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32.6) </w:t>
            </w:r>
          </w:p>
        </w:tc>
      </w:tr>
      <w:tr w:rsidR="00D63472" w:rsidRPr="00D63472" w14:paraId="52A2FDA3" w14:textId="6AF6776F"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0DFE86C9" w14:textId="77777777" w:rsidR="004E2599" w:rsidRPr="00D63472" w:rsidRDefault="004E2599"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Reason to stop stress ECG, n (%)</w:t>
            </w:r>
          </w:p>
        </w:tc>
        <w:tc>
          <w:tcPr>
            <w:tcW w:w="1640" w:type="dxa"/>
            <w:noWrap/>
            <w:hideMark/>
          </w:tcPr>
          <w:p w14:paraId="78857D6C"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5A8E9620"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7DE5EA91"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7864BA1A"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4B447A58"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5F1102DA"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0C50C867"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r>
      <w:tr w:rsidR="00D63472" w:rsidRPr="00D63472" w14:paraId="7FC98E9B" w14:textId="1224D131"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51E93B24" w14:textId="7F23C1FF" w:rsidR="00602AA1"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602AA1" w:rsidRPr="00D63472">
              <w:rPr>
                <w:rFonts w:ascii="Times New Roman" w:hAnsi="Times New Roman" w:cs="Times New Roman"/>
                <w:b w:val="0"/>
                <w:bCs w:val="0"/>
                <w:sz w:val="21"/>
                <w:szCs w:val="21"/>
                <w:lang w:val="en-GB"/>
              </w:rPr>
              <w:t>Target heart rate reached</w:t>
            </w:r>
          </w:p>
        </w:tc>
        <w:tc>
          <w:tcPr>
            <w:tcW w:w="1640" w:type="dxa"/>
            <w:noWrap/>
            <w:hideMark/>
          </w:tcPr>
          <w:p w14:paraId="7B8EC79D"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1299 (17.9) </w:t>
            </w:r>
          </w:p>
        </w:tc>
        <w:tc>
          <w:tcPr>
            <w:tcW w:w="1640" w:type="dxa"/>
          </w:tcPr>
          <w:p w14:paraId="58F0AFCE" w14:textId="69A1D72A"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432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22.6) </w:t>
            </w:r>
          </w:p>
        </w:tc>
        <w:tc>
          <w:tcPr>
            <w:tcW w:w="1640" w:type="dxa"/>
          </w:tcPr>
          <w:p w14:paraId="7FAFD024" w14:textId="21C21D8B"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195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15.0) </w:t>
            </w:r>
          </w:p>
        </w:tc>
        <w:tc>
          <w:tcPr>
            <w:tcW w:w="1641" w:type="dxa"/>
          </w:tcPr>
          <w:p w14:paraId="16D0F309" w14:textId="2868DF41"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14 (6.7) </w:t>
            </w:r>
          </w:p>
        </w:tc>
        <w:tc>
          <w:tcPr>
            <w:tcW w:w="1640" w:type="dxa"/>
          </w:tcPr>
          <w:p w14:paraId="690860C8" w14:textId="66D11FE2"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415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20.7) </w:t>
            </w:r>
          </w:p>
        </w:tc>
        <w:tc>
          <w:tcPr>
            <w:tcW w:w="1640" w:type="dxa"/>
          </w:tcPr>
          <w:p w14:paraId="6FB69095" w14:textId="2D37A55B"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225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14.0) </w:t>
            </w:r>
          </w:p>
        </w:tc>
        <w:tc>
          <w:tcPr>
            <w:tcW w:w="1641" w:type="dxa"/>
          </w:tcPr>
          <w:p w14:paraId="2979FA00" w14:textId="5A498AA4"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18 (8.1) </w:t>
            </w:r>
          </w:p>
        </w:tc>
      </w:tr>
      <w:tr w:rsidR="00D63472" w:rsidRPr="00D63472" w14:paraId="0259ABFF" w14:textId="4778AA7D"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7270D202" w14:textId="19D6556A" w:rsidR="00602AA1"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602AA1" w:rsidRPr="00D63472">
              <w:rPr>
                <w:rFonts w:ascii="Times New Roman" w:hAnsi="Times New Roman" w:cs="Times New Roman"/>
                <w:b w:val="0"/>
                <w:bCs w:val="0"/>
                <w:sz w:val="21"/>
                <w:szCs w:val="21"/>
                <w:lang w:val="en-GB"/>
              </w:rPr>
              <w:t>Dizziness</w:t>
            </w:r>
          </w:p>
        </w:tc>
        <w:tc>
          <w:tcPr>
            <w:tcW w:w="1640" w:type="dxa"/>
            <w:noWrap/>
            <w:hideMark/>
          </w:tcPr>
          <w:p w14:paraId="6D3580BF"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223 (3.1) </w:t>
            </w:r>
          </w:p>
        </w:tc>
        <w:tc>
          <w:tcPr>
            <w:tcW w:w="1640" w:type="dxa"/>
          </w:tcPr>
          <w:p w14:paraId="10200B07" w14:textId="5258A119"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37 (1.9) </w:t>
            </w:r>
          </w:p>
        </w:tc>
        <w:tc>
          <w:tcPr>
            <w:tcW w:w="1640" w:type="dxa"/>
          </w:tcPr>
          <w:p w14:paraId="1D8F49D1" w14:textId="2D292F06"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44 (3.4) </w:t>
            </w:r>
          </w:p>
        </w:tc>
        <w:tc>
          <w:tcPr>
            <w:tcW w:w="1641" w:type="dxa"/>
          </w:tcPr>
          <w:p w14:paraId="1D0F999E" w14:textId="64FAB2A6"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p>
        </w:tc>
        <w:tc>
          <w:tcPr>
            <w:tcW w:w="1640" w:type="dxa"/>
          </w:tcPr>
          <w:p w14:paraId="7A84F456" w14:textId="1FFDC516"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69 (3.4) </w:t>
            </w:r>
          </w:p>
        </w:tc>
        <w:tc>
          <w:tcPr>
            <w:tcW w:w="1640" w:type="dxa"/>
          </w:tcPr>
          <w:p w14:paraId="21C69CCE" w14:textId="657E908A"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53 (3.3) </w:t>
            </w:r>
          </w:p>
        </w:tc>
        <w:tc>
          <w:tcPr>
            <w:tcW w:w="1641" w:type="dxa"/>
          </w:tcPr>
          <w:p w14:paraId="7B316B1A" w14:textId="20AACDF2"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 10 tot 15</w:t>
            </w:r>
          </w:p>
        </w:tc>
      </w:tr>
      <w:tr w:rsidR="00D63472" w:rsidRPr="00D63472" w14:paraId="78013588" w14:textId="31E6C1A7"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4527FDE0" w14:textId="4E978E10" w:rsidR="00602AA1"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602AA1" w:rsidRPr="00D63472">
              <w:rPr>
                <w:rFonts w:ascii="Times New Roman" w:hAnsi="Times New Roman" w:cs="Times New Roman"/>
                <w:b w:val="0"/>
                <w:bCs w:val="0"/>
                <w:sz w:val="21"/>
                <w:szCs w:val="21"/>
                <w:lang w:val="en-GB"/>
              </w:rPr>
              <w:t>Fatigue</w:t>
            </w:r>
          </w:p>
        </w:tc>
        <w:tc>
          <w:tcPr>
            <w:tcW w:w="1640" w:type="dxa"/>
            <w:noWrap/>
            <w:hideMark/>
          </w:tcPr>
          <w:p w14:paraId="2A43429C"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2794 (38.5) </w:t>
            </w:r>
          </w:p>
        </w:tc>
        <w:tc>
          <w:tcPr>
            <w:tcW w:w="1640" w:type="dxa"/>
          </w:tcPr>
          <w:p w14:paraId="036EAAFB" w14:textId="1078FC18"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618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32.3) </w:t>
            </w:r>
          </w:p>
        </w:tc>
        <w:tc>
          <w:tcPr>
            <w:tcW w:w="1640" w:type="dxa"/>
          </w:tcPr>
          <w:p w14:paraId="2F3C7F07" w14:textId="2309688B"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521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40.2) </w:t>
            </w:r>
          </w:p>
        </w:tc>
        <w:tc>
          <w:tcPr>
            <w:tcW w:w="1641" w:type="dxa"/>
          </w:tcPr>
          <w:p w14:paraId="3EE20CC1" w14:textId="7C8955A5"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37.3) </w:t>
            </w:r>
          </w:p>
        </w:tc>
        <w:tc>
          <w:tcPr>
            <w:tcW w:w="1640" w:type="dxa"/>
          </w:tcPr>
          <w:p w14:paraId="01102075" w14:textId="249F12BB"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769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38.3) </w:t>
            </w:r>
          </w:p>
        </w:tc>
        <w:tc>
          <w:tcPr>
            <w:tcW w:w="1640" w:type="dxa"/>
          </w:tcPr>
          <w:p w14:paraId="0047401A" w14:textId="249838CB"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713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44.3) </w:t>
            </w:r>
          </w:p>
        </w:tc>
        <w:tc>
          <w:tcPr>
            <w:tcW w:w="1641" w:type="dxa"/>
          </w:tcPr>
          <w:p w14:paraId="7C9FEB39" w14:textId="4532B782"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95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42.6) </w:t>
            </w:r>
          </w:p>
        </w:tc>
      </w:tr>
      <w:tr w:rsidR="00D63472" w:rsidRPr="00D63472" w14:paraId="307BD2E6" w14:textId="1E0FD575"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616F8B01" w14:textId="2731CB63" w:rsidR="00602AA1"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602AA1" w:rsidRPr="00D63472">
              <w:rPr>
                <w:rFonts w:ascii="Times New Roman" w:hAnsi="Times New Roman" w:cs="Times New Roman"/>
                <w:b w:val="0"/>
                <w:bCs w:val="0"/>
                <w:sz w:val="21"/>
                <w:szCs w:val="21"/>
                <w:lang w:val="en-GB"/>
              </w:rPr>
              <w:t>Chest pain</w:t>
            </w:r>
          </w:p>
        </w:tc>
        <w:tc>
          <w:tcPr>
            <w:tcW w:w="1640" w:type="dxa"/>
            <w:noWrap/>
            <w:hideMark/>
          </w:tcPr>
          <w:p w14:paraId="0F349516"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387 (5.3) </w:t>
            </w:r>
          </w:p>
        </w:tc>
        <w:tc>
          <w:tcPr>
            <w:tcW w:w="1640" w:type="dxa"/>
          </w:tcPr>
          <w:p w14:paraId="2CDB6FCA" w14:textId="437BFD23"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57 (3.0) </w:t>
            </w:r>
          </w:p>
        </w:tc>
        <w:tc>
          <w:tcPr>
            <w:tcW w:w="1640" w:type="dxa"/>
          </w:tcPr>
          <w:p w14:paraId="101C13A5" w14:textId="06AAFCFD"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121 (9.3) </w:t>
            </w:r>
          </w:p>
        </w:tc>
        <w:tc>
          <w:tcPr>
            <w:tcW w:w="1641" w:type="dxa"/>
          </w:tcPr>
          <w:p w14:paraId="202A4CC7" w14:textId="11E8A762"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44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21.1) </w:t>
            </w:r>
          </w:p>
        </w:tc>
        <w:tc>
          <w:tcPr>
            <w:tcW w:w="1640" w:type="dxa"/>
          </w:tcPr>
          <w:p w14:paraId="11D02BBD" w14:textId="68B81E25"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59 (2.9) </w:t>
            </w:r>
          </w:p>
        </w:tc>
        <w:tc>
          <w:tcPr>
            <w:tcW w:w="1640" w:type="dxa"/>
          </w:tcPr>
          <w:p w14:paraId="7A8275B0" w14:textId="7A696008"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93 (5.8) </w:t>
            </w:r>
          </w:p>
        </w:tc>
        <w:tc>
          <w:tcPr>
            <w:tcW w:w="1641" w:type="dxa"/>
          </w:tcPr>
          <w:p w14:paraId="607CA4C5" w14:textId="37961701"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13 (5.8) </w:t>
            </w:r>
          </w:p>
        </w:tc>
      </w:tr>
      <w:tr w:rsidR="00D63472" w:rsidRPr="00D63472" w14:paraId="60D30400" w14:textId="28CA0D68"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19569BC5" w14:textId="3C546B0F" w:rsidR="00602AA1"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602AA1" w:rsidRPr="00D63472">
              <w:rPr>
                <w:rFonts w:ascii="Times New Roman" w:hAnsi="Times New Roman" w:cs="Times New Roman"/>
                <w:b w:val="0"/>
                <w:bCs w:val="0"/>
                <w:sz w:val="21"/>
                <w:szCs w:val="21"/>
                <w:lang w:val="en-GB"/>
              </w:rPr>
              <w:t>Painful legs</w:t>
            </w:r>
          </w:p>
        </w:tc>
        <w:tc>
          <w:tcPr>
            <w:tcW w:w="1640" w:type="dxa"/>
            <w:noWrap/>
            <w:hideMark/>
          </w:tcPr>
          <w:p w14:paraId="2AA2A2B8"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2261 (31.1) </w:t>
            </w:r>
          </w:p>
        </w:tc>
        <w:tc>
          <w:tcPr>
            <w:tcW w:w="1640" w:type="dxa"/>
          </w:tcPr>
          <w:p w14:paraId="65CB5D99" w14:textId="74373E11"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1198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62.6) </w:t>
            </w:r>
          </w:p>
        </w:tc>
        <w:tc>
          <w:tcPr>
            <w:tcW w:w="1640" w:type="dxa"/>
          </w:tcPr>
          <w:p w14:paraId="50BD8502" w14:textId="08EE2225"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931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71.8) </w:t>
            </w:r>
          </w:p>
        </w:tc>
        <w:tc>
          <w:tcPr>
            <w:tcW w:w="1641" w:type="dxa"/>
          </w:tcPr>
          <w:p w14:paraId="11A47792" w14:textId="54FAADD8"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159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76.1) </w:t>
            </w:r>
          </w:p>
        </w:tc>
        <w:tc>
          <w:tcPr>
            <w:tcW w:w="1640" w:type="dxa"/>
          </w:tcPr>
          <w:p w14:paraId="6D8BC758" w14:textId="11F5CC1F"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1356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67.6) </w:t>
            </w:r>
          </w:p>
        </w:tc>
        <w:tc>
          <w:tcPr>
            <w:tcW w:w="1640" w:type="dxa"/>
          </w:tcPr>
          <w:p w14:paraId="1A66AB4F" w14:textId="47843AD3"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1189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73.8) </w:t>
            </w:r>
          </w:p>
        </w:tc>
        <w:tc>
          <w:tcPr>
            <w:tcW w:w="1641" w:type="dxa"/>
          </w:tcPr>
          <w:p w14:paraId="6A712193" w14:textId="21BD5E4C"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165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74.0) </w:t>
            </w:r>
          </w:p>
        </w:tc>
      </w:tr>
      <w:tr w:rsidR="00D63472" w:rsidRPr="00D63472" w14:paraId="630E2B5E" w14:textId="1121F998"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1A4D4C0B" w14:textId="0D9BECFA" w:rsidR="00602AA1"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602AA1" w:rsidRPr="00D63472">
              <w:rPr>
                <w:rFonts w:ascii="Times New Roman" w:hAnsi="Times New Roman" w:cs="Times New Roman"/>
                <w:b w:val="0"/>
                <w:bCs w:val="0"/>
                <w:sz w:val="21"/>
                <w:szCs w:val="21"/>
                <w:lang w:val="en-GB"/>
              </w:rPr>
              <w:t>Arrhythmia</w:t>
            </w:r>
          </w:p>
        </w:tc>
        <w:tc>
          <w:tcPr>
            <w:tcW w:w="1640" w:type="dxa"/>
            <w:noWrap/>
            <w:hideMark/>
          </w:tcPr>
          <w:p w14:paraId="226B05E2"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71 (1.0) </w:t>
            </w:r>
          </w:p>
        </w:tc>
        <w:tc>
          <w:tcPr>
            <w:tcW w:w="1640" w:type="dxa"/>
          </w:tcPr>
          <w:p w14:paraId="3EEC1801" w14:textId="51023C06"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26 (1.4) </w:t>
            </w:r>
          </w:p>
        </w:tc>
        <w:tc>
          <w:tcPr>
            <w:tcW w:w="1640" w:type="dxa"/>
          </w:tcPr>
          <w:p w14:paraId="044FD983" w14:textId="5DC5844D"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20 (1.5) </w:t>
            </w:r>
          </w:p>
        </w:tc>
        <w:tc>
          <w:tcPr>
            <w:tcW w:w="1641" w:type="dxa"/>
          </w:tcPr>
          <w:p w14:paraId="065822F4" w14:textId="5861001D"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5846CB" w:rsidRPr="00D63472">
              <w:rPr>
                <w:rFonts w:ascii="Times New Roman" w:hAnsi="Times New Roman" w:cs="Times New Roman"/>
                <w:sz w:val="21"/>
                <w:szCs w:val="21"/>
              </w:rPr>
              <w:t xml:space="preserve"> (&lt;4.8)</w:t>
            </w:r>
          </w:p>
        </w:tc>
        <w:tc>
          <w:tcPr>
            <w:tcW w:w="1640" w:type="dxa"/>
          </w:tcPr>
          <w:p w14:paraId="7E418C21" w14:textId="7D715ACE"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16 (0.8) </w:t>
            </w:r>
          </w:p>
        </w:tc>
        <w:tc>
          <w:tcPr>
            <w:tcW w:w="1640" w:type="dxa"/>
          </w:tcPr>
          <w:p w14:paraId="37E9C041" w14:textId="4D450E61"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5846CB" w:rsidRPr="00D63472">
              <w:rPr>
                <w:rFonts w:ascii="Times New Roman" w:hAnsi="Times New Roman" w:cs="Times New Roman"/>
                <w:sz w:val="21"/>
                <w:szCs w:val="21"/>
              </w:rPr>
              <w:t xml:space="preserve"> (&lt;0.6)</w:t>
            </w:r>
          </w:p>
        </w:tc>
        <w:tc>
          <w:tcPr>
            <w:tcW w:w="1641" w:type="dxa"/>
          </w:tcPr>
          <w:p w14:paraId="5F70F2FD" w14:textId="3201B149"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5846CB" w:rsidRPr="00D63472">
              <w:rPr>
                <w:rFonts w:ascii="Times New Roman" w:hAnsi="Times New Roman" w:cs="Times New Roman"/>
                <w:sz w:val="21"/>
                <w:szCs w:val="21"/>
              </w:rPr>
              <w:t xml:space="preserve"> (&lt;4.4)</w:t>
            </w:r>
          </w:p>
        </w:tc>
      </w:tr>
      <w:tr w:rsidR="00D63472" w:rsidRPr="00D63472" w14:paraId="27F6D340" w14:textId="0B26CBA6"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31A2A34B" w14:textId="31DEF416" w:rsidR="00602AA1"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602AA1" w:rsidRPr="00D63472">
              <w:rPr>
                <w:rFonts w:ascii="Times New Roman" w:hAnsi="Times New Roman" w:cs="Times New Roman"/>
                <w:b w:val="0"/>
                <w:bCs w:val="0"/>
                <w:sz w:val="21"/>
                <w:szCs w:val="21"/>
                <w:lang w:val="en-GB"/>
              </w:rPr>
              <w:t>Dyspnoea</w:t>
            </w:r>
          </w:p>
        </w:tc>
        <w:tc>
          <w:tcPr>
            <w:tcW w:w="1640" w:type="dxa"/>
            <w:noWrap/>
            <w:hideMark/>
          </w:tcPr>
          <w:p w14:paraId="475F4E89"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2341 (32.2) </w:t>
            </w:r>
          </w:p>
        </w:tc>
        <w:tc>
          <w:tcPr>
            <w:tcW w:w="1640" w:type="dxa"/>
          </w:tcPr>
          <w:p w14:paraId="784C46EC" w14:textId="78AD745A"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417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21.8) </w:t>
            </w:r>
          </w:p>
        </w:tc>
        <w:tc>
          <w:tcPr>
            <w:tcW w:w="1640" w:type="dxa"/>
          </w:tcPr>
          <w:p w14:paraId="157492D2" w14:textId="3E355BDA"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433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33.4) </w:t>
            </w:r>
          </w:p>
        </w:tc>
        <w:tc>
          <w:tcPr>
            <w:tcW w:w="1641" w:type="dxa"/>
          </w:tcPr>
          <w:p w14:paraId="34315144" w14:textId="5D660F12"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98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46.9) </w:t>
            </w:r>
          </w:p>
        </w:tc>
        <w:tc>
          <w:tcPr>
            <w:tcW w:w="1640" w:type="dxa"/>
          </w:tcPr>
          <w:p w14:paraId="63076269" w14:textId="1E4AD793"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590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29.4) </w:t>
            </w:r>
          </w:p>
        </w:tc>
        <w:tc>
          <w:tcPr>
            <w:tcW w:w="1640" w:type="dxa"/>
          </w:tcPr>
          <w:p w14:paraId="06F643F4" w14:textId="15105A6F"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675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41.9) </w:t>
            </w:r>
          </w:p>
        </w:tc>
        <w:tc>
          <w:tcPr>
            <w:tcW w:w="1641" w:type="dxa"/>
          </w:tcPr>
          <w:p w14:paraId="6A5F5CD2" w14:textId="12806C39"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128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57.4) </w:t>
            </w:r>
          </w:p>
        </w:tc>
      </w:tr>
      <w:tr w:rsidR="00D63472" w:rsidRPr="00D63472" w14:paraId="1135014D" w14:textId="6778C2FF"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4312F4E0" w14:textId="5146AB7C" w:rsidR="00602AA1" w:rsidRPr="00D63472" w:rsidRDefault="00A50F81" w:rsidP="007569B2">
            <w:pPr>
              <w:rPr>
                <w:rFonts w:ascii="Times New Roman" w:hAnsi="Times New Roman" w:cs="Times New Roman"/>
                <w:b w:val="0"/>
                <w:bCs w:val="0"/>
                <w:sz w:val="21"/>
                <w:szCs w:val="21"/>
                <w:lang w:val="en-GB"/>
              </w:rPr>
            </w:pPr>
            <w:r w:rsidRPr="00D63472">
              <w:rPr>
                <w:rFonts w:ascii="Times New Roman" w:eastAsia="Times New Roman" w:hAnsi="Times New Roman" w:cs="Times New Roman"/>
                <w:b w:val="0"/>
                <w:bCs w:val="0"/>
                <w:sz w:val="21"/>
                <w:szCs w:val="21"/>
                <w:lang w:val="en-GB"/>
              </w:rPr>
              <w:t xml:space="preserve">   </w:t>
            </w:r>
            <w:r w:rsidR="00602AA1" w:rsidRPr="00D63472">
              <w:rPr>
                <w:rFonts w:ascii="Times New Roman" w:hAnsi="Times New Roman" w:cs="Times New Roman"/>
                <w:b w:val="0"/>
                <w:bCs w:val="0"/>
                <w:sz w:val="21"/>
                <w:szCs w:val="21"/>
                <w:lang w:val="en-GB"/>
              </w:rPr>
              <w:t>Blood pressure</w:t>
            </w:r>
          </w:p>
        </w:tc>
        <w:tc>
          <w:tcPr>
            <w:tcW w:w="1640" w:type="dxa"/>
            <w:noWrap/>
            <w:hideMark/>
          </w:tcPr>
          <w:p w14:paraId="49490FD0"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258 (3.6) </w:t>
            </w:r>
          </w:p>
        </w:tc>
        <w:tc>
          <w:tcPr>
            <w:tcW w:w="1640" w:type="dxa"/>
          </w:tcPr>
          <w:p w14:paraId="28860ED4" w14:textId="00B59311"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109 (5.7) </w:t>
            </w:r>
          </w:p>
        </w:tc>
        <w:tc>
          <w:tcPr>
            <w:tcW w:w="1640" w:type="dxa"/>
          </w:tcPr>
          <w:p w14:paraId="081762D9" w14:textId="50D79AF6"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47 (3.6) </w:t>
            </w:r>
          </w:p>
        </w:tc>
        <w:tc>
          <w:tcPr>
            <w:tcW w:w="1641" w:type="dxa"/>
          </w:tcPr>
          <w:p w14:paraId="0437D024" w14:textId="13298373"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5846CB" w:rsidRPr="00D63472">
              <w:rPr>
                <w:rFonts w:ascii="Times New Roman" w:hAnsi="Times New Roman" w:cs="Times New Roman"/>
                <w:sz w:val="21"/>
                <w:szCs w:val="21"/>
              </w:rPr>
              <w:t xml:space="preserve"> (&lt;4.8)</w:t>
            </w:r>
          </w:p>
        </w:tc>
        <w:tc>
          <w:tcPr>
            <w:tcW w:w="1640" w:type="dxa"/>
          </w:tcPr>
          <w:p w14:paraId="6C38961E" w14:textId="7A60BA83"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48 (2.4) </w:t>
            </w:r>
          </w:p>
        </w:tc>
        <w:tc>
          <w:tcPr>
            <w:tcW w:w="1640" w:type="dxa"/>
          </w:tcPr>
          <w:p w14:paraId="0FACE1E7" w14:textId="6BE03583"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43 (2.7) </w:t>
            </w:r>
          </w:p>
        </w:tc>
        <w:tc>
          <w:tcPr>
            <w:tcW w:w="1641" w:type="dxa"/>
          </w:tcPr>
          <w:p w14:paraId="1EDDA142" w14:textId="647B97FC"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5846CB" w:rsidRPr="00D63472">
              <w:rPr>
                <w:rFonts w:ascii="Times New Roman" w:hAnsi="Times New Roman" w:cs="Times New Roman"/>
                <w:sz w:val="21"/>
                <w:szCs w:val="21"/>
              </w:rPr>
              <w:t xml:space="preserve"> (&lt;4.4)</w:t>
            </w:r>
          </w:p>
        </w:tc>
      </w:tr>
      <w:tr w:rsidR="00D63472" w:rsidRPr="00D63472" w14:paraId="5FDCCC44" w14:textId="378014AE"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tcPr>
          <w:p w14:paraId="397F968E" w14:textId="77777777" w:rsidR="004E2599" w:rsidRPr="00D63472" w:rsidRDefault="004E2599" w:rsidP="007569B2">
            <w:pPr>
              <w:rPr>
                <w:rFonts w:ascii="Times New Roman" w:hAnsi="Times New Roman" w:cs="Times New Roman"/>
                <w:i/>
                <w:iCs/>
                <w:sz w:val="21"/>
                <w:szCs w:val="21"/>
                <w:lang w:val="en-GB"/>
              </w:rPr>
            </w:pPr>
          </w:p>
        </w:tc>
        <w:tc>
          <w:tcPr>
            <w:tcW w:w="1640" w:type="dxa"/>
            <w:noWrap/>
          </w:tcPr>
          <w:p w14:paraId="6EBF862C"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52298CDD"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3309F944"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20AC647F"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109817DC"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50B90F89"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47A6176D"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r>
      <w:tr w:rsidR="00D63472" w:rsidRPr="00D63472" w14:paraId="4BC13E43" w14:textId="49DD7DA0"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3495383A" w14:textId="77777777" w:rsidR="004E2599" w:rsidRPr="00D63472" w:rsidRDefault="004E2599" w:rsidP="007569B2">
            <w:pPr>
              <w:rPr>
                <w:rFonts w:ascii="Times New Roman" w:hAnsi="Times New Roman" w:cs="Times New Roman"/>
                <w:i/>
                <w:iCs/>
                <w:sz w:val="21"/>
                <w:szCs w:val="21"/>
                <w:lang w:val="en-GB"/>
              </w:rPr>
            </w:pPr>
            <w:r w:rsidRPr="00D63472">
              <w:rPr>
                <w:rFonts w:ascii="Times New Roman" w:hAnsi="Times New Roman" w:cs="Times New Roman"/>
                <w:i/>
                <w:iCs/>
                <w:sz w:val="21"/>
                <w:szCs w:val="21"/>
                <w:lang w:val="en-GB"/>
              </w:rPr>
              <w:t>Follow-up</w:t>
            </w:r>
          </w:p>
        </w:tc>
        <w:tc>
          <w:tcPr>
            <w:tcW w:w="1640" w:type="dxa"/>
            <w:noWrap/>
            <w:hideMark/>
          </w:tcPr>
          <w:p w14:paraId="5B9AD5A5"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71FCB0DF"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3A24381E"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1A89A7F9"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2DFDC377"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0" w:type="dxa"/>
          </w:tcPr>
          <w:p w14:paraId="1EB3A335"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c>
          <w:tcPr>
            <w:tcW w:w="1641" w:type="dxa"/>
          </w:tcPr>
          <w:p w14:paraId="51293279" w14:textId="77777777" w:rsidR="004E2599" w:rsidRPr="00D63472" w:rsidRDefault="004E2599"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p>
        </w:tc>
      </w:tr>
      <w:tr w:rsidR="00D63472" w:rsidRPr="00D63472" w14:paraId="7BAE2ED1" w14:textId="34823382"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4F7E659C" w14:textId="77777777" w:rsidR="00602AA1" w:rsidRPr="00D63472" w:rsidRDefault="00602AA1"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All-cause mortality, n (%)</w:t>
            </w:r>
          </w:p>
        </w:tc>
        <w:tc>
          <w:tcPr>
            <w:tcW w:w="1640" w:type="dxa"/>
            <w:noWrap/>
            <w:hideMark/>
          </w:tcPr>
          <w:p w14:paraId="3F0CE046"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346 (4.8) </w:t>
            </w:r>
          </w:p>
        </w:tc>
        <w:tc>
          <w:tcPr>
            <w:tcW w:w="1640" w:type="dxa"/>
          </w:tcPr>
          <w:p w14:paraId="386729FA" w14:textId="1371E199"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49 (2.6) </w:t>
            </w:r>
          </w:p>
        </w:tc>
        <w:tc>
          <w:tcPr>
            <w:tcW w:w="1640" w:type="dxa"/>
          </w:tcPr>
          <w:p w14:paraId="72D7AF91" w14:textId="12E85991"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123 (9.5) </w:t>
            </w:r>
          </w:p>
        </w:tc>
        <w:tc>
          <w:tcPr>
            <w:tcW w:w="1641" w:type="dxa"/>
          </w:tcPr>
          <w:p w14:paraId="577735E6" w14:textId="06E02899"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37 </w:t>
            </w:r>
            <w:r w:rsidR="005846CB" w:rsidRPr="00D63472">
              <w:rPr>
                <w:rFonts w:ascii="Times New Roman" w:hAnsi="Times New Roman" w:cs="Times New Roman"/>
                <w:sz w:val="21"/>
                <w:szCs w:val="21"/>
              </w:rPr>
              <w:t>(</w:t>
            </w:r>
            <w:r w:rsidRPr="00D63472">
              <w:rPr>
                <w:rFonts w:ascii="Times New Roman" w:hAnsi="Times New Roman" w:cs="Times New Roman"/>
                <w:sz w:val="21"/>
                <w:szCs w:val="21"/>
              </w:rPr>
              <w:t xml:space="preserve">17.7) </w:t>
            </w:r>
          </w:p>
        </w:tc>
        <w:tc>
          <w:tcPr>
            <w:tcW w:w="1640" w:type="dxa"/>
          </w:tcPr>
          <w:p w14:paraId="135BABDF" w14:textId="76C0BEE1"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39 (1.9) </w:t>
            </w:r>
          </w:p>
        </w:tc>
        <w:tc>
          <w:tcPr>
            <w:tcW w:w="1640" w:type="dxa"/>
          </w:tcPr>
          <w:p w14:paraId="59E6A0A8" w14:textId="5B67A836"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82 (5.1) </w:t>
            </w:r>
          </w:p>
        </w:tc>
        <w:tc>
          <w:tcPr>
            <w:tcW w:w="1641" w:type="dxa"/>
          </w:tcPr>
          <w:p w14:paraId="01FEDD1E" w14:textId="32ACFDCE"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16 (7.2) </w:t>
            </w:r>
          </w:p>
        </w:tc>
      </w:tr>
      <w:tr w:rsidR="00D63472" w:rsidRPr="00D63472" w14:paraId="41FCA786" w14:textId="2975880A"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6446F82B" w14:textId="77777777" w:rsidR="00602AA1" w:rsidRPr="00D63472" w:rsidRDefault="00602AA1"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CVD mortality, n (%)</w:t>
            </w:r>
          </w:p>
        </w:tc>
        <w:tc>
          <w:tcPr>
            <w:tcW w:w="1640" w:type="dxa"/>
            <w:noWrap/>
            <w:hideMark/>
          </w:tcPr>
          <w:p w14:paraId="11AB675C" w14:textId="77777777"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 xml:space="preserve">88 (1.2) </w:t>
            </w:r>
          </w:p>
        </w:tc>
        <w:tc>
          <w:tcPr>
            <w:tcW w:w="1640" w:type="dxa"/>
          </w:tcPr>
          <w:p w14:paraId="7D6C07BF" w14:textId="628A078A"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7C6880" w:rsidRPr="00D63472">
              <w:rPr>
                <w:rFonts w:ascii="Times New Roman" w:hAnsi="Times New Roman" w:cs="Times New Roman"/>
                <w:sz w:val="21"/>
                <w:szCs w:val="21"/>
              </w:rPr>
              <w:t xml:space="preserve"> (&lt;0.5)</w:t>
            </w:r>
          </w:p>
        </w:tc>
        <w:tc>
          <w:tcPr>
            <w:tcW w:w="1640" w:type="dxa"/>
          </w:tcPr>
          <w:p w14:paraId="4BAEB200" w14:textId="319187AD"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36 (2.8) </w:t>
            </w:r>
          </w:p>
        </w:tc>
        <w:tc>
          <w:tcPr>
            <w:tcW w:w="1641" w:type="dxa"/>
          </w:tcPr>
          <w:p w14:paraId="07EF8484" w14:textId="370EC865"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11 (5.3) </w:t>
            </w:r>
          </w:p>
        </w:tc>
        <w:tc>
          <w:tcPr>
            <w:tcW w:w="1640" w:type="dxa"/>
          </w:tcPr>
          <w:p w14:paraId="0ABB7F9E" w14:textId="4D2AAEA5"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10 (0.5) </w:t>
            </w:r>
          </w:p>
        </w:tc>
        <w:tc>
          <w:tcPr>
            <w:tcW w:w="1640" w:type="dxa"/>
          </w:tcPr>
          <w:p w14:paraId="575B0794" w14:textId="797AD59E"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 xml:space="preserve">22 (1.4) </w:t>
            </w:r>
          </w:p>
        </w:tc>
        <w:tc>
          <w:tcPr>
            <w:tcW w:w="1641" w:type="dxa"/>
          </w:tcPr>
          <w:p w14:paraId="1CF0ADB2" w14:textId="2A77D4B0" w:rsidR="00602AA1" w:rsidRPr="00D63472" w:rsidRDefault="00602AA1"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&lt;10</w:t>
            </w:r>
            <w:r w:rsidR="007C6880" w:rsidRPr="00D63472">
              <w:rPr>
                <w:rFonts w:ascii="Times New Roman" w:hAnsi="Times New Roman" w:cs="Times New Roman"/>
                <w:sz w:val="21"/>
                <w:szCs w:val="21"/>
              </w:rPr>
              <w:t xml:space="preserve"> (&lt;4.4)</w:t>
            </w:r>
          </w:p>
        </w:tc>
      </w:tr>
      <w:tr w:rsidR="00D63472" w:rsidRPr="00D63472" w14:paraId="400AD207" w14:textId="584449C6" w:rsidTr="006F6A7C">
        <w:trPr>
          <w:trHeight w:val="283"/>
        </w:trPr>
        <w:tc>
          <w:tcPr>
            <w:cnfStyle w:val="001000000000" w:firstRow="0" w:lastRow="0" w:firstColumn="1" w:lastColumn="0" w:oddVBand="0" w:evenVBand="0" w:oddHBand="0" w:evenHBand="0" w:firstRowFirstColumn="0" w:firstRowLastColumn="0" w:lastRowFirstColumn="0" w:lastRowLastColumn="0"/>
            <w:tcW w:w="3828" w:type="dxa"/>
            <w:noWrap/>
            <w:hideMark/>
          </w:tcPr>
          <w:p w14:paraId="14B39B18" w14:textId="77777777" w:rsidR="00F25BEC" w:rsidRPr="00D63472" w:rsidRDefault="00F25BEC" w:rsidP="007569B2">
            <w:pPr>
              <w:rPr>
                <w:rFonts w:ascii="Times New Roman" w:hAnsi="Times New Roman" w:cs="Times New Roman"/>
                <w:sz w:val="21"/>
                <w:szCs w:val="21"/>
                <w:lang w:val="en-GB"/>
              </w:rPr>
            </w:pPr>
            <w:r w:rsidRPr="00D63472">
              <w:rPr>
                <w:rFonts w:ascii="Times New Roman" w:hAnsi="Times New Roman" w:cs="Times New Roman"/>
                <w:sz w:val="21"/>
                <w:szCs w:val="21"/>
                <w:lang w:val="en-GB"/>
              </w:rPr>
              <w:t>Follow-up, years [IQR]</w:t>
            </w:r>
          </w:p>
        </w:tc>
        <w:tc>
          <w:tcPr>
            <w:tcW w:w="1640" w:type="dxa"/>
            <w:noWrap/>
            <w:hideMark/>
          </w:tcPr>
          <w:p w14:paraId="4951B246" w14:textId="19479214" w:rsidR="00F25BEC" w:rsidRPr="00D63472" w:rsidRDefault="00F25BE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5.52 [3.70, 7.59]</w:t>
            </w:r>
          </w:p>
        </w:tc>
        <w:tc>
          <w:tcPr>
            <w:tcW w:w="1640" w:type="dxa"/>
          </w:tcPr>
          <w:p w14:paraId="174F3D45" w14:textId="76587AAD" w:rsidR="00F25BEC" w:rsidRPr="00D63472" w:rsidRDefault="00F25BE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5.62 [3.99, 7.61]</w:t>
            </w:r>
          </w:p>
        </w:tc>
        <w:tc>
          <w:tcPr>
            <w:tcW w:w="1640" w:type="dxa"/>
          </w:tcPr>
          <w:p w14:paraId="78BE989F" w14:textId="729813D0" w:rsidR="00F25BEC" w:rsidRPr="00D63472" w:rsidRDefault="00F25BE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5.27 [3.45, 7.69]</w:t>
            </w:r>
          </w:p>
        </w:tc>
        <w:tc>
          <w:tcPr>
            <w:tcW w:w="1641" w:type="dxa"/>
          </w:tcPr>
          <w:p w14:paraId="42F2048C" w14:textId="60EFA2C2" w:rsidR="00F25BEC" w:rsidRPr="00D63472" w:rsidRDefault="00F25BE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lang w:val="en-GB"/>
              </w:rPr>
              <w:t>4.74 [2.94, 7.24]</w:t>
            </w:r>
          </w:p>
        </w:tc>
        <w:tc>
          <w:tcPr>
            <w:tcW w:w="1640" w:type="dxa"/>
          </w:tcPr>
          <w:p w14:paraId="59A54134" w14:textId="46F8D5FC" w:rsidR="00F25BEC" w:rsidRPr="00D63472" w:rsidRDefault="00F25BE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5.56 [3.87, 7.57]</w:t>
            </w:r>
          </w:p>
        </w:tc>
        <w:tc>
          <w:tcPr>
            <w:tcW w:w="1640" w:type="dxa"/>
          </w:tcPr>
          <w:p w14:paraId="2FEC7A91" w14:textId="114058EA" w:rsidR="00F25BEC" w:rsidRPr="00D63472" w:rsidRDefault="00F25BE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5.43 [3.57, 7.63]</w:t>
            </w:r>
          </w:p>
        </w:tc>
        <w:tc>
          <w:tcPr>
            <w:tcW w:w="1641" w:type="dxa"/>
          </w:tcPr>
          <w:p w14:paraId="4ECF0F0A" w14:textId="1BDE7592" w:rsidR="00F25BEC" w:rsidRPr="00D63472" w:rsidRDefault="00F25BEC" w:rsidP="007569B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lang w:val="en-GB"/>
              </w:rPr>
            </w:pPr>
            <w:r w:rsidRPr="00D63472">
              <w:rPr>
                <w:rFonts w:ascii="Times New Roman" w:hAnsi="Times New Roman" w:cs="Times New Roman"/>
                <w:sz w:val="21"/>
                <w:szCs w:val="21"/>
              </w:rPr>
              <w:t>5.28 [3.31, 7.30]</w:t>
            </w:r>
          </w:p>
        </w:tc>
      </w:tr>
    </w:tbl>
    <w:p w14:paraId="669770F1" w14:textId="053FE8A1" w:rsidR="006F6A7C" w:rsidRPr="00D63472" w:rsidRDefault="00991F44" w:rsidP="00A72DD8">
      <w:pPr>
        <w:rPr>
          <w:rFonts w:ascii="Times New Roman" w:hAnsi="Times New Roman" w:cs="Times New Roman"/>
          <w:sz w:val="21"/>
          <w:szCs w:val="21"/>
          <w:lang w:val="en-GB"/>
        </w:rPr>
        <w:sectPr w:rsidR="006F6A7C" w:rsidRPr="00D63472" w:rsidSect="009E355C">
          <w:pgSz w:w="16838" w:h="11906" w:orient="landscape"/>
          <w:pgMar w:top="851" w:right="1134" w:bottom="851" w:left="1134" w:header="283" w:footer="1134" w:gutter="0"/>
          <w:pgNumType w:start="0"/>
          <w:cols w:space="708"/>
          <w:docGrid w:linePitch="360"/>
        </w:sectPr>
      </w:pPr>
      <w:r w:rsidRPr="00D63472">
        <w:rPr>
          <w:rFonts w:ascii="Times New Roman" w:hAnsi="Times New Roman" w:cs="Times New Roman"/>
          <w:sz w:val="21"/>
          <w:szCs w:val="21"/>
          <w:lang w:val="en-GB"/>
        </w:rPr>
        <w:t xml:space="preserve">Proportional work load and proportional heart rate are calculated proportions as described in the methods section. </w:t>
      </w:r>
      <w:r w:rsidR="007569B2" w:rsidRPr="00D63472">
        <w:rPr>
          <w:rFonts w:ascii="Times New Roman" w:hAnsi="Times New Roman" w:cs="Times New Roman"/>
          <w:sz w:val="21"/>
          <w:szCs w:val="21"/>
          <w:lang w:val="en-GB"/>
        </w:rPr>
        <w:t xml:space="preserve">BMI = body mass index, CVD = cardiovascular disease, DBP = diastolic blood pressure, ECG = electrocardiogram, IQR = interquartile range, SBP = systolic blood pressure, SD = standard deviation, </w:t>
      </w:r>
      <w:proofErr w:type="spellStart"/>
      <w:r w:rsidR="007569B2" w:rsidRPr="00D63472">
        <w:rPr>
          <w:rFonts w:ascii="Times New Roman" w:hAnsi="Times New Roman" w:cs="Times New Roman"/>
          <w:sz w:val="21"/>
          <w:szCs w:val="21"/>
          <w:lang w:val="en-GB"/>
        </w:rPr>
        <w:t>HeartSCORE</w:t>
      </w:r>
      <w:proofErr w:type="spellEnd"/>
      <w:r w:rsidR="007569B2" w:rsidRPr="00D63472">
        <w:rPr>
          <w:rFonts w:ascii="Times New Roman" w:hAnsi="Times New Roman" w:cs="Times New Roman"/>
          <w:sz w:val="21"/>
          <w:szCs w:val="21"/>
          <w:lang w:val="en-GB"/>
        </w:rPr>
        <w:t xml:space="preserve"> = 10 year risk of CVD.</w:t>
      </w:r>
    </w:p>
    <w:p w14:paraId="651C0EC1" w14:textId="4D890631" w:rsidR="00A72DD8" w:rsidRPr="00D63472" w:rsidRDefault="00D454F8" w:rsidP="00D454F8">
      <w:pPr>
        <w:jc w:val="center"/>
        <w:rPr>
          <w:rFonts w:ascii="Times New Roman" w:hAnsi="Times New Roman" w:cs="Times New Roman"/>
          <w:b/>
          <w:sz w:val="21"/>
          <w:szCs w:val="21"/>
          <w:lang w:val="en-GB"/>
        </w:rPr>
      </w:pPr>
      <w:r w:rsidRPr="00D63472">
        <w:rPr>
          <w:rFonts w:ascii="Times New Roman" w:hAnsi="Times New Roman" w:cs="Times New Roman"/>
          <w:b/>
          <w:sz w:val="21"/>
          <w:szCs w:val="21"/>
          <w:lang w:val="en-GB"/>
        </w:rPr>
        <w:lastRenderedPageBreak/>
        <w:t>Supplementary Table 2. Univariate associations with all-cause mortality.</w:t>
      </w:r>
    </w:p>
    <w:tbl>
      <w:tblPr>
        <w:tblStyle w:val="1-1"/>
        <w:tblW w:w="9062"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4"/>
        <w:gridCol w:w="991"/>
        <w:gridCol w:w="991"/>
        <w:gridCol w:w="992"/>
        <w:gridCol w:w="991"/>
        <w:gridCol w:w="991"/>
        <w:gridCol w:w="992"/>
      </w:tblGrid>
      <w:tr w:rsidR="00D63472" w:rsidRPr="00D63472" w14:paraId="5F470E4F" w14:textId="77777777" w:rsidTr="00D454F8">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114" w:type="dxa"/>
            <w:vMerge w:val="restart"/>
            <w:tcBorders>
              <w:top w:val="single" w:sz="4" w:space="0" w:color="auto"/>
              <w:bottom w:val="nil"/>
            </w:tcBorders>
            <w:noWrap/>
            <w:vAlign w:val="center"/>
          </w:tcPr>
          <w:p w14:paraId="5D24E5B6" w14:textId="08454D29" w:rsidR="000D651D" w:rsidRPr="00D63472" w:rsidRDefault="000D651D" w:rsidP="00D0270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Covariate</w:t>
            </w:r>
          </w:p>
        </w:tc>
        <w:tc>
          <w:tcPr>
            <w:tcW w:w="1982" w:type="dxa"/>
            <w:gridSpan w:val="2"/>
            <w:tcBorders>
              <w:top w:val="single" w:sz="4" w:space="0" w:color="auto"/>
              <w:bottom w:val="single" w:sz="4" w:space="0" w:color="auto"/>
            </w:tcBorders>
            <w:noWrap/>
            <w:vAlign w:val="center"/>
          </w:tcPr>
          <w:p w14:paraId="26D21F67" w14:textId="11063C8F" w:rsidR="000D651D" w:rsidRPr="00D63472" w:rsidRDefault="000D651D" w:rsidP="00D0270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lang w:val="en-GB"/>
              </w:rPr>
              <w:t>NYHA II</w:t>
            </w:r>
          </w:p>
        </w:tc>
        <w:tc>
          <w:tcPr>
            <w:tcW w:w="1983" w:type="dxa"/>
            <w:gridSpan w:val="2"/>
            <w:tcBorders>
              <w:top w:val="single" w:sz="4" w:space="0" w:color="auto"/>
              <w:bottom w:val="single" w:sz="4" w:space="0" w:color="auto"/>
            </w:tcBorders>
            <w:vAlign w:val="center"/>
          </w:tcPr>
          <w:p w14:paraId="22E0C623" w14:textId="4F3A1DD3" w:rsidR="000D651D" w:rsidRPr="00D63472" w:rsidRDefault="000D651D" w:rsidP="00D0270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lang w:val="en-GB"/>
              </w:rPr>
              <w:t>NYHA III/IV</w:t>
            </w:r>
          </w:p>
        </w:tc>
        <w:tc>
          <w:tcPr>
            <w:tcW w:w="1983" w:type="dxa"/>
            <w:gridSpan w:val="2"/>
            <w:tcBorders>
              <w:top w:val="single" w:sz="4" w:space="0" w:color="auto"/>
              <w:bottom w:val="single" w:sz="4" w:space="0" w:color="auto"/>
            </w:tcBorders>
            <w:noWrap/>
            <w:vAlign w:val="center"/>
          </w:tcPr>
          <w:p w14:paraId="61A3AD95" w14:textId="641433B1" w:rsidR="000D651D" w:rsidRPr="00D63472" w:rsidRDefault="000D651D" w:rsidP="00D0270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lang w:val="en-GB"/>
              </w:rPr>
              <w:t>Proportional workload</w:t>
            </w:r>
          </w:p>
        </w:tc>
      </w:tr>
      <w:tr w:rsidR="00D63472" w:rsidRPr="00D63472" w14:paraId="14E532D4"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vMerge/>
            <w:tcBorders>
              <w:top w:val="nil"/>
              <w:bottom w:val="single" w:sz="4" w:space="0" w:color="auto"/>
            </w:tcBorders>
            <w:noWrap/>
            <w:vAlign w:val="center"/>
            <w:hideMark/>
          </w:tcPr>
          <w:p w14:paraId="32D76F03" w14:textId="70C31D3B" w:rsidR="000D651D" w:rsidRPr="00D63472" w:rsidRDefault="000D651D" w:rsidP="00D0270D">
            <w:pPr>
              <w:rPr>
                <w:rFonts w:ascii="Times New Roman" w:eastAsia="Times New Roman" w:hAnsi="Times New Roman" w:cs="Times New Roman"/>
                <w:sz w:val="21"/>
                <w:szCs w:val="21"/>
              </w:rPr>
            </w:pPr>
          </w:p>
        </w:tc>
        <w:tc>
          <w:tcPr>
            <w:tcW w:w="991" w:type="dxa"/>
            <w:tcBorders>
              <w:top w:val="single" w:sz="4" w:space="0" w:color="auto"/>
              <w:bottom w:val="single" w:sz="4" w:space="0" w:color="auto"/>
            </w:tcBorders>
            <w:noWrap/>
            <w:vAlign w:val="center"/>
            <w:hideMark/>
          </w:tcPr>
          <w:p w14:paraId="0DCA8D20" w14:textId="173E3E27" w:rsidR="000D651D" w:rsidRPr="00D63472" w:rsidRDefault="000D651D"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Men</w:t>
            </w:r>
          </w:p>
        </w:tc>
        <w:tc>
          <w:tcPr>
            <w:tcW w:w="991" w:type="dxa"/>
            <w:tcBorders>
              <w:top w:val="single" w:sz="4" w:space="0" w:color="auto"/>
              <w:bottom w:val="single" w:sz="4" w:space="0" w:color="auto"/>
            </w:tcBorders>
            <w:noWrap/>
            <w:vAlign w:val="center"/>
            <w:hideMark/>
          </w:tcPr>
          <w:p w14:paraId="2E94BF98" w14:textId="49E314DE" w:rsidR="000D651D" w:rsidRPr="00D63472" w:rsidRDefault="000D651D"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Women</w:t>
            </w:r>
          </w:p>
        </w:tc>
        <w:tc>
          <w:tcPr>
            <w:tcW w:w="992" w:type="dxa"/>
            <w:tcBorders>
              <w:top w:val="single" w:sz="4" w:space="0" w:color="auto"/>
              <w:bottom w:val="single" w:sz="4" w:space="0" w:color="auto"/>
            </w:tcBorders>
            <w:vAlign w:val="center"/>
          </w:tcPr>
          <w:p w14:paraId="2DB2157C" w14:textId="27A4530E" w:rsidR="000D651D" w:rsidRPr="00D63472" w:rsidRDefault="000D651D"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Men</w:t>
            </w:r>
          </w:p>
        </w:tc>
        <w:tc>
          <w:tcPr>
            <w:tcW w:w="991" w:type="dxa"/>
            <w:tcBorders>
              <w:top w:val="single" w:sz="4" w:space="0" w:color="auto"/>
              <w:bottom w:val="single" w:sz="4" w:space="0" w:color="auto"/>
            </w:tcBorders>
            <w:vAlign w:val="center"/>
          </w:tcPr>
          <w:p w14:paraId="23EF0865" w14:textId="661301B9" w:rsidR="000D651D" w:rsidRPr="00D63472" w:rsidRDefault="000D651D"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Women</w:t>
            </w:r>
          </w:p>
        </w:tc>
        <w:tc>
          <w:tcPr>
            <w:tcW w:w="991" w:type="dxa"/>
            <w:tcBorders>
              <w:top w:val="single" w:sz="4" w:space="0" w:color="auto"/>
              <w:bottom w:val="single" w:sz="4" w:space="0" w:color="auto"/>
            </w:tcBorders>
            <w:noWrap/>
            <w:vAlign w:val="center"/>
          </w:tcPr>
          <w:p w14:paraId="256BA85B" w14:textId="0235F48C" w:rsidR="000D651D" w:rsidRPr="00D63472" w:rsidRDefault="000D651D"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lang w:val="en-GB"/>
              </w:rPr>
            </w:pPr>
            <w:r w:rsidRPr="00D63472">
              <w:rPr>
                <w:rFonts w:ascii="Times New Roman" w:eastAsia="Times New Roman" w:hAnsi="Times New Roman" w:cs="Times New Roman"/>
                <w:sz w:val="21"/>
                <w:szCs w:val="21"/>
                <w:lang w:val="en-GB"/>
              </w:rPr>
              <w:t>Men</w:t>
            </w:r>
          </w:p>
        </w:tc>
        <w:tc>
          <w:tcPr>
            <w:tcW w:w="992" w:type="dxa"/>
            <w:tcBorders>
              <w:top w:val="single" w:sz="4" w:space="0" w:color="auto"/>
              <w:bottom w:val="single" w:sz="4" w:space="0" w:color="auto"/>
            </w:tcBorders>
            <w:noWrap/>
            <w:vAlign w:val="center"/>
          </w:tcPr>
          <w:p w14:paraId="2E267863" w14:textId="57AF3920" w:rsidR="000D651D" w:rsidRPr="00D63472" w:rsidRDefault="000D651D"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lang w:val="en-GB"/>
              </w:rPr>
            </w:pPr>
            <w:r w:rsidRPr="00D63472">
              <w:rPr>
                <w:rFonts w:ascii="Times New Roman" w:eastAsia="Times New Roman" w:hAnsi="Times New Roman" w:cs="Times New Roman"/>
                <w:sz w:val="21"/>
                <w:szCs w:val="21"/>
                <w:lang w:val="en-GB"/>
              </w:rPr>
              <w:t>Women</w:t>
            </w:r>
          </w:p>
        </w:tc>
      </w:tr>
      <w:tr w:rsidR="00D63472" w:rsidRPr="00D63472" w14:paraId="1DC280D7"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auto"/>
            </w:tcBorders>
            <w:noWrap/>
            <w:vAlign w:val="center"/>
            <w:hideMark/>
          </w:tcPr>
          <w:p w14:paraId="37DB9FB8" w14:textId="77777777" w:rsidR="001E18B5" w:rsidRPr="00D63472" w:rsidRDefault="001E18B5" w:rsidP="00D0270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Age</w:t>
            </w:r>
          </w:p>
        </w:tc>
        <w:tc>
          <w:tcPr>
            <w:tcW w:w="991" w:type="dxa"/>
            <w:tcBorders>
              <w:top w:val="single" w:sz="4" w:space="0" w:color="auto"/>
            </w:tcBorders>
            <w:noWrap/>
            <w:vAlign w:val="center"/>
            <w:hideMark/>
          </w:tcPr>
          <w:p w14:paraId="7F8B323A" w14:textId="6AF34645"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REF</w:t>
            </w:r>
          </w:p>
        </w:tc>
        <w:tc>
          <w:tcPr>
            <w:tcW w:w="991" w:type="dxa"/>
            <w:tcBorders>
              <w:top w:val="single" w:sz="4" w:space="0" w:color="auto"/>
            </w:tcBorders>
            <w:noWrap/>
            <w:vAlign w:val="center"/>
            <w:hideMark/>
          </w:tcPr>
          <w:p w14:paraId="1A12D9DA" w14:textId="11DBB3BE"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REF</w:t>
            </w:r>
          </w:p>
        </w:tc>
        <w:tc>
          <w:tcPr>
            <w:tcW w:w="992" w:type="dxa"/>
            <w:tcBorders>
              <w:top w:val="single" w:sz="4" w:space="0" w:color="auto"/>
            </w:tcBorders>
            <w:vAlign w:val="center"/>
          </w:tcPr>
          <w:p w14:paraId="411E400A" w14:textId="348B2F01"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REF</w:t>
            </w:r>
          </w:p>
        </w:tc>
        <w:tc>
          <w:tcPr>
            <w:tcW w:w="991" w:type="dxa"/>
            <w:tcBorders>
              <w:top w:val="single" w:sz="4" w:space="0" w:color="auto"/>
            </w:tcBorders>
            <w:vAlign w:val="center"/>
          </w:tcPr>
          <w:p w14:paraId="408B8EC2" w14:textId="5A970EEE"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REF</w:t>
            </w:r>
          </w:p>
        </w:tc>
        <w:tc>
          <w:tcPr>
            <w:tcW w:w="991" w:type="dxa"/>
            <w:tcBorders>
              <w:top w:val="single" w:sz="4" w:space="0" w:color="auto"/>
            </w:tcBorders>
            <w:noWrap/>
            <w:vAlign w:val="center"/>
          </w:tcPr>
          <w:p w14:paraId="028588EB" w14:textId="2B06D642"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2" w:type="dxa"/>
            <w:tcBorders>
              <w:top w:val="single" w:sz="4" w:space="0" w:color="auto"/>
            </w:tcBorders>
            <w:noWrap/>
            <w:vAlign w:val="center"/>
          </w:tcPr>
          <w:p w14:paraId="57E2401D" w14:textId="21AAA84A"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r>
      <w:tr w:rsidR="00D63472" w:rsidRPr="00D63472" w14:paraId="0CE2FCDD"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49D57C97" w14:textId="77777777" w:rsidR="006B3D2F" w:rsidRPr="00D63472" w:rsidRDefault="006B3D2F" w:rsidP="006B3D2F">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BMI</w:t>
            </w:r>
          </w:p>
        </w:tc>
        <w:tc>
          <w:tcPr>
            <w:tcW w:w="991" w:type="dxa"/>
            <w:noWrap/>
            <w:vAlign w:val="center"/>
            <w:hideMark/>
          </w:tcPr>
          <w:p w14:paraId="1E198772" w14:textId="7024AAEE"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4.66</w:t>
            </w:r>
          </w:p>
        </w:tc>
        <w:tc>
          <w:tcPr>
            <w:tcW w:w="991" w:type="dxa"/>
            <w:noWrap/>
            <w:vAlign w:val="center"/>
            <w:hideMark/>
          </w:tcPr>
          <w:p w14:paraId="546DEB0B" w14:textId="49BE70EF"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2.85</w:t>
            </w:r>
          </w:p>
        </w:tc>
        <w:tc>
          <w:tcPr>
            <w:tcW w:w="992" w:type="dxa"/>
            <w:vAlign w:val="center"/>
          </w:tcPr>
          <w:p w14:paraId="58B03B83" w14:textId="29FF600F"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9.70</w:t>
            </w:r>
          </w:p>
        </w:tc>
        <w:tc>
          <w:tcPr>
            <w:tcW w:w="991" w:type="dxa"/>
            <w:vAlign w:val="center"/>
          </w:tcPr>
          <w:p w14:paraId="7BE7F5F7" w14:textId="4514F41E"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15.83</w:t>
            </w:r>
          </w:p>
        </w:tc>
        <w:tc>
          <w:tcPr>
            <w:tcW w:w="991" w:type="dxa"/>
            <w:noWrap/>
            <w:vAlign w:val="bottom"/>
          </w:tcPr>
          <w:p w14:paraId="5B990F1A" w14:textId="0175D95C"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0,54</w:t>
            </w:r>
          </w:p>
        </w:tc>
        <w:tc>
          <w:tcPr>
            <w:tcW w:w="992" w:type="dxa"/>
            <w:noWrap/>
            <w:vAlign w:val="bottom"/>
          </w:tcPr>
          <w:p w14:paraId="19E54DB6" w14:textId="709C4E98"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0,19</w:t>
            </w:r>
          </w:p>
        </w:tc>
      </w:tr>
      <w:tr w:rsidR="00D63472" w:rsidRPr="00D63472" w14:paraId="515C8548"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7B0B512B" w14:textId="77777777" w:rsidR="006B3D2F" w:rsidRPr="00D63472" w:rsidRDefault="006B3D2F" w:rsidP="006B3D2F">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Smoking status</w:t>
            </w:r>
          </w:p>
        </w:tc>
        <w:tc>
          <w:tcPr>
            <w:tcW w:w="991" w:type="dxa"/>
            <w:noWrap/>
            <w:vAlign w:val="center"/>
            <w:hideMark/>
          </w:tcPr>
          <w:p w14:paraId="7C35E93C" w14:textId="4FE6067A"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-3.43</w:t>
            </w:r>
          </w:p>
        </w:tc>
        <w:tc>
          <w:tcPr>
            <w:tcW w:w="991" w:type="dxa"/>
            <w:noWrap/>
            <w:vAlign w:val="center"/>
            <w:hideMark/>
          </w:tcPr>
          <w:p w14:paraId="3B41A480" w14:textId="46935F85"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-0.19</w:t>
            </w:r>
          </w:p>
        </w:tc>
        <w:tc>
          <w:tcPr>
            <w:tcW w:w="992" w:type="dxa"/>
            <w:vAlign w:val="center"/>
          </w:tcPr>
          <w:p w14:paraId="3B6C8667" w14:textId="1EC44C0F"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-1.26</w:t>
            </w:r>
          </w:p>
        </w:tc>
        <w:tc>
          <w:tcPr>
            <w:tcW w:w="991" w:type="dxa"/>
            <w:vAlign w:val="center"/>
          </w:tcPr>
          <w:p w14:paraId="4D6CFEF9" w14:textId="6BA68DA6"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0.97</w:t>
            </w:r>
          </w:p>
        </w:tc>
        <w:tc>
          <w:tcPr>
            <w:tcW w:w="991" w:type="dxa"/>
            <w:noWrap/>
            <w:vAlign w:val="bottom"/>
          </w:tcPr>
          <w:p w14:paraId="0C37AD90" w14:textId="4F752211"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-0,70</w:t>
            </w:r>
          </w:p>
        </w:tc>
        <w:tc>
          <w:tcPr>
            <w:tcW w:w="992" w:type="dxa"/>
            <w:noWrap/>
            <w:vAlign w:val="bottom"/>
          </w:tcPr>
          <w:p w14:paraId="4F0A188C" w14:textId="7564F968" w:rsidR="006B3D2F" w:rsidRPr="00D63472" w:rsidRDefault="006B3D2F" w:rsidP="006B3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2,15</w:t>
            </w:r>
          </w:p>
        </w:tc>
      </w:tr>
      <w:tr w:rsidR="00D63472" w:rsidRPr="00D63472" w14:paraId="1365F593"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6571ED80" w14:textId="77777777" w:rsidR="000E56A4" w:rsidRPr="00D63472" w:rsidRDefault="000E56A4" w:rsidP="000E56A4">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Positive family history</w:t>
            </w:r>
          </w:p>
        </w:tc>
        <w:tc>
          <w:tcPr>
            <w:tcW w:w="991" w:type="dxa"/>
            <w:noWrap/>
            <w:vAlign w:val="center"/>
            <w:hideMark/>
          </w:tcPr>
          <w:p w14:paraId="5EB1393D" w14:textId="6F950DF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0.79</w:t>
            </w:r>
          </w:p>
        </w:tc>
        <w:tc>
          <w:tcPr>
            <w:tcW w:w="991" w:type="dxa"/>
            <w:noWrap/>
            <w:vAlign w:val="center"/>
            <w:hideMark/>
          </w:tcPr>
          <w:p w14:paraId="4FEDCF06" w14:textId="4445B5E4"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0.38</w:t>
            </w:r>
          </w:p>
        </w:tc>
        <w:tc>
          <w:tcPr>
            <w:tcW w:w="992" w:type="dxa"/>
            <w:vAlign w:val="center"/>
          </w:tcPr>
          <w:p w14:paraId="3581046F" w14:textId="415FBABA"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1.44</w:t>
            </w:r>
          </w:p>
        </w:tc>
        <w:tc>
          <w:tcPr>
            <w:tcW w:w="991" w:type="dxa"/>
            <w:vAlign w:val="center"/>
          </w:tcPr>
          <w:p w14:paraId="3193E4C6" w14:textId="108B55A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2.61</w:t>
            </w:r>
          </w:p>
        </w:tc>
        <w:tc>
          <w:tcPr>
            <w:tcW w:w="991" w:type="dxa"/>
            <w:noWrap/>
            <w:vAlign w:val="bottom"/>
          </w:tcPr>
          <w:p w14:paraId="3C7BCAFB" w14:textId="609B2163"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0,05</w:t>
            </w:r>
          </w:p>
        </w:tc>
        <w:tc>
          <w:tcPr>
            <w:tcW w:w="992" w:type="dxa"/>
            <w:noWrap/>
            <w:vAlign w:val="bottom"/>
          </w:tcPr>
          <w:p w14:paraId="7426E682" w14:textId="0FFF50C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-0,03</w:t>
            </w:r>
          </w:p>
        </w:tc>
      </w:tr>
      <w:tr w:rsidR="00D63472" w:rsidRPr="00D63472" w14:paraId="0973B552"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498AD50E" w14:textId="77777777" w:rsidR="000E56A4" w:rsidRPr="00D63472" w:rsidRDefault="000E56A4" w:rsidP="000E56A4">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Diabetes</w:t>
            </w:r>
          </w:p>
        </w:tc>
        <w:tc>
          <w:tcPr>
            <w:tcW w:w="991" w:type="dxa"/>
            <w:noWrap/>
            <w:vAlign w:val="center"/>
            <w:hideMark/>
          </w:tcPr>
          <w:p w14:paraId="6E1C4CF4" w14:textId="4C629B19"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-0.39</w:t>
            </w:r>
          </w:p>
        </w:tc>
        <w:tc>
          <w:tcPr>
            <w:tcW w:w="991" w:type="dxa"/>
            <w:noWrap/>
            <w:vAlign w:val="center"/>
            <w:hideMark/>
          </w:tcPr>
          <w:p w14:paraId="4EC128CC" w14:textId="7DE4F255"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-0.42</w:t>
            </w:r>
          </w:p>
        </w:tc>
        <w:tc>
          <w:tcPr>
            <w:tcW w:w="992" w:type="dxa"/>
            <w:vAlign w:val="center"/>
          </w:tcPr>
          <w:p w14:paraId="02D24079" w14:textId="5331A86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-4.96</w:t>
            </w:r>
          </w:p>
        </w:tc>
        <w:tc>
          <w:tcPr>
            <w:tcW w:w="991" w:type="dxa"/>
            <w:vAlign w:val="center"/>
          </w:tcPr>
          <w:p w14:paraId="57001D99" w14:textId="3317600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-6.31</w:t>
            </w:r>
          </w:p>
        </w:tc>
        <w:tc>
          <w:tcPr>
            <w:tcW w:w="991" w:type="dxa"/>
            <w:noWrap/>
            <w:vAlign w:val="bottom"/>
          </w:tcPr>
          <w:p w14:paraId="33ECC43E" w14:textId="05874C38"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0,40</w:t>
            </w:r>
          </w:p>
        </w:tc>
        <w:tc>
          <w:tcPr>
            <w:tcW w:w="992" w:type="dxa"/>
            <w:noWrap/>
            <w:vAlign w:val="bottom"/>
          </w:tcPr>
          <w:p w14:paraId="1D315AC3" w14:textId="0384BAB9"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-2,93</w:t>
            </w:r>
          </w:p>
        </w:tc>
      </w:tr>
      <w:tr w:rsidR="00D63472" w:rsidRPr="00D63472" w14:paraId="73938871"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36FFD365" w14:textId="77777777" w:rsidR="000E56A4" w:rsidRPr="00D63472" w:rsidRDefault="000E56A4" w:rsidP="000E56A4">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Dyslipidemia</w:t>
            </w:r>
          </w:p>
        </w:tc>
        <w:tc>
          <w:tcPr>
            <w:tcW w:w="991" w:type="dxa"/>
            <w:noWrap/>
            <w:vAlign w:val="center"/>
            <w:hideMark/>
          </w:tcPr>
          <w:p w14:paraId="0F5DA3E9" w14:textId="22CC8F44"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-1.79</w:t>
            </w:r>
          </w:p>
        </w:tc>
        <w:tc>
          <w:tcPr>
            <w:tcW w:w="991" w:type="dxa"/>
            <w:noWrap/>
            <w:vAlign w:val="center"/>
            <w:hideMark/>
          </w:tcPr>
          <w:p w14:paraId="1665C96F" w14:textId="1CA0F48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-0.62</w:t>
            </w:r>
          </w:p>
        </w:tc>
        <w:tc>
          <w:tcPr>
            <w:tcW w:w="992" w:type="dxa"/>
            <w:vAlign w:val="center"/>
          </w:tcPr>
          <w:p w14:paraId="5184811C" w14:textId="65D29EA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2.44</w:t>
            </w:r>
          </w:p>
        </w:tc>
        <w:tc>
          <w:tcPr>
            <w:tcW w:w="991" w:type="dxa"/>
            <w:vAlign w:val="center"/>
          </w:tcPr>
          <w:p w14:paraId="6359FD2A" w14:textId="5C1E9B21"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-1.08</w:t>
            </w:r>
          </w:p>
        </w:tc>
        <w:tc>
          <w:tcPr>
            <w:tcW w:w="991" w:type="dxa"/>
            <w:noWrap/>
            <w:vAlign w:val="bottom"/>
          </w:tcPr>
          <w:p w14:paraId="04593E46" w14:textId="7C97B193"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-0,17</w:t>
            </w:r>
          </w:p>
        </w:tc>
        <w:tc>
          <w:tcPr>
            <w:tcW w:w="992" w:type="dxa"/>
            <w:noWrap/>
            <w:vAlign w:val="bottom"/>
          </w:tcPr>
          <w:p w14:paraId="6EB6BD92" w14:textId="08C89A68"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0,29</w:t>
            </w:r>
          </w:p>
        </w:tc>
      </w:tr>
      <w:tr w:rsidR="00D63472" w:rsidRPr="00D63472" w14:paraId="4F155E49"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tcPr>
          <w:p w14:paraId="0C35C59B" w14:textId="68DF2816" w:rsidR="000E56A4" w:rsidRPr="00D63472" w:rsidRDefault="000E56A4" w:rsidP="000E56A4">
            <w:pPr>
              <w:rPr>
                <w:rFonts w:ascii="Times New Roman" w:eastAsia="Times New Roman" w:hAnsi="Times New Roman" w:cs="Times New Roman"/>
                <w:sz w:val="21"/>
                <w:szCs w:val="21"/>
                <w:lang w:val="en-GB"/>
              </w:rPr>
            </w:pPr>
            <w:r w:rsidRPr="00D63472">
              <w:rPr>
                <w:rFonts w:ascii="Times New Roman" w:eastAsia="Times New Roman" w:hAnsi="Times New Roman" w:cs="Times New Roman"/>
                <w:sz w:val="21"/>
                <w:szCs w:val="21"/>
                <w:lang w:val="en-GB"/>
              </w:rPr>
              <w:t>Hypertension</w:t>
            </w:r>
          </w:p>
        </w:tc>
        <w:tc>
          <w:tcPr>
            <w:tcW w:w="991" w:type="dxa"/>
            <w:noWrap/>
            <w:vAlign w:val="center"/>
          </w:tcPr>
          <w:p w14:paraId="05EA7A38" w14:textId="47BBD5E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0,24</w:t>
            </w:r>
          </w:p>
        </w:tc>
        <w:tc>
          <w:tcPr>
            <w:tcW w:w="991" w:type="dxa"/>
            <w:noWrap/>
            <w:vAlign w:val="center"/>
          </w:tcPr>
          <w:p w14:paraId="0F5F5E95" w14:textId="1EC4A101"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4,35</w:t>
            </w:r>
          </w:p>
        </w:tc>
        <w:tc>
          <w:tcPr>
            <w:tcW w:w="992" w:type="dxa"/>
            <w:vAlign w:val="center"/>
          </w:tcPr>
          <w:p w14:paraId="00ADFBD2" w14:textId="71F84393"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0,27</w:t>
            </w:r>
          </w:p>
        </w:tc>
        <w:tc>
          <w:tcPr>
            <w:tcW w:w="991" w:type="dxa"/>
            <w:vAlign w:val="center"/>
          </w:tcPr>
          <w:p w14:paraId="2DA26734" w14:textId="17C860BA"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63472">
              <w:rPr>
                <w:rFonts w:ascii="Times New Roman" w:hAnsi="Times New Roman" w:cs="Times New Roman"/>
                <w:sz w:val="21"/>
                <w:szCs w:val="21"/>
              </w:rPr>
              <w:t>2,88</w:t>
            </w:r>
          </w:p>
        </w:tc>
        <w:tc>
          <w:tcPr>
            <w:tcW w:w="991" w:type="dxa"/>
            <w:noWrap/>
            <w:vAlign w:val="bottom"/>
          </w:tcPr>
          <w:p w14:paraId="58BC425C" w14:textId="0B0A544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0,00</w:t>
            </w:r>
          </w:p>
        </w:tc>
        <w:tc>
          <w:tcPr>
            <w:tcW w:w="992" w:type="dxa"/>
            <w:noWrap/>
            <w:vAlign w:val="bottom"/>
          </w:tcPr>
          <w:p w14:paraId="494AA128" w14:textId="03060B5C"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0,73</w:t>
            </w:r>
          </w:p>
        </w:tc>
      </w:tr>
      <w:tr w:rsidR="00D63472" w:rsidRPr="00D63472" w14:paraId="2A574AC5"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7DE6415F" w14:textId="77777777" w:rsidR="001E18B5" w:rsidRPr="00D63472" w:rsidRDefault="001E18B5" w:rsidP="00D0270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Complaints during rest</w:t>
            </w:r>
          </w:p>
        </w:tc>
        <w:tc>
          <w:tcPr>
            <w:tcW w:w="991" w:type="dxa"/>
            <w:noWrap/>
            <w:vAlign w:val="center"/>
            <w:hideMark/>
          </w:tcPr>
          <w:p w14:paraId="0566D021"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noWrap/>
            <w:vAlign w:val="center"/>
            <w:hideMark/>
          </w:tcPr>
          <w:p w14:paraId="544B23C8"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2" w:type="dxa"/>
            <w:vAlign w:val="center"/>
          </w:tcPr>
          <w:p w14:paraId="15353A1E"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vAlign w:val="center"/>
          </w:tcPr>
          <w:p w14:paraId="36035F46"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noWrap/>
            <w:vAlign w:val="center"/>
          </w:tcPr>
          <w:p w14:paraId="1939C41D" w14:textId="4A5E0D68"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2" w:type="dxa"/>
            <w:noWrap/>
            <w:vAlign w:val="center"/>
          </w:tcPr>
          <w:p w14:paraId="58254F12"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r>
      <w:tr w:rsidR="00D63472" w:rsidRPr="00D63472" w14:paraId="1119B2EB"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71DC2A40" w14:textId="20729189"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Chest pain</w:t>
            </w:r>
          </w:p>
        </w:tc>
        <w:tc>
          <w:tcPr>
            <w:tcW w:w="991" w:type="dxa"/>
            <w:noWrap/>
            <w:vAlign w:val="center"/>
            <w:hideMark/>
          </w:tcPr>
          <w:p w14:paraId="264DCC6B" w14:textId="7777777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-12.35</w:t>
            </w:r>
          </w:p>
        </w:tc>
        <w:tc>
          <w:tcPr>
            <w:tcW w:w="991" w:type="dxa"/>
            <w:noWrap/>
            <w:vAlign w:val="center"/>
            <w:hideMark/>
          </w:tcPr>
          <w:p w14:paraId="11A7DF65" w14:textId="294145E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-6.66</w:t>
            </w:r>
          </w:p>
        </w:tc>
        <w:tc>
          <w:tcPr>
            <w:tcW w:w="992" w:type="dxa"/>
            <w:vAlign w:val="center"/>
          </w:tcPr>
          <w:p w14:paraId="303E9B00" w14:textId="2DE2BB00"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-37.40</w:t>
            </w:r>
          </w:p>
        </w:tc>
        <w:tc>
          <w:tcPr>
            <w:tcW w:w="991" w:type="dxa"/>
            <w:vAlign w:val="center"/>
          </w:tcPr>
          <w:p w14:paraId="6CCD0A44" w14:textId="6E2CB043"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-54.00</w:t>
            </w:r>
          </w:p>
        </w:tc>
        <w:tc>
          <w:tcPr>
            <w:tcW w:w="991" w:type="dxa"/>
            <w:noWrap/>
            <w:vAlign w:val="bottom"/>
          </w:tcPr>
          <w:p w14:paraId="4299017A" w14:textId="524B32B9"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-5,30</w:t>
            </w:r>
          </w:p>
        </w:tc>
        <w:tc>
          <w:tcPr>
            <w:tcW w:w="992" w:type="dxa"/>
            <w:noWrap/>
            <w:vAlign w:val="bottom"/>
          </w:tcPr>
          <w:p w14:paraId="02DA707A" w14:textId="71103EC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-7,66</w:t>
            </w:r>
          </w:p>
        </w:tc>
      </w:tr>
      <w:tr w:rsidR="00D63472" w:rsidRPr="00D63472" w14:paraId="6C82A12F"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21F19680" w14:textId="6645E8C5"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Dyspnoea</w:t>
            </w:r>
          </w:p>
        </w:tc>
        <w:tc>
          <w:tcPr>
            <w:tcW w:w="991" w:type="dxa"/>
            <w:noWrap/>
            <w:vAlign w:val="center"/>
            <w:hideMark/>
          </w:tcPr>
          <w:p w14:paraId="4C276EA9" w14:textId="7777777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-16.28</w:t>
            </w:r>
          </w:p>
        </w:tc>
        <w:tc>
          <w:tcPr>
            <w:tcW w:w="991" w:type="dxa"/>
            <w:noWrap/>
            <w:vAlign w:val="center"/>
            <w:hideMark/>
          </w:tcPr>
          <w:p w14:paraId="1FCD3226" w14:textId="7777777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-10.94</w:t>
            </w:r>
          </w:p>
        </w:tc>
        <w:tc>
          <w:tcPr>
            <w:tcW w:w="992" w:type="dxa"/>
            <w:vAlign w:val="center"/>
          </w:tcPr>
          <w:p w14:paraId="25409572" w14:textId="4372DC3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-34.00</w:t>
            </w:r>
          </w:p>
        </w:tc>
        <w:tc>
          <w:tcPr>
            <w:tcW w:w="991" w:type="dxa"/>
            <w:vAlign w:val="center"/>
          </w:tcPr>
          <w:p w14:paraId="39B1ECD0" w14:textId="28764CB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-39.76</w:t>
            </w:r>
          </w:p>
        </w:tc>
        <w:tc>
          <w:tcPr>
            <w:tcW w:w="991" w:type="dxa"/>
            <w:noWrap/>
            <w:vAlign w:val="bottom"/>
          </w:tcPr>
          <w:p w14:paraId="6F68D339" w14:textId="05F4BBE6"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-6,65</w:t>
            </w:r>
          </w:p>
        </w:tc>
        <w:tc>
          <w:tcPr>
            <w:tcW w:w="992" w:type="dxa"/>
            <w:noWrap/>
            <w:vAlign w:val="bottom"/>
          </w:tcPr>
          <w:p w14:paraId="237C2420" w14:textId="5C441104"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-3,88</w:t>
            </w:r>
          </w:p>
        </w:tc>
      </w:tr>
      <w:tr w:rsidR="00D63472" w:rsidRPr="00D63472" w14:paraId="735AC7F8"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6A6E85CD" w14:textId="22FFA9A8"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Fatigue</w:t>
            </w:r>
          </w:p>
        </w:tc>
        <w:tc>
          <w:tcPr>
            <w:tcW w:w="991" w:type="dxa"/>
            <w:noWrap/>
            <w:vAlign w:val="center"/>
            <w:hideMark/>
          </w:tcPr>
          <w:p w14:paraId="2D1001E2" w14:textId="3A89D009"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3.61</w:t>
            </w:r>
          </w:p>
        </w:tc>
        <w:tc>
          <w:tcPr>
            <w:tcW w:w="991" w:type="dxa"/>
            <w:noWrap/>
            <w:vAlign w:val="center"/>
            <w:hideMark/>
          </w:tcPr>
          <w:p w14:paraId="5A2510F8" w14:textId="53FEC91A"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2.84</w:t>
            </w:r>
          </w:p>
        </w:tc>
        <w:tc>
          <w:tcPr>
            <w:tcW w:w="992" w:type="dxa"/>
            <w:vAlign w:val="center"/>
          </w:tcPr>
          <w:p w14:paraId="3E08A6A0" w14:textId="7075D07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-3.69</w:t>
            </w:r>
          </w:p>
        </w:tc>
        <w:tc>
          <w:tcPr>
            <w:tcW w:w="991" w:type="dxa"/>
            <w:vAlign w:val="center"/>
          </w:tcPr>
          <w:p w14:paraId="6CED24F5" w14:textId="72CC811C"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-8.40</w:t>
            </w:r>
          </w:p>
        </w:tc>
        <w:tc>
          <w:tcPr>
            <w:tcW w:w="991" w:type="dxa"/>
            <w:noWrap/>
            <w:vAlign w:val="bottom"/>
          </w:tcPr>
          <w:p w14:paraId="7DA2FEE3" w14:textId="512A767A"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3,49</w:t>
            </w:r>
          </w:p>
        </w:tc>
        <w:tc>
          <w:tcPr>
            <w:tcW w:w="992" w:type="dxa"/>
            <w:noWrap/>
            <w:vAlign w:val="bottom"/>
          </w:tcPr>
          <w:p w14:paraId="7119518F" w14:textId="30142B64"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-1,33</w:t>
            </w:r>
          </w:p>
        </w:tc>
      </w:tr>
      <w:tr w:rsidR="00D63472" w:rsidRPr="00D63472" w14:paraId="6A406EEC"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7CB65A05" w14:textId="5676F78E" w:rsidR="000E56A4" w:rsidRPr="00D63472" w:rsidRDefault="000E56A4" w:rsidP="000E56A4">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Number of complaints</w:t>
            </w:r>
          </w:p>
        </w:tc>
        <w:tc>
          <w:tcPr>
            <w:tcW w:w="991" w:type="dxa"/>
            <w:noWrap/>
            <w:vAlign w:val="center"/>
            <w:hideMark/>
          </w:tcPr>
          <w:p w14:paraId="7AA8656D" w14:textId="57980A05"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0.32</w:t>
            </w:r>
          </w:p>
        </w:tc>
        <w:tc>
          <w:tcPr>
            <w:tcW w:w="991" w:type="dxa"/>
            <w:noWrap/>
            <w:vAlign w:val="center"/>
            <w:hideMark/>
          </w:tcPr>
          <w:p w14:paraId="2948114B" w14:textId="7EC55833"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0.90</w:t>
            </w:r>
          </w:p>
        </w:tc>
        <w:tc>
          <w:tcPr>
            <w:tcW w:w="992" w:type="dxa"/>
            <w:vAlign w:val="center"/>
          </w:tcPr>
          <w:p w14:paraId="53611E95" w14:textId="73D59C6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2.83</w:t>
            </w:r>
          </w:p>
        </w:tc>
        <w:tc>
          <w:tcPr>
            <w:tcW w:w="991" w:type="dxa"/>
            <w:vAlign w:val="center"/>
          </w:tcPr>
          <w:p w14:paraId="4FDF2547" w14:textId="64DF043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3.48</w:t>
            </w:r>
          </w:p>
        </w:tc>
        <w:tc>
          <w:tcPr>
            <w:tcW w:w="991" w:type="dxa"/>
            <w:noWrap/>
            <w:vAlign w:val="bottom"/>
          </w:tcPr>
          <w:p w14:paraId="4EDF0565" w14:textId="4A69D3C1"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-0,10</w:t>
            </w:r>
          </w:p>
        </w:tc>
        <w:tc>
          <w:tcPr>
            <w:tcW w:w="992" w:type="dxa"/>
            <w:noWrap/>
            <w:vAlign w:val="bottom"/>
          </w:tcPr>
          <w:p w14:paraId="5CDECBE1" w14:textId="29D8230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-0,07</w:t>
            </w:r>
          </w:p>
        </w:tc>
      </w:tr>
      <w:tr w:rsidR="00D63472" w:rsidRPr="00D63472" w14:paraId="27E3E747"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44EC3B0F" w14:textId="77777777" w:rsidR="001E18B5" w:rsidRPr="00D63472" w:rsidRDefault="001E18B5" w:rsidP="00D0270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Medication use</w:t>
            </w:r>
          </w:p>
        </w:tc>
        <w:tc>
          <w:tcPr>
            <w:tcW w:w="991" w:type="dxa"/>
            <w:noWrap/>
            <w:vAlign w:val="center"/>
            <w:hideMark/>
          </w:tcPr>
          <w:p w14:paraId="35A29ACC"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noWrap/>
            <w:vAlign w:val="center"/>
            <w:hideMark/>
          </w:tcPr>
          <w:p w14:paraId="3A19509D"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2" w:type="dxa"/>
            <w:vAlign w:val="center"/>
          </w:tcPr>
          <w:p w14:paraId="7D4ADF55"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vAlign w:val="center"/>
          </w:tcPr>
          <w:p w14:paraId="3C66BE49"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noWrap/>
            <w:vAlign w:val="center"/>
          </w:tcPr>
          <w:p w14:paraId="58731721" w14:textId="3EA5E4E4"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2" w:type="dxa"/>
            <w:noWrap/>
            <w:vAlign w:val="center"/>
          </w:tcPr>
          <w:p w14:paraId="524B2554"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r>
      <w:tr w:rsidR="00D63472" w:rsidRPr="00D63472" w14:paraId="5C831BCB"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6D2C4783" w14:textId="32F0C065"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Antihypertensive use</w:t>
            </w:r>
          </w:p>
        </w:tc>
        <w:tc>
          <w:tcPr>
            <w:tcW w:w="991" w:type="dxa"/>
            <w:noWrap/>
            <w:vAlign w:val="center"/>
            <w:hideMark/>
          </w:tcPr>
          <w:p w14:paraId="56C059AF" w14:textId="4F046C34"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-2.85</w:t>
            </w:r>
          </w:p>
        </w:tc>
        <w:tc>
          <w:tcPr>
            <w:tcW w:w="991" w:type="dxa"/>
            <w:noWrap/>
            <w:vAlign w:val="center"/>
            <w:hideMark/>
          </w:tcPr>
          <w:p w14:paraId="2C3D7A66" w14:textId="77B7DCFB"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-1.01</w:t>
            </w:r>
          </w:p>
        </w:tc>
        <w:tc>
          <w:tcPr>
            <w:tcW w:w="992" w:type="dxa"/>
            <w:vAlign w:val="center"/>
          </w:tcPr>
          <w:p w14:paraId="0064D0DC" w14:textId="63A57E1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0.47</w:t>
            </w:r>
          </w:p>
        </w:tc>
        <w:tc>
          <w:tcPr>
            <w:tcW w:w="991" w:type="dxa"/>
            <w:vAlign w:val="center"/>
          </w:tcPr>
          <w:p w14:paraId="36AD4909" w14:textId="5EE2602A"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0.27</w:t>
            </w:r>
          </w:p>
        </w:tc>
        <w:tc>
          <w:tcPr>
            <w:tcW w:w="991" w:type="dxa"/>
            <w:noWrap/>
            <w:vAlign w:val="bottom"/>
          </w:tcPr>
          <w:p w14:paraId="433B0FDC" w14:textId="0787169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-0,37</w:t>
            </w:r>
          </w:p>
        </w:tc>
        <w:tc>
          <w:tcPr>
            <w:tcW w:w="992" w:type="dxa"/>
            <w:noWrap/>
            <w:vAlign w:val="bottom"/>
          </w:tcPr>
          <w:p w14:paraId="4BDC4656" w14:textId="6CA8A0E6"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0,09</w:t>
            </w:r>
          </w:p>
        </w:tc>
      </w:tr>
      <w:tr w:rsidR="00D63472" w:rsidRPr="00D63472" w14:paraId="7046CEB4"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2CCE30AF" w14:textId="30F0DF56"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Cholesterol-lowering</w:t>
            </w: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medication</w:t>
            </w:r>
          </w:p>
        </w:tc>
        <w:tc>
          <w:tcPr>
            <w:tcW w:w="991" w:type="dxa"/>
            <w:noWrap/>
            <w:vAlign w:val="center"/>
            <w:hideMark/>
          </w:tcPr>
          <w:p w14:paraId="7D2E7FAA" w14:textId="0A53F3EB"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2.96</w:t>
            </w:r>
          </w:p>
        </w:tc>
        <w:tc>
          <w:tcPr>
            <w:tcW w:w="991" w:type="dxa"/>
            <w:noWrap/>
            <w:vAlign w:val="center"/>
            <w:hideMark/>
          </w:tcPr>
          <w:p w14:paraId="7BE491A5" w14:textId="51C144C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0.94</w:t>
            </w:r>
          </w:p>
        </w:tc>
        <w:tc>
          <w:tcPr>
            <w:tcW w:w="992" w:type="dxa"/>
            <w:vAlign w:val="center"/>
          </w:tcPr>
          <w:p w14:paraId="5DDBD472" w14:textId="7E7962C8"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3.75</w:t>
            </w:r>
          </w:p>
        </w:tc>
        <w:tc>
          <w:tcPr>
            <w:tcW w:w="991" w:type="dxa"/>
            <w:vAlign w:val="center"/>
          </w:tcPr>
          <w:p w14:paraId="557200AA" w14:textId="11CF8B98"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1.47</w:t>
            </w:r>
          </w:p>
        </w:tc>
        <w:tc>
          <w:tcPr>
            <w:tcW w:w="991" w:type="dxa"/>
            <w:noWrap/>
            <w:vAlign w:val="bottom"/>
          </w:tcPr>
          <w:p w14:paraId="4236F29B" w14:textId="311CD2C0"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0,72</w:t>
            </w:r>
          </w:p>
        </w:tc>
        <w:tc>
          <w:tcPr>
            <w:tcW w:w="992" w:type="dxa"/>
            <w:noWrap/>
            <w:vAlign w:val="bottom"/>
          </w:tcPr>
          <w:p w14:paraId="51060DA8" w14:textId="2AA9C17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1,22</w:t>
            </w:r>
          </w:p>
        </w:tc>
      </w:tr>
      <w:tr w:rsidR="00D63472" w:rsidRPr="00D63472" w14:paraId="07D9E45E"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6774C613" w14:textId="23B4BD03"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Anti-diabetic medication</w:t>
            </w:r>
          </w:p>
        </w:tc>
        <w:tc>
          <w:tcPr>
            <w:tcW w:w="991" w:type="dxa"/>
            <w:noWrap/>
            <w:vAlign w:val="center"/>
            <w:hideMark/>
          </w:tcPr>
          <w:p w14:paraId="05DFBC52" w14:textId="26B6E7F5"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0.53</w:t>
            </w:r>
          </w:p>
        </w:tc>
        <w:tc>
          <w:tcPr>
            <w:tcW w:w="991" w:type="dxa"/>
            <w:noWrap/>
            <w:vAlign w:val="center"/>
            <w:hideMark/>
          </w:tcPr>
          <w:p w14:paraId="73483B1A" w14:textId="51ED6A0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-0.18</w:t>
            </w:r>
          </w:p>
        </w:tc>
        <w:tc>
          <w:tcPr>
            <w:tcW w:w="992" w:type="dxa"/>
            <w:vAlign w:val="center"/>
          </w:tcPr>
          <w:p w14:paraId="6A9E9256" w14:textId="1C08BDEC"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-1.48</w:t>
            </w:r>
          </w:p>
        </w:tc>
        <w:tc>
          <w:tcPr>
            <w:tcW w:w="991" w:type="dxa"/>
            <w:vAlign w:val="center"/>
          </w:tcPr>
          <w:p w14:paraId="6060D82A" w14:textId="166ACF7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-1.93</w:t>
            </w:r>
          </w:p>
        </w:tc>
        <w:tc>
          <w:tcPr>
            <w:tcW w:w="991" w:type="dxa"/>
            <w:noWrap/>
            <w:vAlign w:val="bottom"/>
          </w:tcPr>
          <w:p w14:paraId="4B6D1A01" w14:textId="7331A3E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1,17</w:t>
            </w:r>
          </w:p>
        </w:tc>
        <w:tc>
          <w:tcPr>
            <w:tcW w:w="992" w:type="dxa"/>
            <w:noWrap/>
            <w:vAlign w:val="bottom"/>
          </w:tcPr>
          <w:p w14:paraId="338B737A" w14:textId="6D67FA26"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-0,53</w:t>
            </w:r>
          </w:p>
        </w:tc>
      </w:tr>
      <w:tr w:rsidR="00D63472" w:rsidRPr="00D63472" w14:paraId="2111F5F4"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4D1AA3D8" w14:textId="67C3DC9A"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Anti-thrombotic medication</w:t>
            </w:r>
          </w:p>
        </w:tc>
        <w:tc>
          <w:tcPr>
            <w:tcW w:w="991" w:type="dxa"/>
            <w:noWrap/>
            <w:vAlign w:val="center"/>
            <w:hideMark/>
          </w:tcPr>
          <w:p w14:paraId="120C6A11" w14:textId="0D821839"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-1.85</w:t>
            </w:r>
          </w:p>
        </w:tc>
        <w:tc>
          <w:tcPr>
            <w:tcW w:w="991" w:type="dxa"/>
            <w:noWrap/>
            <w:vAlign w:val="center"/>
            <w:hideMark/>
          </w:tcPr>
          <w:p w14:paraId="014DC46E" w14:textId="52E8083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-1.03</w:t>
            </w:r>
          </w:p>
        </w:tc>
        <w:tc>
          <w:tcPr>
            <w:tcW w:w="992" w:type="dxa"/>
            <w:vAlign w:val="center"/>
          </w:tcPr>
          <w:p w14:paraId="1D2CAC70" w14:textId="2A90FB95"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-0.97</w:t>
            </w:r>
          </w:p>
        </w:tc>
        <w:tc>
          <w:tcPr>
            <w:tcW w:w="991" w:type="dxa"/>
            <w:vAlign w:val="center"/>
          </w:tcPr>
          <w:p w14:paraId="55DFF551" w14:textId="17103A6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-0.06</w:t>
            </w:r>
          </w:p>
        </w:tc>
        <w:tc>
          <w:tcPr>
            <w:tcW w:w="991" w:type="dxa"/>
            <w:noWrap/>
            <w:vAlign w:val="bottom"/>
          </w:tcPr>
          <w:p w14:paraId="72A031F3" w14:textId="663FC0A5"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0,46</w:t>
            </w:r>
          </w:p>
        </w:tc>
        <w:tc>
          <w:tcPr>
            <w:tcW w:w="992" w:type="dxa"/>
            <w:noWrap/>
            <w:vAlign w:val="bottom"/>
          </w:tcPr>
          <w:p w14:paraId="06A91EDF" w14:textId="24CA0D5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-0,70</w:t>
            </w:r>
          </w:p>
        </w:tc>
      </w:tr>
      <w:tr w:rsidR="00D63472" w:rsidRPr="00D63472" w14:paraId="016C1395"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49155A2C" w14:textId="5FF2E8D8"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Anti-arrhythmic medication</w:t>
            </w:r>
          </w:p>
        </w:tc>
        <w:tc>
          <w:tcPr>
            <w:tcW w:w="991" w:type="dxa"/>
            <w:noWrap/>
            <w:vAlign w:val="center"/>
            <w:hideMark/>
          </w:tcPr>
          <w:p w14:paraId="53311D3B" w14:textId="268BF400"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-1.52</w:t>
            </w:r>
          </w:p>
        </w:tc>
        <w:tc>
          <w:tcPr>
            <w:tcW w:w="991" w:type="dxa"/>
            <w:noWrap/>
            <w:vAlign w:val="center"/>
            <w:hideMark/>
          </w:tcPr>
          <w:p w14:paraId="1E3B32B5" w14:textId="621C5EF8"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-0.16</w:t>
            </w:r>
          </w:p>
        </w:tc>
        <w:tc>
          <w:tcPr>
            <w:tcW w:w="992" w:type="dxa"/>
            <w:vAlign w:val="center"/>
          </w:tcPr>
          <w:p w14:paraId="37C7B002" w14:textId="7574280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-0.53</w:t>
            </w:r>
          </w:p>
        </w:tc>
        <w:tc>
          <w:tcPr>
            <w:tcW w:w="991" w:type="dxa"/>
            <w:vAlign w:val="center"/>
          </w:tcPr>
          <w:p w14:paraId="02B7FCB8" w14:textId="0431AABC"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0.61</w:t>
            </w:r>
          </w:p>
        </w:tc>
        <w:tc>
          <w:tcPr>
            <w:tcW w:w="991" w:type="dxa"/>
            <w:noWrap/>
            <w:vAlign w:val="bottom"/>
          </w:tcPr>
          <w:p w14:paraId="22CD34E1" w14:textId="6DBED4CA"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0,98</w:t>
            </w:r>
          </w:p>
        </w:tc>
        <w:tc>
          <w:tcPr>
            <w:tcW w:w="992" w:type="dxa"/>
            <w:noWrap/>
            <w:vAlign w:val="bottom"/>
          </w:tcPr>
          <w:p w14:paraId="35726A7D" w14:textId="1E3B5F35"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-0,11</w:t>
            </w:r>
          </w:p>
        </w:tc>
      </w:tr>
      <w:tr w:rsidR="00D63472" w:rsidRPr="00D63472" w14:paraId="101207AB"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2A37EA43" w14:textId="04DB8BB3"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Vitamin K antagonist</w:t>
            </w:r>
          </w:p>
        </w:tc>
        <w:tc>
          <w:tcPr>
            <w:tcW w:w="991" w:type="dxa"/>
            <w:noWrap/>
            <w:vAlign w:val="center"/>
            <w:hideMark/>
          </w:tcPr>
          <w:p w14:paraId="3E22C97C" w14:textId="53C0D01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-3.68</w:t>
            </w:r>
          </w:p>
        </w:tc>
        <w:tc>
          <w:tcPr>
            <w:tcW w:w="991" w:type="dxa"/>
            <w:noWrap/>
            <w:vAlign w:val="center"/>
            <w:hideMark/>
          </w:tcPr>
          <w:p w14:paraId="5798616A" w14:textId="26FB157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0.57</w:t>
            </w:r>
          </w:p>
        </w:tc>
        <w:tc>
          <w:tcPr>
            <w:tcW w:w="992" w:type="dxa"/>
            <w:vAlign w:val="center"/>
          </w:tcPr>
          <w:p w14:paraId="6F519D71" w14:textId="09741E4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0.73</w:t>
            </w:r>
          </w:p>
        </w:tc>
        <w:tc>
          <w:tcPr>
            <w:tcW w:w="991" w:type="dxa"/>
            <w:vAlign w:val="center"/>
          </w:tcPr>
          <w:p w14:paraId="2911F57C" w14:textId="46BA304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-0.51</w:t>
            </w:r>
          </w:p>
        </w:tc>
        <w:tc>
          <w:tcPr>
            <w:tcW w:w="991" w:type="dxa"/>
            <w:noWrap/>
            <w:vAlign w:val="bottom"/>
          </w:tcPr>
          <w:p w14:paraId="60A79AFD" w14:textId="79306F85"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-0,30</w:t>
            </w:r>
          </w:p>
        </w:tc>
        <w:tc>
          <w:tcPr>
            <w:tcW w:w="992" w:type="dxa"/>
            <w:noWrap/>
            <w:vAlign w:val="bottom"/>
          </w:tcPr>
          <w:p w14:paraId="18F1D200" w14:textId="10D8DA59"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0,06</w:t>
            </w:r>
          </w:p>
        </w:tc>
      </w:tr>
      <w:tr w:rsidR="00D63472" w:rsidRPr="00D63472" w14:paraId="5FF67BF4"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1EBCF168" w14:textId="758B14B6"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Other HF medication</w:t>
            </w:r>
          </w:p>
        </w:tc>
        <w:tc>
          <w:tcPr>
            <w:tcW w:w="991" w:type="dxa"/>
            <w:noWrap/>
            <w:vAlign w:val="center"/>
            <w:hideMark/>
          </w:tcPr>
          <w:p w14:paraId="5185E4CB" w14:textId="673009F6"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-1.71</w:t>
            </w:r>
          </w:p>
        </w:tc>
        <w:tc>
          <w:tcPr>
            <w:tcW w:w="991" w:type="dxa"/>
            <w:noWrap/>
            <w:vAlign w:val="center"/>
            <w:hideMark/>
          </w:tcPr>
          <w:p w14:paraId="18A71A90" w14:textId="38FB22D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-0.26</w:t>
            </w:r>
          </w:p>
        </w:tc>
        <w:tc>
          <w:tcPr>
            <w:tcW w:w="992" w:type="dxa"/>
            <w:vAlign w:val="center"/>
          </w:tcPr>
          <w:p w14:paraId="668FE6B2" w14:textId="15758C3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0.76</w:t>
            </w:r>
          </w:p>
        </w:tc>
        <w:tc>
          <w:tcPr>
            <w:tcW w:w="991" w:type="dxa"/>
            <w:vAlign w:val="center"/>
          </w:tcPr>
          <w:p w14:paraId="39921926" w14:textId="59902311"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-0.01</w:t>
            </w:r>
          </w:p>
        </w:tc>
        <w:tc>
          <w:tcPr>
            <w:tcW w:w="991" w:type="dxa"/>
            <w:noWrap/>
            <w:vAlign w:val="bottom"/>
          </w:tcPr>
          <w:p w14:paraId="2D68C23A" w14:textId="4C514D2B"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-1,80</w:t>
            </w:r>
          </w:p>
        </w:tc>
        <w:tc>
          <w:tcPr>
            <w:tcW w:w="992" w:type="dxa"/>
            <w:noWrap/>
            <w:vAlign w:val="bottom"/>
          </w:tcPr>
          <w:p w14:paraId="26EFFE2B" w14:textId="35A5F55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0,27</w:t>
            </w:r>
          </w:p>
        </w:tc>
      </w:tr>
      <w:tr w:rsidR="00D63472" w:rsidRPr="00D63472" w14:paraId="4DC6F96F"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0DFE32A9" w14:textId="3E7EC5AF" w:rsidR="000E56A4" w:rsidRPr="00D63472" w:rsidRDefault="000E56A4" w:rsidP="000E56A4">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Resting heart rate</w:t>
            </w:r>
          </w:p>
        </w:tc>
        <w:tc>
          <w:tcPr>
            <w:tcW w:w="991" w:type="dxa"/>
            <w:noWrap/>
            <w:vAlign w:val="center"/>
            <w:hideMark/>
          </w:tcPr>
          <w:p w14:paraId="6BEA29E6" w14:textId="099E3944"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-0.65</w:t>
            </w:r>
          </w:p>
        </w:tc>
        <w:tc>
          <w:tcPr>
            <w:tcW w:w="991" w:type="dxa"/>
            <w:noWrap/>
            <w:vAlign w:val="center"/>
            <w:hideMark/>
          </w:tcPr>
          <w:p w14:paraId="115658B7" w14:textId="1607A35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-0.95</w:t>
            </w:r>
          </w:p>
        </w:tc>
        <w:tc>
          <w:tcPr>
            <w:tcW w:w="992" w:type="dxa"/>
            <w:vAlign w:val="center"/>
          </w:tcPr>
          <w:p w14:paraId="68F68861" w14:textId="3E1339CB"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-0.99</w:t>
            </w:r>
          </w:p>
        </w:tc>
        <w:tc>
          <w:tcPr>
            <w:tcW w:w="991" w:type="dxa"/>
            <w:vAlign w:val="center"/>
          </w:tcPr>
          <w:p w14:paraId="54DAD6B1" w14:textId="029D0920"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-1.57</w:t>
            </w:r>
          </w:p>
        </w:tc>
        <w:tc>
          <w:tcPr>
            <w:tcW w:w="991" w:type="dxa"/>
            <w:noWrap/>
            <w:vAlign w:val="bottom"/>
          </w:tcPr>
          <w:p w14:paraId="710524F7" w14:textId="27C401D4"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-1,34</w:t>
            </w:r>
          </w:p>
        </w:tc>
        <w:tc>
          <w:tcPr>
            <w:tcW w:w="992" w:type="dxa"/>
            <w:noWrap/>
            <w:vAlign w:val="bottom"/>
          </w:tcPr>
          <w:p w14:paraId="6D681A54" w14:textId="44F1E3D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-0,03</w:t>
            </w:r>
          </w:p>
        </w:tc>
      </w:tr>
      <w:tr w:rsidR="00D63472" w:rsidRPr="00D63472" w14:paraId="258BA058"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655BE6F9" w14:textId="77777777" w:rsidR="000E56A4" w:rsidRPr="00D63472" w:rsidRDefault="000E56A4" w:rsidP="000E56A4">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Arrhythmia during rest</w:t>
            </w:r>
          </w:p>
        </w:tc>
        <w:tc>
          <w:tcPr>
            <w:tcW w:w="991" w:type="dxa"/>
            <w:noWrap/>
            <w:vAlign w:val="center"/>
            <w:hideMark/>
          </w:tcPr>
          <w:p w14:paraId="11B8BB85" w14:textId="5D73C513"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-4.18</w:t>
            </w:r>
          </w:p>
        </w:tc>
        <w:tc>
          <w:tcPr>
            <w:tcW w:w="991" w:type="dxa"/>
            <w:noWrap/>
            <w:vAlign w:val="center"/>
            <w:hideMark/>
          </w:tcPr>
          <w:p w14:paraId="76FEA7B8" w14:textId="3D5C4970"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-1.54</w:t>
            </w:r>
          </w:p>
        </w:tc>
        <w:tc>
          <w:tcPr>
            <w:tcW w:w="992" w:type="dxa"/>
            <w:vAlign w:val="center"/>
          </w:tcPr>
          <w:p w14:paraId="2A19E0A2" w14:textId="187A2ED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-4.97</w:t>
            </w:r>
          </w:p>
        </w:tc>
        <w:tc>
          <w:tcPr>
            <w:tcW w:w="991" w:type="dxa"/>
            <w:vAlign w:val="center"/>
          </w:tcPr>
          <w:p w14:paraId="3DCB626C" w14:textId="2264EB0B"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-7.75</w:t>
            </w:r>
          </w:p>
        </w:tc>
        <w:tc>
          <w:tcPr>
            <w:tcW w:w="991" w:type="dxa"/>
            <w:noWrap/>
            <w:vAlign w:val="bottom"/>
          </w:tcPr>
          <w:p w14:paraId="0339ADCF" w14:textId="60E986CB"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-1,66</w:t>
            </w:r>
          </w:p>
        </w:tc>
        <w:tc>
          <w:tcPr>
            <w:tcW w:w="992" w:type="dxa"/>
            <w:noWrap/>
            <w:vAlign w:val="bottom"/>
          </w:tcPr>
          <w:p w14:paraId="56CD859C" w14:textId="603089DA"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-2,23</w:t>
            </w:r>
          </w:p>
        </w:tc>
      </w:tr>
      <w:tr w:rsidR="00D63472" w:rsidRPr="00D63472" w14:paraId="6519F2EE"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7893254F" w14:textId="77777777" w:rsidR="001E18B5" w:rsidRPr="00D63472" w:rsidRDefault="001E18B5" w:rsidP="00D0270D">
            <w:pPr>
              <w:rPr>
                <w:rFonts w:ascii="Times New Roman" w:eastAsia="Times New Roman" w:hAnsi="Times New Roman" w:cs="Times New Roman"/>
                <w:sz w:val="21"/>
                <w:szCs w:val="21"/>
              </w:rPr>
            </w:pPr>
          </w:p>
        </w:tc>
        <w:tc>
          <w:tcPr>
            <w:tcW w:w="991" w:type="dxa"/>
            <w:noWrap/>
            <w:vAlign w:val="center"/>
            <w:hideMark/>
          </w:tcPr>
          <w:p w14:paraId="400B43A2"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noWrap/>
            <w:vAlign w:val="center"/>
            <w:hideMark/>
          </w:tcPr>
          <w:p w14:paraId="0B2E621D"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2" w:type="dxa"/>
            <w:vAlign w:val="center"/>
          </w:tcPr>
          <w:p w14:paraId="0A8F2906"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vAlign w:val="center"/>
          </w:tcPr>
          <w:p w14:paraId="31257524"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noWrap/>
            <w:vAlign w:val="center"/>
          </w:tcPr>
          <w:p w14:paraId="1E861356" w14:textId="3E8B8C38"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2" w:type="dxa"/>
            <w:noWrap/>
            <w:vAlign w:val="center"/>
          </w:tcPr>
          <w:p w14:paraId="18A09FAA"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r>
      <w:tr w:rsidR="00D63472" w:rsidRPr="00D63472" w14:paraId="6E67B78F"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2F897AD0" w14:textId="77777777" w:rsidR="001E18B5" w:rsidRPr="00D63472" w:rsidRDefault="001E18B5" w:rsidP="00D0270D">
            <w:pPr>
              <w:rPr>
                <w:rFonts w:ascii="Times New Roman" w:eastAsia="Times New Roman" w:hAnsi="Times New Roman" w:cs="Times New Roman"/>
                <w:i/>
                <w:iCs/>
                <w:sz w:val="21"/>
                <w:szCs w:val="21"/>
              </w:rPr>
            </w:pPr>
            <w:r w:rsidRPr="00D63472">
              <w:rPr>
                <w:rFonts w:ascii="Times New Roman" w:eastAsia="Times New Roman" w:hAnsi="Times New Roman" w:cs="Times New Roman"/>
                <w:i/>
                <w:iCs/>
                <w:sz w:val="21"/>
                <w:szCs w:val="21"/>
              </w:rPr>
              <w:t>Stress ECG</w:t>
            </w:r>
          </w:p>
        </w:tc>
        <w:tc>
          <w:tcPr>
            <w:tcW w:w="991" w:type="dxa"/>
            <w:noWrap/>
            <w:vAlign w:val="center"/>
            <w:hideMark/>
          </w:tcPr>
          <w:p w14:paraId="48395C0C"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i/>
                <w:iCs/>
                <w:sz w:val="21"/>
                <w:szCs w:val="21"/>
              </w:rPr>
            </w:pPr>
          </w:p>
        </w:tc>
        <w:tc>
          <w:tcPr>
            <w:tcW w:w="991" w:type="dxa"/>
            <w:noWrap/>
            <w:vAlign w:val="center"/>
            <w:hideMark/>
          </w:tcPr>
          <w:p w14:paraId="5B8D1412"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2" w:type="dxa"/>
            <w:vAlign w:val="center"/>
          </w:tcPr>
          <w:p w14:paraId="2D307EAB"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vAlign w:val="center"/>
          </w:tcPr>
          <w:p w14:paraId="38782B21"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noWrap/>
            <w:vAlign w:val="center"/>
          </w:tcPr>
          <w:p w14:paraId="35F4D52F" w14:textId="050BB522"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2" w:type="dxa"/>
            <w:noWrap/>
            <w:vAlign w:val="center"/>
          </w:tcPr>
          <w:p w14:paraId="0CA343AB"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r>
      <w:tr w:rsidR="00D63472" w:rsidRPr="00D63472" w14:paraId="23DAEB74"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1BF9CAE2" w14:textId="77777777" w:rsidR="000E56A4" w:rsidRPr="00D63472" w:rsidRDefault="000E56A4" w:rsidP="000E56A4">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SBP</w:t>
            </w:r>
          </w:p>
        </w:tc>
        <w:tc>
          <w:tcPr>
            <w:tcW w:w="991" w:type="dxa"/>
            <w:noWrap/>
            <w:vAlign w:val="center"/>
            <w:hideMark/>
          </w:tcPr>
          <w:p w14:paraId="58E90329" w14:textId="1499CA28"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-3.85</w:t>
            </w:r>
          </w:p>
        </w:tc>
        <w:tc>
          <w:tcPr>
            <w:tcW w:w="991" w:type="dxa"/>
            <w:noWrap/>
            <w:vAlign w:val="center"/>
            <w:hideMark/>
          </w:tcPr>
          <w:p w14:paraId="7E2B2B89" w14:textId="6AED2D1B"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-7.88</w:t>
            </w:r>
          </w:p>
        </w:tc>
        <w:tc>
          <w:tcPr>
            <w:tcW w:w="992" w:type="dxa"/>
            <w:vAlign w:val="center"/>
          </w:tcPr>
          <w:p w14:paraId="398A656B" w14:textId="27E85713"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0.15</w:t>
            </w:r>
          </w:p>
        </w:tc>
        <w:tc>
          <w:tcPr>
            <w:tcW w:w="991" w:type="dxa"/>
            <w:vAlign w:val="center"/>
          </w:tcPr>
          <w:p w14:paraId="0D61931D" w14:textId="17614DE5"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-1.61</w:t>
            </w:r>
          </w:p>
        </w:tc>
        <w:tc>
          <w:tcPr>
            <w:tcW w:w="991" w:type="dxa"/>
            <w:noWrap/>
            <w:vAlign w:val="bottom"/>
          </w:tcPr>
          <w:p w14:paraId="7202C7BD" w14:textId="17430C5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-10,36</w:t>
            </w:r>
          </w:p>
        </w:tc>
        <w:tc>
          <w:tcPr>
            <w:tcW w:w="992" w:type="dxa"/>
            <w:noWrap/>
            <w:vAlign w:val="bottom"/>
          </w:tcPr>
          <w:p w14:paraId="6FB59325" w14:textId="7C42F47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2,37</w:t>
            </w:r>
          </w:p>
        </w:tc>
      </w:tr>
      <w:tr w:rsidR="00D63472" w:rsidRPr="00D63472" w14:paraId="73ED5FC6"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2087821B" w14:textId="77777777" w:rsidR="000E56A4" w:rsidRPr="00D63472" w:rsidRDefault="000E56A4" w:rsidP="000E56A4">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DBP</w:t>
            </w:r>
          </w:p>
        </w:tc>
        <w:tc>
          <w:tcPr>
            <w:tcW w:w="991" w:type="dxa"/>
            <w:noWrap/>
            <w:vAlign w:val="center"/>
            <w:hideMark/>
          </w:tcPr>
          <w:p w14:paraId="09970BCC" w14:textId="0AF60371"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-0.78</w:t>
            </w:r>
          </w:p>
        </w:tc>
        <w:tc>
          <w:tcPr>
            <w:tcW w:w="991" w:type="dxa"/>
            <w:noWrap/>
            <w:vAlign w:val="center"/>
            <w:hideMark/>
          </w:tcPr>
          <w:p w14:paraId="02AC3740" w14:textId="1AEEB0D6"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-0.37</w:t>
            </w:r>
          </w:p>
        </w:tc>
        <w:tc>
          <w:tcPr>
            <w:tcW w:w="992" w:type="dxa"/>
            <w:vAlign w:val="center"/>
          </w:tcPr>
          <w:p w14:paraId="321595A6" w14:textId="5202D0B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4.68</w:t>
            </w:r>
          </w:p>
        </w:tc>
        <w:tc>
          <w:tcPr>
            <w:tcW w:w="991" w:type="dxa"/>
            <w:vAlign w:val="center"/>
          </w:tcPr>
          <w:p w14:paraId="011ACC9D" w14:textId="510DE78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-1.31</w:t>
            </w:r>
          </w:p>
        </w:tc>
        <w:tc>
          <w:tcPr>
            <w:tcW w:w="991" w:type="dxa"/>
            <w:noWrap/>
            <w:vAlign w:val="bottom"/>
          </w:tcPr>
          <w:p w14:paraId="0AAD841D" w14:textId="4F0C936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0,11</w:t>
            </w:r>
          </w:p>
        </w:tc>
        <w:tc>
          <w:tcPr>
            <w:tcW w:w="992" w:type="dxa"/>
            <w:noWrap/>
            <w:vAlign w:val="bottom"/>
          </w:tcPr>
          <w:p w14:paraId="3DB21571" w14:textId="566A6F8C"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0,91</w:t>
            </w:r>
          </w:p>
        </w:tc>
      </w:tr>
      <w:tr w:rsidR="00D63472" w:rsidRPr="00D63472" w14:paraId="532672F8"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748012F5" w14:textId="77777777" w:rsidR="000E56A4" w:rsidRPr="00D63472" w:rsidRDefault="000E56A4" w:rsidP="000E56A4">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Arrhythmia during stress</w:t>
            </w:r>
          </w:p>
        </w:tc>
        <w:tc>
          <w:tcPr>
            <w:tcW w:w="991" w:type="dxa"/>
            <w:noWrap/>
            <w:vAlign w:val="center"/>
            <w:hideMark/>
          </w:tcPr>
          <w:p w14:paraId="70642DB9" w14:textId="1D78FBB8"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0.15</w:t>
            </w:r>
          </w:p>
        </w:tc>
        <w:tc>
          <w:tcPr>
            <w:tcW w:w="991" w:type="dxa"/>
            <w:noWrap/>
            <w:vAlign w:val="center"/>
            <w:hideMark/>
          </w:tcPr>
          <w:p w14:paraId="4E3B01A0" w14:textId="455D801C"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-0.05</w:t>
            </w:r>
          </w:p>
        </w:tc>
        <w:tc>
          <w:tcPr>
            <w:tcW w:w="992" w:type="dxa"/>
            <w:vAlign w:val="center"/>
          </w:tcPr>
          <w:p w14:paraId="2FF3AF23" w14:textId="2F0889D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-2.15</w:t>
            </w:r>
          </w:p>
        </w:tc>
        <w:tc>
          <w:tcPr>
            <w:tcW w:w="991" w:type="dxa"/>
            <w:vAlign w:val="center"/>
          </w:tcPr>
          <w:p w14:paraId="3292AF9A" w14:textId="759CC48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0.41</w:t>
            </w:r>
          </w:p>
        </w:tc>
        <w:tc>
          <w:tcPr>
            <w:tcW w:w="991" w:type="dxa"/>
            <w:noWrap/>
            <w:vAlign w:val="bottom"/>
          </w:tcPr>
          <w:p w14:paraId="2A8ABEAE" w14:textId="4EAE0620"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-0,15</w:t>
            </w:r>
          </w:p>
        </w:tc>
        <w:tc>
          <w:tcPr>
            <w:tcW w:w="992" w:type="dxa"/>
            <w:noWrap/>
            <w:vAlign w:val="bottom"/>
          </w:tcPr>
          <w:p w14:paraId="27C1DC20" w14:textId="4D6C077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2,32</w:t>
            </w:r>
          </w:p>
        </w:tc>
      </w:tr>
      <w:tr w:rsidR="00D63472" w:rsidRPr="00D63472" w14:paraId="0791E978"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0515688B" w14:textId="77777777" w:rsidR="000E56A4" w:rsidRPr="00D63472" w:rsidRDefault="000E56A4" w:rsidP="000E56A4">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ECG diagnosis</w:t>
            </w:r>
          </w:p>
        </w:tc>
        <w:tc>
          <w:tcPr>
            <w:tcW w:w="991" w:type="dxa"/>
            <w:noWrap/>
            <w:vAlign w:val="center"/>
            <w:hideMark/>
          </w:tcPr>
          <w:p w14:paraId="215844CF" w14:textId="1A2BB36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-6.47</w:t>
            </w:r>
          </w:p>
        </w:tc>
        <w:tc>
          <w:tcPr>
            <w:tcW w:w="991" w:type="dxa"/>
            <w:noWrap/>
            <w:vAlign w:val="center"/>
            <w:hideMark/>
          </w:tcPr>
          <w:p w14:paraId="52548866" w14:textId="198E39C8"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-4.32</w:t>
            </w:r>
          </w:p>
        </w:tc>
        <w:tc>
          <w:tcPr>
            <w:tcW w:w="992" w:type="dxa"/>
            <w:vAlign w:val="center"/>
          </w:tcPr>
          <w:p w14:paraId="5B716B76" w14:textId="004B6C73"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-7.53</w:t>
            </w:r>
          </w:p>
        </w:tc>
        <w:tc>
          <w:tcPr>
            <w:tcW w:w="991" w:type="dxa"/>
            <w:vAlign w:val="center"/>
          </w:tcPr>
          <w:p w14:paraId="29347053" w14:textId="4C1F11C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-25.89</w:t>
            </w:r>
          </w:p>
        </w:tc>
        <w:tc>
          <w:tcPr>
            <w:tcW w:w="991" w:type="dxa"/>
            <w:noWrap/>
            <w:vAlign w:val="bottom"/>
          </w:tcPr>
          <w:p w14:paraId="2631A541" w14:textId="399968B9"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-3,38</w:t>
            </w:r>
          </w:p>
        </w:tc>
        <w:tc>
          <w:tcPr>
            <w:tcW w:w="992" w:type="dxa"/>
            <w:noWrap/>
            <w:vAlign w:val="bottom"/>
          </w:tcPr>
          <w:p w14:paraId="599D6E00" w14:textId="0EE4AF0C"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-17,80</w:t>
            </w:r>
          </w:p>
        </w:tc>
      </w:tr>
      <w:tr w:rsidR="00D63472" w:rsidRPr="00D63472" w14:paraId="197A96BF"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03B6508D" w14:textId="77777777" w:rsidR="001E18B5" w:rsidRPr="00D63472" w:rsidRDefault="001E18B5" w:rsidP="00D0270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Reason to stop</w:t>
            </w:r>
          </w:p>
        </w:tc>
        <w:tc>
          <w:tcPr>
            <w:tcW w:w="991" w:type="dxa"/>
            <w:noWrap/>
            <w:vAlign w:val="center"/>
            <w:hideMark/>
          </w:tcPr>
          <w:p w14:paraId="043CEE4B"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noWrap/>
            <w:vAlign w:val="center"/>
            <w:hideMark/>
          </w:tcPr>
          <w:p w14:paraId="308E6826"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2" w:type="dxa"/>
            <w:vAlign w:val="center"/>
          </w:tcPr>
          <w:p w14:paraId="53372C6A"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vAlign w:val="center"/>
          </w:tcPr>
          <w:p w14:paraId="06AFB175"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1" w:type="dxa"/>
            <w:noWrap/>
            <w:vAlign w:val="center"/>
          </w:tcPr>
          <w:p w14:paraId="07BAA50E" w14:textId="5BC5ED8D"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992" w:type="dxa"/>
            <w:noWrap/>
            <w:vAlign w:val="center"/>
          </w:tcPr>
          <w:p w14:paraId="1E5AB912" w14:textId="77777777" w:rsidR="001E18B5" w:rsidRPr="00D63472" w:rsidRDefault="001E18B5" w:rsidP="00D027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r>
      <w:tr w:rsidR="00D63472" w:rsidRPr="00D63472" w14:paraId="3657A01E"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0EF5E180" w14:textId="451C4E93"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Heart rate</w:t>
            </w:r>
          </w:p>
        </w:tc>
        <w:tc>
          <w:tcPr>
            <w:tcW w:w="991" w:type="dxa"/>
            <w:noWrap/>
            <w:vAlign w:val="center"/>
            <w:hideMark/>
          </w:tcPr>
          <w:p w14:paraId="09D8A340" w14:textId="65A0600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-2.59</w:t>
            </w:r>
          </w:p>
        </w:tc>
        <w:tc>
          <w:tcPr>
            <w:tcW w:w="991" w:type="dxa"/>
            <w:noWrap/>
            <w:vAlign w:val="center"/>
            <w:hideMark/>
          </w:tcPr>
          <w:p w14:paraId="56FB871F" w14:textId="54920E44"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-2.47</w:t>
            </w:r>
          </w:p>
        </w:tc>
        <w:tc>
          <w:tcPr>
            <w:tcW w:w="992" w:type="dxa"/>
            <w:vAlign w:val="center"/>
          </w:tcPr>
          <w:p w14:paraId="76FEF1CF" w14:textId="023A3959"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-5.36</w:t>
            </w:r>
          </w:p>
        </w:tc>
        <w:tc>
          <w:tcPr>
            <w:tcW w:w="991" w:type="dxa"/>
            <w:vAlign w:val="center"/>
          </w:tcPr>
          <w:p w14:paraId="2D8F8AAF" w14:textId="0EB6BB5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-8.84</w:t>
            </w:r>
          </w:p>
        </w:tc>
        <w:tc>
          <w:tcPr>
            <w:tcW w:w="991" w:type="dxa"/>
            <w:noWrap/>
            <w:vAlign w:val="bottom"/>
          </w:tcPr>
          <w:p w14:paraId="3FA7820A" w14:textId="38EDD446"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-0,04</w:t>
            </w:r>
          </w:p>
        </w:tc>
        <w:tc>
          <w:tcPr>
            <w:tcW w:w="992" w:type="dxa"/>
            <w:noWrap/>
            <w:vAlign w:val="bottom"/>
          </w:tcPr>
          <w:p w14:paraId="1834A2D6" w14:textId="5D763AD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-4,12</w:t>
            </w:r>
          </w:p>
        </w:tc>
      </w:tr>
      <w:tr w:rsidR="00D63472" w:rsidRPr="00D63472" w14:paraId="71FEA013"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5AA67776" w14:textId="69FF2E3F"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Dizzyness</w:t>
            </w:r>
          </w:p>
        </w:tc>
        <w:tc>
          <w:tcPr>
            <w:tcW w:w="991" w:type="dxa"/>
            <w:noWrap/>
            <w:vAlign w:val="center"/>
            <w:hideMark/>
          </w:tcPr>
          <w:p w14:paraId="3F41DE88" w14:textId="64F9406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-1.23</w:t>
            </w:r>
          </w:p>
        </w:tc>
        <w:tc>
          <w:tcPr>
            <w:tcW w:w="991" w:type="dxa"/>
            <w:noWrap/>
            <w:vAlign w:val="center"/>
            <w:hideMark/>
          </w:tcPr>
          <w:p w14:paraId="5D02DA20" w14:textId="4929BC9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-0.80</w:t>
            </w:r>
          </w:p>
        </w:tc>
        <w:tc>
          <w:tcPr>
            <w:tcW w:w="992" w:type="dxa"/>
            <w:vAlign w:val="center"/>
          </w:tcPr>
          <w:p w14:paraId="7A28F001" w14:textId="6135A82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-0.03</w:t>
            </w:r>
          </w:p>
        </w:tc>
        <w:tc>
          <w:tcPr>
            <w:tcW w:w="991" w:type="dxa"/>
            <w:vAlign w:val="center"/>
          </w:tcPr>
          <w:p w14:paraId="0F8C4AE1" w14:textId="6280C731"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-1.31</w:t>
            </w:r>
          </w:p>
        </w:tc>
        <w:tc>
          <w:tcPr>
            <w:tcW w:w="991" w:type="dxa"/>
            <w:noWrap/>
            <w:vAlign w:val="bottom"/>
          </w:tcPr>
          <w:p w14:paraId="5A429EB9" w14:textId="1EFD6715"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-0,69</w:t>
            </w:r>
          </w:p>
        </w:tc>
        <w:tc>
          <w:tcPr>
            <w:tcW w:w="992" w:type="dxa"/>
            <w:noWrap/>
            <w:vAlign w:val="bottom"/>
          </w:tcPr>
          <w:p w14:paraId="48D01691" w14:textId="11D7DA2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-0,19</w:t>
            </w:r>
          </w:p>
        </w:tc>
      </w:tr>
      <w:tr w:rsidR="00D63472" w:rsidRPr="00D63472" w14:paraId="0384743A"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504FEC37" w14:textId="7D9E26B6"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Fatigue</w:t>
            </w:r>
          </w:p>
        </w:tc>
        <w:tc>
          <w:tcPr>
            <w:tcW w:w="991" w:type="dxa"/>
            <w:noWrap/>
            <w:vAlign w:val="center"/>
            <w:hideMark/>
          </w:tcPr>
          <w:p w14:paraId="2525E8CD" w14:textId="5820DF33"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-2.68</w:t>
            </w:r>
          </w:p>
        </w:tc>
        <w:tc>
          <w:tcPr>
            <w:tcW w:w="991" w:type="dxa"/>
            <w:noWrap/>
            <w:vAlign w:val="center"/>
            <w:hideMark/>
          </w:tcPr>
          <w:p w14:paraId="3A60CCC0" w14:textId="001F9155"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-0.24</w:t>
            </w:r>
          </w:p>
        </w:tc>
        <w:tc>
          <w:tcPr>
            <w:tcW w:w="992" w:type="dxa"/>
            <w:vAlign w:val="center"/>
          </w:tcPr>
          <w:p w14:paraId="5F36EAA6" w14:textId="561714B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-0.41</w:t>
            </w:r>
          </w:p>
        </w:tc>
        <w:tc>
          <w:tcPr>
            <w:tcW w:w="991" w:type="dxa"/>
            <w:vAlign w:val="center"/>
          </w:tcPr>
          <w:p w14:paraId="58D4BEB1" w14:textId="4E836C9B"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0.50</w:t>
            </w:r>
          </w:p>
        </w:tc>
        <w:tc>
          <w:tcPr>
            <w:tcW w:w="991" w:type="dxa"/>
            <w:noWrap/>
            <w:vAlign w:val="bottom"/>
          </w:tcPr>
          <w:p w14:paraId="26F4277A" w14:textId="19487EA8"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1,05</w:t>
            </w:r>
          </w:p>
        </w:tc>
        <w:tc>
          <w:tcPr>
            <w:tcW w:w="992" w:type="dxa"/>
            <w:noWrap/>
            <w:vAlign w:val="bottom"/>
          </w:tcPr>
          <w:p w14:paraId="7F9B4A75" w14:textId="78D1525C"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0,16</w:t>
            </w:r>
          </w:p>
        </w:tc>
      </w:tr>
      <w:tr w:rsidR="00D63472" w:rsidRPr="00D63472" w14:paraId="0B2B12CD"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0B6B8328" w14:textId="37400FAD"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Chest pain</w:t>
            </w:r>
          </w:p>
        </w:tc>
        <w:tc>
          <w:tcPr>
            <w:tcW w:w="991" w:type="dxa"/>
            <w:noWrap/>
            <w:vAlign w:val="center"/>
            <w:hideMark/>
          </w:tcPr>
          <w:p w14:paraId="36933DD8" w14:textId="1070C63B"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3.37</w:t>
            </w:r>
          </w:p>
        </w:tc>
        <w:tc>
          <w:tcPr>
            <w:tcW w:w="991" w:type="dxa"/>
            <w:noWrap/>
            <w:vAlign w:val="center"/>
            <w:hideMark/>
          </w:tcPr>
          <w:p w14:paraId="49B856AB" w14:textId="51718E90"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3.24</w:t>
            </w:r>
          </w:p>
        </w:tc>
        <w:tc>
          <w:tcPr>
            <w:tcW w:w="992" w:type="dxa"/>
            <w:vAlign w:val="center"/>
          </w:tcPr>
          <w:p w14:paraId="61B8A735" w14:textId="0C770EF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-1.26</w:t>
            </w:r>
          </w:p>
        </w:tc>
        <w:tc>
          <w:tcPr>
            <w:tcW w:w="991" w:type="dxa"/>
            <w:vAlign w:val="center"/>
          </w:tcPr>
          <w:p w14:paraId="03F3774C" w14:textId="4E850B3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0.28</w:t>
            </w:r>
          </w:p>
        </w:tc>
        <w:tc>
          <w:tcPr>
            <w:tcW w:w="991" w:type="dxa"/>
            <w:noWrap/>
            <w:vAlign w:val="bottom"/>
          </w:tcPr>
          <w:p w14:paraId="51528A6D" w14:textId="0103B99A"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0,11</w:t>
            </w:r>
          </w:p>
        </w:tc>
        <w:tc>
          <w:tcPr>
            <w:tcW w:w="992" w:type="dxa"/>
            <w:noWrap/>
            <w:vAlign w:val="bottom"/>
          </w:tcPr>
          <w:p w14:paraId="66955D59" w14:textId="57C03D1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-0,43</w:t>
            </w:r>
          </w:p>
        </w:tc>
      </w:tr>
      <w:tr w:rsidR="00D63472" w:rsidRPr="00D63472" w14:paraId="5E929F9B"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0E7CF26E" w14:textId="2FA6278E"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Painful legs</w:t>
            </w:r>
          </w:p>
        </w:tc>
        <w:tc>
          <w:tcPr>
            <w:tcW w:w="991" w:type="dxa"/>
            <w:noWrap/>
            <w:vAlign w:val="center"/>
            <w:hideMark/>
          </w:tcPr>
          <w:p w14:paraId="6A6D2306" w14:textId="2AD0E590"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-2.37</w:t>
            </w:r>
          </w:p>
        </w:tc>
        <w:tc>
          <w:tcPr>
            <w:tcW w:w="991" w:type="dxa"/>
            <w:noWrap/>
            <w:vAlign w:val="center"/>
            <w:hideMark/>
          </w:tcPr>
          <w:p w14:paraId="77E59ECD" w14:textId="2B0388A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-0.62</w:t>
            </w:r>
          </w:p>
        </w:tc>
        <w:tc>
          <w:tcPr>
            <w:tcW w:w="992" w:type="dxa"/>
            <w:vAlign w:val="center"/>
          </w:tcPr>
          <w:p w14:paraId="267A9BF8" w14:textId="419F13A3"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1.75</w:t>
            </w:r>
          </w:p>
        </w:tc>
        <w:tc>
          <w:tcPr>
            <w:tcW w:w="991" w:type="dxa"/>
            <w:vAlign w:val="center"/>
          </w:tcPr>
          <w:p w14:paraId="48BE4D50" w14:textId="0EC1364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2.18</w:t>
            </w:r>
          </w:p>
        </w:tc>
        <w:tc>
          <w:tcPr>
            <w:tcW w:w="991" w:type="dxa"/>
            <w:noWrap/>
            <w:vAlign w:val="bottom"/>
          </w:tcPr>
          <w:p w14:paraId="03A654D2" w14:textId="189F9C7A"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0,22</w:t>
            </w:r>
          </w:p>
        </w:tc>
        <w:tc>
          <w:tcPr>
            <w:tcW w:w="992" w:type="dxa"/>
            <w:noWrap/>
            <w:vAlign w:val="bottom"/>
          </w:tcPr>
          <w:p w14:paraId="1F10B23D" w14:textId="21342BD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-0,22</w:t>
            </w:r>
          </w:p>
        </w:tc>
      </w:tr>
      <w:tr w:rsidR="00D63472" w:rsidRPr="00D63472" w14:paraId="06FA0DC3"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3A01E828" w14:textId="144845E9"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Arrhythmia</w:t>
            </w:r>
          </w:p>
        </w:tc>
        <w:tc>
          <w:tcPr>
            <w:tcW w:w="991" w:type="dxa"/>
            <w:noWrap/>
            <w:vAlign w:val="center"/>
            <w:hideMark/>
          </w:tcPr>
          <w:p w14:paraId="7634211E" w14:textId="0F358BD8"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-0.12</w:t>
            </w:r>
          </w:p>
        </w:tc>
        <w:tc>
          <w:tcPr>
            <w:tcW w:w="991" w:type="dxa"/>
            <w:noWrap/>
            <w:vAlign w:val="center"/>
            <w:hideMark/>
          </w:tcPr>
          <w:p w14:paraId="48E76CE4" w14:textId="1442882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0.33</w:t>
            </w:r>
          </w:p>
        </w:tc>
        <w:tc>
          <w:tcPr>
            <w:tcW w:w="992" w:type="dxa"/>
            <w:vAlign w:val="center"/>
          </w:tcPr>
          <w:p w14:paraId="332E17BA" w14:textId="576F14B7"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0.14</w:t>
            </w:r>
          </w:p>
        </w:tc>
        <w:tc>
          <w:tcPr>
            <w:tcW w:w="991" w:type="dxa"/>
            <w:vAlign w:val="center"/>
          </w:tcPr>
          <w:p w14:paraId="0A511310" w14:textId="5B7A9FAC"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0.49</w:t>
            </w:r>
          </w:p>
        </w:tc>
        <w:tc>
          <w:tcPr>
            <w:tcW w:w="991" w:type="dxa"/>
            <w:noWrap/>
            <w:vAlign w:val="bottom"/>
          </w:tcPr>
          <w:p w14:paraId="21C4377C" w14:textId="78327954"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0,29</w:t>
            </w:r>
          </w:p>
        </w:tc>
        <w:tc>
          <w:tcPr>
            <w:tcW w:w="992" w:type="dxa"/>
            <w:noWrap/>
            <w:vAlign w:val="bottom"/>
          </w:tcPr>
          <w:p w14:paraId="7F915F18" w14:textId="28CDADA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0,11</w:t>
            </w:r>
          </w:p>
        </w:tc>
      </w:tr>
      <w:tr w:rsidR="00D63472" w:rsidRPr="00D63472" w14:paraId="6BF571E2"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41EEB700" w14:textId="33AEAE86"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Dyspnoea</w:t>
            </w:r>
          </w:p>
        </w:tc>
        <w:tc>
          <w:tcPr>
            <w:tcW w:w="991" w:type="dxa"/>
            <w:noWrap/>
            <w:vAlign w:val="center"/>
            <w:hideMark/>
          </w:tcPr>
          <w:p w14:paraId="7DEF4793" w14:textId="32BB9419"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-3.88</w:t>
            </w:r>
          </w:p>
        </w:tc>
        <w:tc>
          <w:tcPr>
            <w:tcW w:w="991" w:type="dxa"/>
            <w:noWrap/>
            <w:vAlign w:val="center"/>
            <w:hideMark/>
          </w:tcPr>
          <w:p w14:paraId="5F99C4AB" w14:textId="612D48F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-4.90</w:t>
            </w:r>
          </w:p>
        </w:tc>
        <w:tc>
          <w:tcPr>
            <w:tcW w:w="992" w:type="dxa"/>
            <w:vAlign w:val="center"/>
          </w:tcPr>
          <w:p w14:paraId="51F2A648" w14:textId="2155FDC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-9.81</w:t>
            </w:r>
          </w:p>
        </w:tc>
        <w:tc>
          <w:tcPr>
            <w:tcW w:w="991" w:type="dxa"/>
            <w:vAlign w:val="center"/>
          </w:tcPr>
          <w:p w14:paraId="64E20600" w14:textId="507E0D96"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-22.68</w:t>
            </w:r>
          </w:p>
        </w:tc>
        <w:tc>
          <w:tcPr>
            <w:tcW w:w="991" w:type="dxa"/>
            <w:noWrap/>
            <w:vAlign w:val="bottom"/>
          </w:tcPr>
          <w:p w14:paraId="7F9647C7" w14:textId="31FEB045"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-2,26</w:t>
            </w:r>
          </w:p>
        </w:tc>
        <w:tc>
          <w:tcPr>
            <w:tcW w:w="992" w:type="dxa"/>
            <w:noWrap/>
            <w:vAlign w:val="bottom"/>
          </w:tcPr>
          <w:p w14:paraId="434C94CE" w14:textId="7B84C2E2"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0,20</w:t>
            </w:r>
          </w:p>
        </w:tc>
      </w:tr>
      <w:tr w:rsidR="00D63472" w:rsidRPr="00D63472" w14:paraId="5A080B7B" w14:textId="77777777" w:rsidTr="00D454F8">
        <w:trPr>
          <w:trHeight w:val="283"/>
        </w:trPr>
        <w:tc>
          <w:tcPr>
            <w:cnfStyle w:val="001000000000" w:firstRow="0" w:lastRow="0" w:firstColumn="1" w:lastColumn="0" w:oddVBand="0" w:evenVBand="0" w:oddHBand="0" w:evenHBand="0" w:firstRowFirstColumn="0" w:firstRowLastColumn="0" w:lastRowFirstColumn="0" w:lastRowLastColumn="0"/>
            <w:tcW w:w="3114" w:type="dxa"/>
            <w:noWrap/>
            <w:vAlign w:val="center"/>
            <w:hideMark/>
          </w:tcPr>
          <w:p w14:paraId="421EDD25" w14:textId="4F6A0AF8" w:rsidR="000E56A4" w:rsidRPr="00D63472" w:rsidRDefault="00A50F81" w:rsidP="000E56A4">
            <w:pPr>
              <w:rPr>
                <w:rFonts w:ascii="Times New Roman" w:eastAsia="Times New Roman" w:hAnsi="Times New Roman" w:cs="Times New Roman"/>
                <w:b w:val="0"/>
                <w:bCs w:val="0"/>
                <w:sz w:val="21"/>
                <w:szCs w:val="21"/>
              </w:rPr>
            </w:pPr>
            <w:r w:rsidRPr="00D63472">
              <w:rPr>
                <w:rFonts w:ascii="Times New Roman" w:eastAsia="Times New Roman" w:hAnsi="Times New Roman" w:cs="Times New Roman"/>
                <w:b w:val="0"/>
                <w:bCs w:val="0"/>
                <w:sz w:val="21"/>
                <w:szCs w:val="21"/>
                <w:lang w:val="en-GB"/>
              </w:rPr>
              <w:t xml:space="preserve">   </w:t>
            </w:r>
            <w:r w:rsidR="000E56A4" w:rsidRPr="00D63472">
              <w:rPr>
                <w:rFonts w:ascii="Times New Roman" w:eastAsia="Times New Roman" w:hAnsi="Times New Roman" w:cs="Times New Roman"/>
                <w:b w:val="0"/>
                <w:bCs w:val="0"/>
                <w:sz w:val="21"/>
                <w:szCs w:val="21"/>
              </w:rPr>
              <w:t>Blood pressure</w:t>
            </w:r>
          </w:p>
        </w:tc>
        <w:tc>
          <w:tcPr>
            <w:tcW w:w="991" w:type="dxa"/>
            <w:noWrap/>
            <w:vAlign w:val="center"/>
            <w:hideMark/>
          </w:tcPr>
          <w:p w14:paraId="3516999A" w14:textId="65E11646"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-1.79</w:t>
            </w:r>
          </w:p>
        </w:tc>
        <w:tc>
          <w:tcPr>
            <w:tcW w:w="991" w:type="dxa"/>
            <w:noWrap/>
            <w:vAlign w:val="center"/>
            <w:hideMark/>
          </w:tcPr>
          <w:p w14:paraId="3F0F7586" w14:textId="0720575F"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-1.43</w:t>
            </w:r>
          </w:p>
        </w:tc>
        <w:tc>
          <w:tcPr>
            <w:tcW w:w="992" w:type="dxa"/>
            <w:vAlign w:val="center"/>
          </w:tcPr>
          <w:p w14:paraId="669641E5" w14:textId="7EC4861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0.08</w:t>
            </w:r>
          </w:p>
        </w:tc>
        <w:tc>
          <w:tcPr>
            <w:tcW w:w="991" w:type="dxa"/>
            <w:vAlign w:val="center"/>
          </w:tcPr>
          <w:p w14:paraId="2D6AD3B8" w14:textId="545A05FD"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-0.98</w:t>
            </w:r>
          </w:p>
        </w:tc>
        <w:tc>
          <w:tcPr>
            <w:tcW w:w="991" w:type="dxa"/>
            <w:noWrap/>
            <w:vAlign w:val="bottom"/>
          </w:tcPr>
          <w:p w14:paraId="0ED86B0C" w14:textId="2AFCCBEE"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-0,54</w:t>
            </w:r>
          </w:p>
        </w:tc>
        <w:tc>
          <w:tcPr>
            <w:tcW w:w="992" w:type="dxa"/>
            <w:noWrap/>
            <w:vAlign w:val="bottom"/>
          </w:tcPr>
          <w:p w14:paraId="1F8F5DA3" w14:textId="06A21309" w:rsidR="000E56A4" w:rsidRPr="00D63472" w:rsidRDefault="000E56A4" w:rsidP="000E56A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hAnsi="Times New Roman" w:cs="Times New Roman"/>
                <w:sz w:val="21"/>
                <w:szCs w:val="21"/>
              </w:rPr>
              <w:t>-0,31</w:t>
            </w:r>
          </w:p>
        </w:tc>
      </w:tr>
    </w:tbl>
    <w:p w14:paraId="1FC2F3AB" w14:textId="77777777" w:rsidR="00D454F8" w:rsidRPr="00D63472" w:rsidRDefault="00D54333">
      <w:pPr>
        <w:rPr>
          <w:rFonts w:ascii="Times New Roman" w:hAnsi="Times New Roman" w:cs="Times New Roman"/>
          <w:sz w:val="21"/>
          <w:szCs w:val="21"/>
          <w:lang w:val="en-GB"/>
        </w:rPr>
        <w:sectPr w:rsidR="00D454F8" w:rsidRPr="00D63472" w:rsidSect="009E355C">
          <w:pgSz w:w="11906" w:h="16838"/>
          <w:pgMar w:top="851" w:right="1134" w:bottom="851" w:left="1134" w:header="283" w:footer="1134" w:gutter="0"/>
          <w:pgNumType w:start="0"/>
          <w:cols w:space="708"/>
          <w:docGrid w:linePitch="360"/>
        </w:sectPr>
      </w:pPr>
      <w:r w:rsidRPr="00D63472">
        <w:rPr>
          <w:rFonts w:ascii="Times New Roman" w:hAnsi="Times New Roman" w:cs="Times New Roman"/>
          <w:sz w:val="21"/>
          <w:szCs w:val="21"/>
          <w:lang w:val="en-GB"/>
        </w:rPr>
        <w:t>BMI body mass index, ECG electrocardiogram, HF heart failure, HR heart rate, REF reference.</w:t>
      </w:r>
    </w:p>
    <w:p w14:paraId="3138B3B5" w14:textId="42EC28B6" w:rsidR="00D54333" w:rsidRPr="00D63472" w:rsidRDefault="00D54333" w:rsidP="00326CE9">
      <w:pPr>
        <w:jc w:val="center"/>
        <w:rPr>
          <w:rFonts w:ascii="Times New Roman" w:hAnsi="Times New Roman" w:cs="Times New Roman"/>
          <w:b/>
          <w:sz w:val="21"/>
          <w:szCs w:val="21"/>
          <w:lang w:val="en-GB"/>
        </w:rPr>
      </w:pPr>
      <w:r w:rsidRPr="00D63472">
        <w:rPr>
          <w:rFonts w:ascii="Times New Roman" w:hAnsi="Times New Roman" w:cs="Times New Roman"/>
          <w:b/>
          <w:iCs/>
          <w:sz w:val="21"/>
          <w:szCs w:val="21"/>
          <w:lang w:val="en-GB"/>
        </w:rPr>
        <w:lastRenderedPageBreak/>
        <w:t xml:space="preserve">Supplementary </w:t>
      </w:r>
      <w:r w:rsidR="00D454F8" w:rsidRPr="00D63472">
        <w:rPr>
          <w:rFonts w:ascii="Times New Roman" w:hAnsi="Times New Roman" w:cs="Times New Roman"/>
          <w:b/>
          <w:iCs/>
          <w:sz w:val="21"/>
          <w:szCs w:val="21"/>
          <w:lang w:val="en-GB"/>
        </w:rPr>
        <w:t>T</w:t>
      </w:r>
      <w:r w:rsidRPr="00D63472">
        <w:rPr>
          <w:rFonts w:ascii="Times New Roman" w:hAnsi="Times New Roman" w:cs="Times New Roman"/>
          <w:b/>
          <w:iCs/>
          <w:sz w:val="21"/>
          <w:szCs w:val="21"/>
          <w:lang w:val="en-GB"/>
        </w:rPr>
        <w:t>able</w:t>
      </w:r>
      <w:r w:rsidRPr="00D63472">
        <w:rPr>
          <w:rFonts w:ascii="Times New Roman" w:hAnsi="Times New Roman" w:cs="Times New Roman"/>
          <w:b/>
          <w:i/>
          <w:iCs/>
          <w:sz w:val="21"/>
          <w:szCs w:val="21"/>
          <w:lang w:val="en-GB"/>
        </w:rPr>
        <w:t xml:space="preserve"> </w:t>
      </w:r>
      <w:r w:rsidRPr="00D63472">
        <w:rPr>
          <w:rFonts w:ascii="Times New Roman" w:hAnsi="Times New Roman" w:cs="Times New Roman"/>
          <w:b/>
          <w:iCs/>
          <w:sz w:val="21"/>
          <w:szCs w:val="21"/>
          <w:lang w:val="en-GB"/>
        </w:rPr>
        <w:t>2</w:t>
      </w:r>
      <w:r w:rsidR="00D454F8" w:rsidRPr="00D63472">
        <w:rPr>
          <w:rFonts w:ascii="Times New Roman" w:hAnsi="Times New Roman" w:cs="Times New Roman"/>
          <w:b/>
          <w:sz w:val="21"/>
          <w:szCs w:val="21"/>
          <w:lang w:val="en-GB"/>
        </w:rPr>
        <w:t>.</w:t>
      </w:r>
      <w:r w:rsidRPr="00D63472">
        <w:rPr>
          <w:rFonts w:ascii="Times New Roman" w:hAnsi="Times New Roman" w:cs="Times New Roman"/>
          <w:b/>
          <w:sz w:val="21"/>
          <w:szCs w:val="21"/>
          <w:lang w:val="en-GB"/>
        </w:rPr>
        <w:t xml:space="preserve"> Multivariate analysis for men and women with cardiovascular disease, stratified for age at initial consult.</w:t>
      </w:r>
    </w:p>
    <w:tbl>
      <w:tblPr>
        <w:tblStyle w:val="1-1"/>
        <w:tblW w:w="11619" w:type="dxa"/>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709"/>
        <w:gridCol w:w="823"/>
        <w:gridCol w:w="2012"/>
        <w:gridCol w:w="850"/>
        <w:gridCol w:w="1985"/>
        <w:gridCol w:w="992"/>
      </w:tblGrid>
      <w:tr w:rsidR="00D63472" w:rsidRPr="00D63472" w14:paraId="43209BAC" w14:textId="77777777" w:rsidTr="00326CE9">
        <w:trPr>
          <w:cnfStyle w:val="100000000000" w:firstRow="1" w:lastRow="0" w:firstColumn="0" w:lastColumn="0" w:oddVBand="0" w:evenVBand="0" w:oddHBand="0" w:evenHBand="0" w:firstRowFirstColumn="0" w:firstRowLastColumn="0" w:lastRowFirstColumn="0" w:lastRowLastColumn="0"/>
          <w:trHeight w:val="276"/>
          <w:jc w:val="center"/>
        </w:trPr>
        <w:tc>
          <w:tcPr>
            <w:cnfStyle w:val="001000000000" w:firstRow="0" w:lastRow="0" w:firstColumn="1" w:lastColumn="0" w:oddVBand="0" w:evenVBand="0" w:oddHBand="0" w:evenHBand="0" w:firstRowFirstColumn="0" w:firstRowLastColumn="0" w:lastRowFirstColumn="0" w:lastRowLastColumn="0"/>
            <w:tcW w:w="4248" w:type="dxa"/>
            <w:vMerge w:val="restart"/>
            <w:tcBorders>
              <w:top w:val="single" w:sz="4" w:space="0" w:color="auto"/>
              <w:bottom w:val="nil"/>
            </w:tcBorders>
            <w:noWrap/>
            <w:hideMark/>
          </w:tcPr>
          <w:p w14:paraId="3AEC2AC1" w14:textId="77777777" w:rsidR="00D454F8" w:rsidRPr="00D63472" w:rsidRDefault="00D454F8" w:rsidP="006A63E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Model</w:t>
            </w:r>
          </w:p>
        </w:tc>
        <w:tc>
          <w:tcPr>
            <w:tcW w:w="709" w:type="dxa"/>
            <w:vMerge w:val="restart"/>
            <w:tcBorders>
              <w:top w:val="single" w:sz="4" w:space="0" w:color="auto"/>
              <w:bottom w:val="single" w:sz="4" w:space="0" w:color="auto"/>
            </w:tcBorders>
            <w:noWrap/>
            <w:hideMark/>
          </w:tcPr>
          <w:p w14:paraId="11310C60" w14:textId="77777777" w:rsidR="00D454F8" w:rsidRPr="00D63472" w:rsidRDefault="00D454F8" w:rsidP="00326CE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N</w:t>
            </w:r>
          </w:p>
        </w:tc>
        <w:tc>
          <w:tcPr>
            <w:tcW w:w="823" w:type="dxa"/>
            <w:vMerge w:val="restart"/>
            <w:tcBorders>
              <w:top w:val="single" w:sz="4" w:space="0" w:color="auto"/>
              <w:bottom w:val="single" w:sz="4" w:space="0" w:color="auto"/>
            </w:tcBorders>
            <w:noWrap/>
            <w:hideMark/>
          </w:tcPr>
          <w:p w14:paraId="21B485AF" w14:textId="77777777" w:rsidR="00D454F8" w:rsidRPr="00D63472" w:rsidRDefault="00D454F8" w:rsidP="00326CE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Events</w:t>
            </w:r>
          </w:p>
        </w:tc>
        <w:tc>
          <w:tcPr>
            <w:tcW w:w="2862" w:type="dxa"/>
            <w:gridSpan w:val="2"/>
            <w:tcBorders>
              <w:top w:val="single" w:sz="4" w:space="0" w:color="auto"/>
              <w:bottom w:val="single" w:sz="4" w:space="0" w:color="auto"/>
            </w:tcBorders>
            <w:noWrap/>
            <w:hideMark/>
          </w:tcPr>
          <w:p w14:paraId="25795701" w14:textId="77777777" w:rsidR="00D454F8" w:rsidRPr="00D63472" w:rsidRDefault="00D454F8" w:rsidP="006A63E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NYHA II</w:t>
            </w:r>
          </w:p>
        </w:tc>
        <w:tc>
          <w:tcPr>
            <w:tcW w:w="2977" w:type="dxa"/>
            <w:gridSpan w:val="2"/>
            <w:tcBorders>
              <w:top w:val="single" w:sz="4" w:space="0" w:color="auto"/>
              <w:bottom w:val="single" w:sz="4" w:space="0" w:color="auto"/>
            </w:tcBorders>
            <w:noWrap/>
            <w:hideMark/>
          </w:tcPr>
          <w:p w14:paraId="3B0B7F54" w14:textId="77777777" w:rsidR="00D454F8" w:rsidRPr="00D63472" w:rsidRDefault="00D454F8" w:rsidP="006A63E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NYHA III/IV</w:t>
            </w:r>
          </w:p>
        </w:tc>
      </w:tr>
      <w:tr w:rsidR="00D63472" w:rsidRPr="00D63472" w14:paraId="71C6DC36" w14:textId="77777777" w:rsidTr="00326CE9">
        <w:trPr>
          <w:trHeight w:val="276"/>
          <w:jc w:val="center"/>
        </w:trPr>
        <w:tc>
          <w:tcPr>
            <w:cnfStyle w:val="001000000000" w:firstRow="0" w:lastRow="0" w:firstColumn="1" w:lastColumn="0" w:oddVBand="0" w:evenVBand="0" w:oddHBand="0" w:evenHBand="0" w:firstRowFirstColumn="0" w:firstRowLastColumn="0" w:lastRowFirstColumn="0" w:lastRowLastColumn="0"/>
            <w:tcW w:w="4248" w:type="dxa"/>
            <w:vMerge/>
            <w:tcBorders>
              <w:top w:val="nil"/>
              <w:bottom w:val="single" w:sz="4" w:space="0" w:color="auto"/>
            </w:tcBorders>
            <w:noWrap/>
            <w:hideMark/>
          </w:tcPr>
          <w:p w14:paraId="5500ED60" w14:textId="77777777" w:rsidR="00D454F8" w:rsidRPr="00D63472" w:rsidRDefault="00D454F8" w:rsidP="006A63ED">
            <w:pPr>
              <w:rPr>
                <w:rFonts w:ascii="Times New Roman" w:eastAsia="Times New Roman" w:hAnsi="Times New Roman" w:cs="Times New Roman"/>
                <w:sz w:val="21"/>
                <w:szCs w:val="21"/>
              </w:rPr>
            </w:pPr>
          </w:p>
        </w:tc>
        <w:tc>
          <w:tcPr>
            <w:tcW w:w="709" w:type="dxa"/>
            <w:vMerge/>
            <w:tcBorders>
              <w:top w:val="single" w:sz="4" w:space="0" w:color="auto"/>
              <w:bottom w:val="single" w:sz="4" w:space="0" w:color="auto"/>
            </w:tcBorders>
            <w:noWrap/>
            <w:hideMark/>
          </w:tcPr>
          <w:p w14:paraId="1F9F5830"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823" w:type="dxa"/>
            <w:vMerge/>
            <w:tcBorders>
              <w:top w:val="single" w:sz="4" w:space="0" w:color="auto"/>
              <w:bottom w:val="single" w:sz="4" w:space="0" w:color="auto"/>
            </w:tcBorders>
            <w:noWrap/>
            <w:hideMark/>
          </w:tcPr>
          <w:p w14:paraId="3F06FAE3"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2012" w:type="dxa"/>
            <w:tcBorders>
              <w:top w:val="single" w:sz="4" w:space="0" w:color="auto"/>
              <w:bottom w:val="single" w:sz="4" w:space="0" w:color="auto"/>
            </w:tcBorders>
            <w:noWrap/>
            <w:hideMark/>
          </w:tcPr>
          <w:p w14:paraId="09D39AF4" w14:textId="77777777" w:rsidR="00D454F8" w:rsidRPr="00D63472" w:rsidRDefault="00D454F8" w:rsidP="00326CE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HR</w:t>
            </w:r>
          </w:p>
        </w:tc>
        <w:tc>
          <w:tcPr>
            <w:tcW w:w="850" w:type="dxa"/>
            <w:tcBorders>
              <w:top w:val="single" w:sz="4" w:space="0" w:color="auto"/>
              <w:bottom w:val="single" w:sz="4" w:space="0" w:color="auto"/>
            </w:tcBorders>
            <w:noWrap/>
            <w:hideMark/>
          </w:tcPr>
          <w:p w14:paraId="15EC36DE" w14:textId="77777777" w:rsidR="00D454F8" w:rsidRPr="00D63472" w:rsidRDefault="00D454F8" w:rsidP="00326CE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p-value</w:t>
            </w:r>
          </w:p>
        </w:tc>
        <w:tc>
          <w:tcPr>
            <w:tcW w:w="1985" w:type="dxa"/>
            <w:tcBorders>
              <w:top w:val="single" w:sz="4" w:space="0" w:color="auto"/>
              <w:bottom w:val="single" w:sz="4" w:space="0" w:color="auto"/>
            </w:tcBorders>
            <w:noWrap/>
            <w:hideMark/>
          </w:tcPr>
          <w:p w14:paraId="2201AD47" w14:textId="77777777" w:rsidR="00D454F8" w:rsidRPr="00D63472" w:rsidRDefault="00D454F8" w:rsidP="00326CE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HR</w:t>
            </w:r>
          </w:p>
        </w:tc>
        <w:tc>
          <w:tcPr>
            <w:tcW w:w="992" w:type="dxa"/>
            <w:tcBorders>
              <w:top w:val="single" w:sz="4" w:space="0" w:color="auto"/>
              <w:bottom w:val="single" w:sz="4" w:space="0" w:color="auto"/>
            </w:tcBorders>
            <w:noWrap/>
            <w:hideMark/>
          </w:tcPr>
          <w:p w14:paraId="35615356" w14:textId="77777777" w:rsidR="00D454F8" w:rsidRPr="00D63472" w:rsidRDefault="00D454F8" w:rsidP="00326CE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p-value</w:t>
            </w:r>
          </w:p>
        </w:tc>
      </w:tr>
      <w:tr w:rsidR="00D63472" w:rsidRPr="00D63472" w14:paraId="683FAFEB" w14:textId="77777777" w:rsidTr="00326CE9">
        <w:trPr>
          <w:trHeight w:val="276"/>
          <w:jc w:val="center"/>
        </w:trPr>
        <w:tc>
          <w:tcPr>
            <w:cnfStyle w:val="001000000000" w:firstRow="0" w:lastRow="0" w:firstColumn="1" w:lastColumn="0" w:oddVBand="0" w:evenVBand="0" w:oddHBand="0" w:evenHBand="0" w:firstRowFirstColumn="0" w:firstRowLastColumn="0" w:lastRowFirstColumn="0" w:lastRowLastColumn="0"/>
            <w:tcW w:w="4248" w:type="dxa"/>
            <w:tcBorders>
              <w:top w:val="single" w:sz="4" w:space="0" w:color="auto"/>
            </w:tcBorders>
            <w:noWrap/>
            <w:hideMark/>
          </w:tcPr>
          <w:p w14:paraId="74FAF8E1" w14:textId="77777777" w:rsidR="00D454F8" w:rsidRPr="00D63472" w:rsidRDefault="00D454F8" w:rsidP="006A63E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Age-adjusted model (&lt;65 years, Men)</w:t>
            </w:r>
          </w:p>
        </w:tc>
        <w:tc>
          <w:tcPr>
            <w:tcW w:w="709" w:type="dxa"/>
            <w:tcBorders>
              <w:top w:val="single" w:sz="4" w:space="0" w:color="auto"/>
            </w:tcBorders>
            <w:noWrap/>
            <w:hideMark/>
          </w:tcPr>
          <w:p w14:paraId="5B2AB3EB"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2391</w:t>
            </w:r>
          </w:p>
        </w:tc>
        <w:tc>
          <w:tcPr>
            <w:tcW w:w="823" w:type="dxa"/>
            <w:tcBorders>
              <w:top w:val="single" w:sz="4" w:space="0" w:color="auto"/>
            </w:tcBorders>
            <w:noWrap/>
            <w:hideMark/>
          </w:tcPr>
          <w:p w14:paraId="104512AB"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47</w:t>
            </w:r>
          </w:p>
        </w:tc>
        <w:tc>
          <w:tcPr>
            <w:tcW w:w="2012" w:type="dxa"/>
            <w:tcBorders>
              <w:top w:val="single" w:sz="4" w:space="0" w:color="auto"/>
            </w:tcBorders>
            <w:noWrap/>
            <w:hideMark/>
          </w:tcPr>
          <w:p w14:paraId="44E9EADC"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3.00 (1.56, 5.76)</w:t>
            </w:r>
          </w:p>
        </w:tc>
        <w:tc>
          <w:tcPr>
            <w:tcW w:w="850" w:type="dxa"/>
            <w:tcBorders>
              <w:top w:val="single" w:sz="4" w:space="0" w:color="auto"/>
            </w:tcBorders>
            <w:noWrap/>
            <w:hideMark/>
          </w:tcPr>
          <w:p w14:paraId="5CE3D15D"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0.002</w:t>
            </w:r>
          </w:p>
        </w:tc>
        <w:tc>
          <w:tcPr>
            <w:tcW w:w="1985" w:type="dxa"/>
            <w:tcBorders>
              <w:top w:val="single" w:sz="4" w:space="0" w:color="auto"/>
            </w:tcBorders>
            <w:noWrap/>
            <w:hideMark/>
          </w:tcPr>
          <w:p w14:paraId="2AE3B5A7"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4.23 (1.62, 11.04)</w:t>
            </w:r>
          </w:p>
        </w:tc>
        <w:tc>
          <w:tcPr>
            <w:tcW w:w="992" w:type="dxa"/>
            <w:tcBorders>
              <w:top w:val="single" w:sz="4" w:space="0" w:color="auto"/>
            </w:tcBorders>
            <w:noWrap/>
            <w:hideMark/>
          </w:tcPr>
          <w:p w14:paraId="7CBC8B7A"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0.005</w:t>
            </w:r>
          </w:p>
        </w:tc>
      </w:tr>
      <w:tr w:rsidR="00D63472" w:rsidRPr="00D63472" w14:paraId="7E4D4F57" w14:textId="77777777" w:rsidTr="00326CE9">
        <w:trPr>
          <w:trHeight w:val="27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6E4CBA16" w14:textId="77777777" w:rsidR="00D454F8" w:rsidRPr="00D63472" w:rsidRDefault="00D454F8" w:rsidP="006A63E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Age-adjusted model (&lt;65 years, Women)</w:t>
            </w:r>
          </w:p>
        </w:tc>
        <w:tc>
          <w:tcPr>
            <w:tcW w:w="709" w:type="dxa"/>
            <w:noWrap/>
            <w:hideMark/>
          </w:tcPr>
          <w:p w14:paraId="108BD787"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2509</w:t>
            </w:r>
          </w:p>
        </w:tc>
        <w:tc>
          <w:tcPr>
            <w:tcW w:w="823" w:type="dxa"/>
            <w:noWrap/>
            <w:hideMark/>
          </w:tcPr>
          <w:p w14:paraId="5FD8217F"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36</w:t>
            </w:r>
          </w:p>
        </w:tc>
        <w:tc>
          <w:tcPr>
            <w:tcW w:w="2012" w:type="dxa"/>
            <w:noWrap/>
            <w:hideMark/>
          </w:tcPr>
          <w:p w14:paraId="0189DB9C"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0.82 (0.41, 1.64)</w:t>
            </w:r>
          </w:p>
        </w:tc>
        <w:tc>
          <w:tcPr>
            <w:tcW w:w="850" w:type="dxa"/>
            <w:noWrap/>
            <w:hideMark/>
          </w:tcPr>
          <w:p w14:paraId="20BA9450"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0.571</w:t>
            </w:r>
          </w:p>
        </w:tc>
        <w:tc>
          <w:tcPr>
            <w:tcW w:w="1985" w:type="dxa"/>
            <w:noWrap/>
            <w:hideMark/>
          </w:tcPr>
          <w:p w14:paraId="30D89416"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1.14 (0.26, 4.87)</w:t>
            </w:r>
          </w:p>
        </w:tc>
        <w:tc>
          <w:tcPr>
            <w:tcW w:w="992" w:type="dxa"/>
            <w:noWrap/>
            <w:hideMark/>
          </w:tcPr>
          <w:p w14:paraId="7FB5D8DB"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0.865</w:t>
            </w:r>
          </w:p>
        </w:tc>
      </w:tr>
      <w:tr w:rsidR="00D63472" w:rsidRPr="00D63472" w14:paraId="1B5A40E5" w14:textId="77777777" w:rsidTr="00326CE9">
        <w:trPr>
          <w:trHeight w:val="27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76E9B5E9" w14:textId="77777777" w:rsidR="00D454F8" w:rsidRPr="00D63472" w:rsidRDefault="00D454F8" w:rsidP="006A63E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Age-adjusted model (≥65 years, Men)</w:t>
            </w:r>
          </w:p>
        </w:tc>
        <w:tc>
          <w:tcPr>
            <w:tcW w:w="709" w:type="dxa"/>
            <w:noWrap/>
            <w:hideMark/>
          </w:tcPr>
          <w:p w14:paraId="7EF4AED7"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1028</w:t>
            </w:r>
          </w:p>
        </w:tc>
        <w:tc>
          <w:tcPr>
            <w:tcW w:w="823" w:type="dxa"/>
            <w:noWrap/>
            <w:hideMark/>
          </w:tcPr>
          <w:p w14:paraId="0BE47069"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162</w:t>
            </w:r>
          </w:p>
        </w:tc>
        <w:tc>
          <w:tcPr>
            <w:tcW w:w="2012" w:type="dxa"/>
            <w:noWrap/>
            <w:hideMark/>
          </w:tcPr>
          <w:p w14:paraId="55B91AD3"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1.29 (0.87, 1.91)</w:t>
            </w:r>
          </w:p>
        </w:tc>
        <w:tc>
          <w:tcPr>
            <w:tcW w:w="850" w:type="dxa"/>
            <w:noWrap/>
            <w:hideMark/>
          </w:tcPr>
          <w:p w14:paraId="3946F0B6"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0.213</w:t>
            </w:r>
          </w:p>
        </w:tc>
        <w:tc>
          <w:tcPr>
            <w:tcW w:w="1985" w:type="dxa"/>
            <w:noWrap/>
            <w:hideMark/>
          </w:tcPr>
          <w:p w14:paraId="718D4AB5"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3.51 (2.15, 5.73)</w:t>
            </w:r>
          </w:p>
        </w:tc>
        <w:tc>
          <w:tcPr>
            <w:tcW w:w="992" w:type="dxa"/>
            <w:noWrap/>
            <w:hideMark/>
          </w:tcPr>
          <w:p w14:paraId="547804BA"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&lt;0.001</w:t>
            </w:r>
          </w:p>
        </w:tc>
      </w:tr>
      <w:tr w:rsidR="00D63472" w:rsidRPr="00D63472" w14:paraId="3F5291CD" w14:textId="77777777" w:rsidTr="00326CE9">
        <w:trPr>
          <w:trHeight w:val="27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70784530" w14:textId="77777777" w:rsidR="00D454F8" w:rsidRPr="00D63472" w:rsidRDefault="00D454F8" w:rsidP="006A63E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Age-adjusted model (≥65 years, Women)</w:t>
            </w:r>
          </w:p>
        </w:tc>
        <w:tc>
          <w:tcPr>
            <w:tcW w:w="709" w:type="dxa"/>
            <w:noWrap/>
            <w:hideMark/>
          </w:tcPr>
          <w:p w14:paraId="510344E3"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1331</w:t>
            </w:r>
          </w:p>
        </w:tc>
        <w:tc>
          <w:tcPr>
            <w:tcW w:w="823" w:type="dxa"/>
            <w:noWrap/>
            <w:hideMark/>
          </w:tcPr>
          <w:p w14:paraId="05769B73"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101</w:t>
            </w:r>
          </w:p>
        </w:tc>
        <w:tc>
          <w:tcPr>
            <w:tcW w:w="2012" w:type="dxa"/>
            <w:noWrap/>
            <w:hideMark/>
          </w:tcPr>
          <w:p w14:paraId="32363C3B"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2.11 (1.25, 3.57)</w:t>
            </w:r>
          </w:p>
        </w:tc>
        <w:tc>
          <w:tcPr>
            <w:tcW w:w="850" w:type="dxa"/>
            <w:noWrap/>
            <w:hideMark/>
          </w:tcPr>
          <w:p w14:paraId="65B178C6"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0.006</w:t>
            </w:r>
          </w:p>
        </w:tc>
        <w:tc>
          <w:tcPr>
            <w:tcW w:w="1985" w:type="dxa"/>
            <w:noWrap/>
            <w:hideMark/>
          </w:tcPr>
          <w:p w14:paraId="64733FDC"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2.09 (1.02, 4.28)</w:t>
            </w:r>
          </w:p>
        </w:tc>
        <w:tc>
          <w:tcPr>
            <w:tcW w:w="992" w:type="dxa"/>
            <w:noWrap/>
            <w:hideMark/>
          </w:tcPr>
          <w:p w14:paraId="3465C565"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0.046</w:t>
            </w:r>
          </w:p>
        </w:tc>
      </w:tr>
      <w:tr w:rsidR="00D63472" w:rsidRPr="00D63472" w14:paraId="015D712D" w14:textId="77777777" w:rsidTr="00326CE9">
        <w:trPr>
          <w:trHeight w:val="27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5DB044B4" w14:textId="77777777" w:rsidR="00D454F8" w:rsidRPr="00D63472" w:rsidRDefault="00D454F8" w:rsidP="006A63E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Confounding model (&lt;65 years, Men)</w:t>
            </w:r>
          </w:p>
        </w:tc>
        <w:tc>
          <w:tcPr>
            <w:tcW w:w="709" w:type="dxa"/>
            <w:noWrap/>
            <w:hideMark/>
          </w:tcPr>
          <w:p w14:paraId="4E48A86C"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2391</w:t>
            </w:r>
          </w:p>
        </w:tc>
        <w:tc>
          <w:tcPr>
            <w:tcW w:w="823" w:type="dxa"/>
            <w:noWrap/>
            <w:hideMark/>
          </w:tcPr>
          <w:p w14:paraId="54721AD0"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47</w:t>
            </w:r>
          </w:p>
        </w:tc>
        <w:tc>
          <w:tcPr>
            <w:tcW w:w="2012" w:type="dxa"/>
            <w:noWrap/>
            <w:hideMark/>
          </w:tcPr>
          <w:p w14:paraId="387B86C3"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3.30 (1.67, 6.51)</w:t>
            </w:r>
          </w:p>
        </w:tc>
        <w:tc>
          <w:tcPr>
            <w:tcW w:w="850" w:type="dxa"/>
            <w:noWrap/>
            <w:hideMark/>
          </w:tcPr>
          <w:p w14:paraId="75EDC193"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0.001</w:t>
            </w:r>
          </w:p>
        </w:tc>
        <w:tc>
          <w:tcPr>
            <w:tcW w:w="1985" w:type="dxa"/>
            <w:noWrap/>
            <w:hideMark/>
          </w:tcPr>
          <w:p w14:paraId="3D282355"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4.60 (1.69, 12.51)</w:t>
            </w:r>
          </w:p>
        </w:tc>
        <w:tc>
          <w:tcPr>
            <w:tcW w:w="992" w:type="dxa"/>
            <w:noWrap/>
            <w:hideMark/>
          </w:tcPr>
          <w:p w14:paraId="47E04254"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0.005</w:t>
            </w:r>
          </w:p>
        </w:tc>
      </w:tr>
      <w:tr w:rsidR="00D63472" w:rsidRPr="00D63472" w14:paraId="50B45ED9" w14:textId="77777777" w:rsidTr="00326CE9">
        <w:trPr>
          <w:trHeight w:val="27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78CB8AF5" w14:textId="77777777" w:rsidR="00D454F8" w:rsidRPr="00D63472" w:rsidRDefault="00D454F8" w:rsidP="006A63E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Confounding model (&lt;65 years, Women)</w:t>
            </w:r>
          </w:p>
        </w:tc>
        <w:tc>
          <w:tcPr>
            <w:tcW w:w="709" w:type="dxa"/>
            <w:noWrap/>
            <w:hideMark/>
          </w:tcPr>
          <w:p w14:paraId="339EE160"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2509</w:t>
            </w:r>
          </w:p>
        </w:tc>
        <w:tc>
          <w:tcPr>
            <w:tcW w:w="823" w:type="dxa"/>
            <w:noWrap/>
            <w:hideMark/>
          </w:tcPr>
          <w:p w14:paraId="7138F55E"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36</w:t>
            </w:r>
          </w:p>
        </w:tc>
        <w:tc>
          <w:tcPr>
            <w:tcW w:w="2012" w:type="dxa"/>
            <w:noWrap/>
            <w:hideMark/>
          </w:tcPr>
          <w:p w14:paraId="3129FAA8"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0.88 (0.43, 1.78)</w:t>
            </w:r>
          </w:p>
        </w:tc>
        <w:tc>
          <w:tcPr>
            <w:tcW w:w="850" w:type="dxa"/>
            <w:noWrap/>
            <w:hideMark/>
          </w:tcPr>
          <w:p w14:paraId="3281BAE6"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0.722</w:t>
            </w:r>
          </w:p>
        </w:tc>
        <w:tc>
          <w:tcPr>
            <w:tcW w:w="1985" w:type="dxa"/>
            <w:noWrap/>
            <w:hideMark/>
          </w:tcPr>
          <w:p w14:paraId="35EBE86A"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1.22 (0.28, 5.40)</w:t>
            </w:r>
          </w:p>
        </w:tc>
        <w:tc>
          <w:tcPr>
            <w:tcW w:w="992" w:type="dxa"/>
            <w:noWrap/>
            <w:hideMark/>
          </w:tcPr>
          <w:p w14:paraId="364002B3"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0.795</w:t>
            </w:r>
          </w:p>
        </w:tc>
      </w:tr>
      <w:tr w:rsidR="00D63472" w:rsidRPr="00D63472" w14:paraId="4AEB2390" w14:textId="77777777" w:rsidTr="00326CE9">
        <w:trPr>
          <w:trHeight w:val="27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32A79229" w14:textId="77777777" w:rsidR="00D454F8" w:rsidRPr="00D63472" w:rsidRDefault="00D454F8" w:rsidP="006A63E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Confounding model (≥65 years, Men)</w:t>
            </w:r>
          </w:p>
        </w:tc>
        <w:tc>
          <w:tcPr>
            <w:tcW w:w="709" w:type="dxa"/>
            <w:noWrap/>
            <w:hideMark/>
          </w:tcPr>
          <w:p w14:paraId="619EF4E0"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1028</w:t>
            </w:r>
          </w:p>
        </w:tc>
        <w:tc>
          <w:tcPr>
            <w:tcW w:w="823" w:type="dxa"/>
            <w:noWrap/>
            <w:hideMark/>
          </w:tcPr>
          <w:p w14:paraId="2A25283E"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162</w:t>
            </w:r>
          </w:p>
        </w:tc>
        <w:tc>
          <w:tcPr>
            <w:tcW w:w="2012" w:type="dxa"/>
            <w:noWrap/>
            <w:hideMark/>
          </w:tcPr>
          <w:p w14:paraId="6E859774"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1.26 (0.84, 1.89)</w:t>
            </w:r>
          </w:p>
        </w:tc>
        <w:tc>
          <w:tcPr>
            <w:tcW w:w="850" w:type="dxa"/>
            <w:noWrap/>
            <w:hideMark/>
          </w:tcPr>
          <w:p w14:paraId="1610418B"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0.261</w:t>
            </w:r>
          </w:p>
        </w:tc>
        <w:tc>
          <w:tcPr>
            <w:tcW w:w="1985" w:type="dxa"/>
            <w:noWrap/>
            <w:hideMark/>
          </w:tcPr>
          <w:p w14:paraId="08AF237A"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3.39 (2.05, 5.60)</w:t>
            </w:r>
          </w:p>
        </w:tc>
        <w:tc>
          <w:tcPr>
            <w:tcW w:w="992" w:type="dxa"/>
            <w:noWrap/>
            <w:hideMark/>
          </w:tcPr>
          <w:p w14:paraId="41F0B8B7"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&lt;0.001</w:t>
            </w:r>
          </w:p>
        </w:tc>
      </w:tr>
      <w:tr w:rsidR="00D63472" w:rsidRPr="00D63472" w14:paraId="0F66DBD9" w14:textId="77777777" w:rsidTr="00326CE9">
        <w:trPr>
          <w:trHeight w:val="27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39C03869" w14:textId="77777777" w:rsidR="00D454F8" w:rsidRPr="00D63472" w:rsidRDefault="00D454F8" w:rsidP="006A63E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Confounding model (≥65 years, Women)</w:t>
            </w:r>
          </w:p>
        </w:tc>
        <w:tc>
          <w:tcPr>
            <w:tcW w:w="709" w:type="dxa"/>
            <w:noWrap/>
            <w:hideMark/>
          </w:tcPr>
          <w:p w14:paraId="1E40D99B"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1331</w:t>
            </w:r>
          </w:p>
        </w:tc>
        <w:tc>
          <w:tcPr>
            <w:tcW w:w="823" w:type="dxa"/>
            <w:noWrap/>
            <w:hideMark/>
          </w:tcPr>
          <w:p w14:paraId="38E8D165"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101</w:t>
            </w:r>
          </w:p>
        </w:tc>
        <w:tc>
          <w:tcPr>
            <w:tcW w:w="2012" w:type="dxa"/>
            <w:noWrap/>
            <w:hideMark/>
          </w:tcPr>
          <w:p w14:paraId="56B5F179"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2.14 (1.25, 3.64)</w:t>
            </w:r>
          </w:p>
        </w:tc>
        <w:tc>
          <w:tcPr>
            <w:tcW w:w="850" w:type="dxa"/>
            <w:noWrap/>
            <w:hideMark/>
          </w:tcPr>
          <w:p w14:paraId="1CFD8A5F"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0.006</w:t>
            </w:r>
          </w:p>
        </w:tc>
        <w:tc>
          <w:tcPr>
            <w:tcW w:w="1985" w:type="dxa"/>
            <w:noWrap/>
            <w:hideMark/>
          </w:tcPr>
          <w:p w14:paraId="45B22911" w14:textId="77777777" w:rsidR="00D454F8" w:rsidRPr="00D63472" w:rsidRDefault="00D454F8" w:rsidP="006A63E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2.07 (0.99, 4.34)</w:t>
            </w:r>
          </w:p>
        </w:tc>
        <w:tc>
          <w:tcPr>
            <w:tcW w:w="992" w:type="dxa"/>
            <w:noWrap/>
            <w:hideMark/>
          </w:tcPr>
          <w:p w14:paraId="5EDE40C0" w14:textId="77777777" w:rsidR="00D454F8" w:rsidRPr="00D63472" w:rsidRDefault="00D454F8" w:rsidP="006A63ED">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0.057</w:t>
            </w:r>
          </w:p>
        </w:tc>
      </w:tr>
    </w:tbl>
    <w:p w14:paraId="4ABA3E3A" w14:textId="77777777" w:rsidR="007B5C8A" w:rsidRPr="00D63472" w:rsidRDefault="007B5C8A" w:rsidP="00D54333">
      <w:pPr>
        <w:rPr>
          <w:rFonts w:ascii="Times New Roman" w:hAnsi="Times New Roman" w:cs="Times New Roman"/>
          <w:sz w:val="21"/>
          <w:szCs w:val="21"/>
          <w:lang w:val="en-GB"/>
        </w:rPr>
      </w:pPr>
    </w:p>
    <w:p w14:paraId="77945440" w14:textId="77A1D55B" w:rsidR="00126ADA" w:rsidRPr="00D63472" w:rsidRDefault="007B5C8A" w:rsidP="007B5C8A">
      <w:pPr>
        <w:jc w:val="center"/>
        <w:rPr>
          <w:rFonts w:ascii="Times New Roman" w:hAnsi="Times New Roman" w:cs="Times New Roman"/>
          <w:b/>
          <w:sz w:val="21"/>
          <w:szCs w:val="21"/>
          <w:lang w:val="en-GB"/>
        </w:rPr>
      </w:pPr>
      <w:r w:rsidRPr="00D63472">
        <w:rPr>
          <w:rFonts w:ascii="Times New Roman" w:hAnsi="Times New Roman" w:cs="Times New Roman"/>
          <w:b/>
          <w:sz w:val="21"/>
          <w:szCs w:val="21"/>
          <w:lang w:val="en-GB"/>
        </w:rPr>
        <w:t>Supplementary Table 3. Multivariate analysis for men and women with cardiovascular disease, stratified for primary NYHA complaint.</w:t>
      </w:r>
    </w:p>
    <w:tbl>
      <w:tblPr>
        <w:tblStyle w:val="1-1"/>
        <w:tblW w:w="12914" w:type="dxa"/>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992"/>
        <w:gridCol w:w="1276"/>
        <w:gridCol w:w="1843"/>
        <w:gridCol w:w="1134"/>
        <w:gridCol w:w="2571"/>
        <w:gridCol w:w="850"/>
      </w:tblGrid>
      <w:tr w:rsidR="00D63472" w:rsidRPr="00D63472" w14:paraId="6CAF2487" w14:textId="77777777" w:rsidTr="007B5C8A">
        <w:trPr>
          <w:cnfStyle w:val="100000000000" w:firstRow="1" w:lastRow="0" w:firstColumn="0" w:lastColumn="0" w:oddVBand="0" w:evenVBand="0" w:oddHBand="0" w:evenHBand="0" w:firstRowFirstColumn="0" w:firstRowLastColumn="0" w:lastRowFirstColumn="0" w:lastRowLastColumn="0"/>
          <w:trHeight w:val="276"/>
          <w:jc w:val="center"/>
        </w:trPr>
        <w:tc>
          <w:tcPr>
            <w:cnfStyle w:val="001000000000" w:firstRow="0" w:lastRow="0" w:firstColumn="1" w:lastColumn="0" w:oddVBand="0" w:evenVBand="0" w:oddHBand="0" w:evenHBand="0" w:firstRowFirstColumn="0" w:firstRowLastColumn="0" w:lastRowFirstColumn="0" w:lastRowLastColumn="0"/>
            <w:tcW w:w="4248" w:type="dxa"/>
            <w:vMerge w:val="restart"/>
            <w:tcBorders>
              <w:top w:val="single" w:sz="4" w:space="0" w:color="auto"/>
              <w:bottom w:val="nil"/>
            </w:tcBorders>
            <w:noWrap/>
            <w:hideMark/>
          </w:tcPr>
          <w:p w14:paraId="05374319" w14:textId="1A2ABFB9" w:rsidR="002F09D3" w:rsidRPr="00D63472" w:rsidRDefault="002F09D3"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Model</w:t>
            </w:r>
          </w:p>
        </w:tc>
        <w:tc>
          <w:tcPr>
            <w:tcW w:w="992" w:type="dxa"/>
            <w:vMerge w:val="restart"/>
            <w:tcBorders>
              <w:top w:val="single" w:sz="4" w:space="0" w:color="auto"/>
              <w:bottom w:val="nil"/>
            </w:tcBorders>
            <w:noWrap/>
            <w:hideMark/>
          </w:tcPr>
          <w:p w14:paraId="3415B63A" w14:textId="72187EA5" w:rsidR="002F09D3" w:rsidRPr="00D63472" w:rsidRDefault="002F09D3" w:rsidP="007B5C8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N</w:t>
            </w:r>
          </w:p>
        </w:tc>
        <w:tc>
          <w:tcPr>
            <w:tcW w:w="1276" w:type="dxa"/>
            <w:vMerge w:val="restart"/>
            <w:tcBorders>
              <w:top w:val="single" w:sz="4" w:space="0" w:color="auto"/>
              <w:bottom w:val="nil"/>
            </w:tcBorders>
            <w:noWrap/>
            <w:hideMark/>
          </w:tcPr>
          <w:p w14:paraId="3FFCA5FD" w14:textId="395CCD35" w:rsidR="002F09D3" w:rsidRPr="00D63472" w:rsidRDefault="002F09D3" w:rsidP="007B5C8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Events</w:t>
            </w:r>
          </w:p>
        </w:tc>
        <w:tc>
          <w:tcPr>
            <w:tcW w:w="2977" w:type="dxa"/>
            <w:gridSpan w:val="2"/>
            <w:tcBorders>
              <w:top w:val="single" w:sz="4" w:space="0" w:color="auto"/>
              <w:bottom w:val="single" w:sz="4" w:space="0" w:color="auto"/>
            </w:tcBorders>
            <w:noWrap/>
            <w:hideMark/>
          </w:tcPr>
          <w:p w14:paraId="5A78A95C" w14:textId="77777777" w:rsidR="002F09D3" w:rsidRPr="00D63472" w:rsidRDefault="002F09D3" w:rsidP="000D651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NYHA II</w:t>
            </w:r>
          </w:p>
        </w:tc>
        <w:tc>
          <w:tcPr>
            <w:tcW w:w="3421" w:type="dxa"/>
            <w:gridSpan w:val="2"/>
            <w:tcBorders>
              <w:top w:val="single" w:sz="4" w:space="0" w:color="auto"/>
              <w:bottom w:val="single" w:sz="4" w:space="0" w:color="auto"/>
            </w:tcBorders>
            <w:noWrap/>
            <w:hideMark/>
          </w:tcPr>
          <w:p w14:paraId="1D7D583F" w14:textId="77777777" w:rsidR="002F09D3" w:rsidRPr="00D63472" w:rsidRDefault="002F09D3" w:rsidP="000D651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NYHA III/IV</w:t>
            </w:r>
          </w:p>
        </w:tc>
      </w:tr>
      <w:tr w:rsidR="00D63472" w:rsidRPr="00D63472" w14:paraId="394C1F43"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vMerge/>
            <w:tcBorders>
              <w:top w:val="nil"/>
              <w:bottom w:val="single" w:sz="4" w:space="0" w:color="auto"/>
            </w:tcBorders>
            <w:noWrap/>
            <w:hideMark/>
          </w:tcPr>
          <w:p w14:paraId="16193F5D" w14:textId="3F4D7914" w:rsidR="002F09D3" w:rsidRPr="00D63472" w:rsidRDefault="002F09D3" w:rsidP="000D651D">
            <w:pPr>
              <w:rPr>
                <w:rFonts w:ascii="Times New Roman" w:eastAsia="Times New Roman" w:hAnsi="Times New Roman" w:cs="Times New Roman"/>
                <w:sz w:val="21"/>
                <w:szCs w:val="21"/>
              </w:rPr>
            </w:pPr>
          </w:p>
        </w:tc>
        <w:tc>
          <w:tcPr>
            <w:tcW w:w="992" w:type="dxa"/>
            <w:vMerge/>
            <w:tcBorders>
              <w:top w:val="nil"/>
              <w:bottom w:val="single" w:sz="4" w:space="0" w:color="auto"/>
            </w:tcBorders>
            <w:noWrap/>
            <w:hideMark/>
          </w:tcPr>
          <w:p w14:paraId="61A0910D" w14:textId="0AC2E6AF" w:rsidR="002F09D3" w:rsidRPr="00D63472" w:rsidRDefault="002F09D3"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1276" w:type="dxa"/>
            <w:vMerge/>
            <w:tcBorders>
              <w:top w:val="nil"/>
              <w:bottom w:val="single" w:sz="4" w:space="0" w:color="auto"/>
            </w:tcBorders>
            <w:noWrap/>
            <w:hideMark/>
          </w:tcPr>
          <w:p w14:paraId="67E97763" w14:textId="03283A9A" w:rsidR="002F09D3" w:rsidRPr="00D63472" w:rsidRDefault="002F09D3"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p>
        </w:tc>
        <w:tc>
          <w:tcPr>
            <w:tcW w:w="1843" w:type="dxa"/>
            <w:tcBorders>
              <w:top w:val="single" w:sz="4" w:space="0" w:color="auto"/>
              <w:bottom w:val="single" w:sz="4" w:space="0" w:color="auto"/>
            </w:tcBorders>
            <w:noWrap/>
            <w:vAlign w:val="center"/>
            <w:hideMark/>
          </w:tcPr>
          <w:p w14:paraId="0295FEBD" w14:textId="77777777" w:rsidR="002F09D3" w:rsidRPr="00D63472" w:rsidRDefault="002F09D3"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HR</w:t>
            </w:r>
          </w:p>
        </w:tc>
        <w:tc>
          <w:tcPr>
            <w:tcW w:w="1134" w:type="dxa"/>
            <w:tcBorders>
              <w:top w:val="single" w:sz="4" w:space="0" w:color="auto"/>
              <w:bottom w:val="single" w:sz="4" w:space="0" w:color="auto"/>
            </w:tcBorders>
            <w:noWrap/>
            <w:vAlign w:val="center"/>
            <w:hideMark/>
          </w:tcPr>
          <w:p w14:paraId="4F5A501B" w14:textId="77777777" w:rsidR="002F09D3" w:rsidRPr="00D63472" w:rsidRDefault="002F09D3"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p-value</w:t>
            </w:r>
          </w:p>
        </w:tc>
        <w:tc>
          <w:tcPr>
            <w:tcW w:w="2571" w:type="dxa"/>
            <w:tcBorders>
              <w:top w:val="single" w:sz="4" w:space="0" w:color="auto"/>
              <w:bottom w:val="single" w:sz="4" w:space="0" w:color="auto"/>
            </w:tcBorders>
            <w:noWrap/>
            <w:vAlign w:val="center"/>
            <w:hideMark/>
          </w:tcPr>
          <w:p w14:paraId="1FA12E91" w14:textId="77777777" w:rsidR="002F09D3" w:rsidRPr="00D63472" w:rsidRDefault="002F09D3"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HR</w:t>
            </w:r>
          </w:p>
        </w:tc>
        <w:tc>
          <w:tcPr>
            <w:tcW w:w="850" w:type="dxa"/>
            <w:tcBorders>
              <w:top w:val="single" w:sz="4" w:space="0" w:color="auto"/>
              <w:bottom w:val="single" w:sz="4" w:space="0" w:color="auto"/>
            </w:tcBorders>
            <w:noWrap/>
            <w:vAlign w:val="center"/>
            <w:hideMark/>
          </w:tcPr>
          <w:p w14:paraId="05842355" w14:textId="77777777" w:rsidR="002F09D3" w:rsidRPr="00D63472" w:rsidRDefault="002F09D3"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p-value</w:t>
            </w:r>
          </w:p>
        </w:tc>
      </w:tr>
      <w:tr w:rsidR="00D63472" w:rsidRPr="00D63472" w14:paraId="371A50C4"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tcBorders>
              <w:top w:val="single" w:sz="4" w:space="0" w:color="auto"/>
            </w:tcBorders>
            <w:noWrap/>
            <w:hideMark/>
          </w:tcPr>
          <w:p w14:paraId="38582DB3"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Age-adjusted model (Chest Pain, Men)</w:t>
            </w:r>
          </w:p>
        </w:tc>
        <w:tc>
          <w:tcPr>
            <w:tcW w:w="992" w:type="dxa"/>
            <w:tcBorders>
              <w:top w:val="single" w:sz="4" w:space="0" w:color="auto"/>
            </w:tcBorders>
            <w:noWrap/>
            <w:hideMark/>
          </w:tcPr>
          <w:p w14:paraId="29DDF622"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2409</w:t>
            </w:r>
          </w:p>
        </w:tc>
        <w:tc>
          <w:tcPr>
            <w:tcW w:w="1276" w:type="dxa"/>
            <w:tcBorders>
              <w:top w:val="single" w:sz="4" w:space="0" w:color="auto"/>
            </w:tcBorders>
            <w:noWrap/>
            <w:hideMark/>
          </w:tcPr>
          <w:p w14:paraId="4338427B"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114</w:t>
            </w:r>
          </w:p>
        </w:tc>
        <w:tc>
          <w:tcPr>
            <w:tcW w:w="1843" w:type="dxa"/>
            <w:tcBorders>
              <w:top w:val="single" w:sz="4" w:space="0" w:color="auto"/>
            </w:tcBorders>
            <w:noWrap/>
            <w:hideMark/>
          </w:tcPr>
          <w:p w14:paraId="605B3123"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1.47 (0.96, 2.26)</w:t>
            </w:r>
          </w:p>
        </w:tc>
        <w:tc>
          <w:tcPr>
            <w:tcW w:w="1134" w:type="dxa"/>
            <w:tcBorders>
              <w:top w:val="single" w:sz="4" w:space="0" w:color="auto"/>
            </w:tcBorders>
            <w:noWrap/>
            <w:hideMark/>
          </w:tcPr>
          <w:p w14:paraId="2578FE5B"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0.078</w:t>
            </w:r>
          </w:p>
        </w:tc>
        <w:tc>
          <w:tcPr>
            <w:tcW w:w="2571" w:type="dxa"/>
            <w:tcBorders>
              <w:top w:val="single" w:sz="4" w:space="0" w:color="auto"/>
            </w:tcBorders>
            <w:noWrap/>
            <w:hideMark/>
          </w:tcPr>
          <w:p w14:paraId="2337892D"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2.88 (1.51, 5.50)</w:t>
            </w:r>
          </w:p>
        </w:tc>
        <w:tc>
          <w:tcPr>
            <w:tcW w:w="850" w:type="dxa"/>
            <w:tcBorders>
              <w:top w:val="single" w:sz="4" w:space="0" w:color="auto"/>
            </w:tcBorders>
            <w:noWrap/>
            <w:hideMark/>
          </w:tcPr>
          <w:p w14:paraId="24965A7E"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0.002</w:t>
            </w:r>
          </w:p>
        </w:tc>
      </w:tr>
      <w:tr w:rsidR="00D63472" w:rsidRPr="00D63472" w14:paraId="2220D894"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07994380"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Age-adjusted model (Chest Pain, Women)</w:t>
            </w:r>
          </w:p>
        </w:tc>
        <w:tc>
          <w:tcPr>
            <w:tcW w:w="992" w:type="dxa"/>
            <w:noWrap/>
            <w:hideMark/>
          </w:tcPr>
          <w:p w14:paraId="1DBF463E"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2539</w:t>
            </w:r>
          </w:p>
        </w:tc>
        <w:tc>
          <w:tcPr>
            <w:tcW w:w="1276" w:type="dxa"/>
            <w:noWrap/>
            <w:hideMark/>
          </w:tcPr>
          <w:p w14:paraId="4DF6699A"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59</w:t>
            </w:r>
          </w:p>
        </w:tc>
        <w:tc>
          <w:tcPr>
            <w:tcW w:w="1843" w:type="dxa"/>
            <w:noWrap/>
            <w:hideMark/>
          </w:tcPr>
          <w:p w14:paraId="013E11D0"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1.36 (0.78, 2.38)</w:t>
            </w:r>
          </w:p>
        </w:tc>
        <w:tc>
          <w:tcPr>
            <w:tcW w:w="1134" w:type="dxa"/>
            <w:noWrap/>
            <w:hideMark/>
          </w:tcPr>
          <w:p w14:paraId="453E1C5F"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0.285</w:t>
            </w:r>
          </w:p>
        </w:tc>
        <w:tc>
          <w:tcPr>
            <w:tcW w:w="2571" w:type="dxa"/>
            <w:noWrap/>
            <w:hideMark/>
          </w:tcPr>
          <w:p w14:paraId="17DB9A5B"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2.24 (0.84, 5.95)</w:t>
            </w:r>
          </w:p>
        </w:tc>
        <w:tc>
          <w:tcPr>
            <w:tcW w:w="850" w:type="dxa"/>
            <w:noWrap/>
            <w:hideMark/>
          </w:tcPr>
          <w:p w14:paraId="5EBD6036"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0.112</w:t>
            </w:r>
          </w:p>
        </w:tc>
      </w:tr>
      <w:tr w:rsidR="00D63472" w:rsidRPr="00D63472" w14:paraId="5726CB51"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61215AE3"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Age-adjusted model (Dyspnoea, Men)</w:t>
            </w:r>
          </w:p>
        </w:tc>
        <w:tc>
          <w:tcPr>
            <w:tcW w:w="992" w:type="dxa"/>
            <w:noWrap/>
            <w:hideMark/>
          </w:tcPr>
          <w:p w14:paraId="57A8AE59"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659</w:t>
            </w:r>
          </w:p>
        </w:tc>
        <w:tc>
          <w:tcPr>
            <w:tcW w:w="1276" w:type="dxa"/>
            <w:noWrap/>
            <w:hideMark/>
          </w:tcPr>
          <w:p w14:paraId="7D357E25"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78</w:t>
            </w:r>
          </w:p>
        </w:tc>
        <w:tc>
          <w:tcPr>
            <w:tcW w:w="1843" w:type="dxa"/>
            <w:noWrap/>
            <w:hideMark/>
          </w:tcPr>
          <w:p w14:paraId="08354E47"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1.50 (0.75, 2.99)</w:t>
            </w:r>
          </w:p>
        </w:tc>
        <w:tc>
          <w:tcPr>
            <w:tcW w:w="1134" w:type="dxa"/>
            <w:noWrap/>
            <w:hideMark/>
          </w:tcPr>
          <w:p w14:paraId="00089E96"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0.255</w:t>
            </w:r>
          </w:p>
        </w:tc>
        <w:tc>
          <w:tcPr>
            <w:tcW w:w="2571" w:type="dxa"/>
            <w:noWrap/>
            <w:hideMark/>
          </w:tcPr>
          <w:p w14:paraId="7622767A"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4.08 (1.88, 8.85)</w:t>
            </w:r>
          </w:p>
        </w:tc>
        <w:tc>
          <w:tcPr>
            <w:tcW w:w="850" w:type="dxa"/>
            <w:noWrap/>
            <w:hideMark/>
          </w:tcPr>
          <w:p w14:paraId="23282BD8"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0.001</w:t>
            </w:r>
          </w:p>
        </w:tc>
      </w:tr>
      <w:tr w:rsidR="00D63472" w:rsidRPr="00D63472" w14:paraId="3BD2698E"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0652D811"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Age-adjusted model (Dyspnoea, Women)</w:t>
            </w:r>
          </w:p>
        </w:tc>
        <w:tc>
          <w:tcPr>
            <w:tcW w:w="992" w:type="dxa"/>
            <w:noWrap/>
            <w:hideMark/>
          </w:tcPr>
          <w:p w14:paraId="3337BE65"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916</w:t>
            </w:r>
          </w:p>
        </w:tc>
        <w:tc>
          <w:tcPr>
            <w:tcW w:w="1276" w:type="dxa"/>
            <w:noWrap/>
            <w:hideMark/>
          </w:tcPr>
          <w:p w14:paraId="7C9007B2"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60</w:t>
            </w:r>
          </w:p>
        </w:tc>
        <w:tc>
          <w:tcPr>
            <w:tcW w:w="1843" w:type="dxa"/>
            <w:noWrap/>
            <w:hideMark/>
          </w:tcPr>
          <w:p w14:paraId="3C844428"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0.86 (0.42, 1.74)</w:t>
            </w:r>
          </w:p>
        </w:tc>
        <w:tc>
          <w:tcPr>
            <w:tcW w:w="1134" w:type="dxa"/>
            <w:noWrap/>
            <w:hideMark/>
          </w:tcPr>
          <w:p w14:paraId="39377C30"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0.677</w:t>
            </w:r>
          </w:p>
        </w:tc>
        <w:tc>
          <w:tcPr>
            <w:tcW w:w="2571" w:type="dxa"/>
            <w:noWrap/>
            <w:hideMark/>
          </w:tcPr>
          <w:p w14:paraId="4F8B8E14"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0.55 (0.20, 1.56)</w:t>
            </w:r>
          </w:p>
        </w:tc>
        <w:tc>
          <w:tcPr>
            <w:tcW w:w="850" w:type="dxa"/>
            <w:noWrap/>
            <w:hideMark/>
          </w:tcPr>
          <w:p w14:paraId="37D685A9"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0.267</w:t>
            </w:r>
          </w:p>
        </w:tc>
      </w:tr>
      <w:tr w:rsidR="00D63472" w:rsidRPr="00D63472" w14:paraId="2B7524C3"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1228392A"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Age-adjusted model (Fatigue, Men)</w:t>
            </w:r>
          </w:p>
        </w:tc>
        <w:tc>
          <w:tcPr>
            <w:tcW w:w="992" w:type="dxa"/>
            <w:noWrap/>
            <w:hideMark/>
          </w:tcPr>
          <w:p w14:paraId="2C25CC29"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351</w:t>
            </w:r>
          </w:p>
        </w:tc>
        <w:tc>
          <w:tcPr>
            <w:tcW w:w="1276" w:type="dxa"/>
            <w:noWrap/>
            <w:hideMark/>
          </w:tcPr>
          <w:p w14:paraId="41161ACF"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17</w:t>
            </w:r>
          </w:p>
        </w:tc>
        <w:tc>
          <w:tcPr>
            <w:tcW w:w="1843" w:type="dxa"/>
            <w:noWrap/>
            <w:hideMark/>
          </w:tcPr>
          <w:p w14:paraId="080F4FD8"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1.43 (0.29, 7.11)</w:t>
            </w:r>
          </w:p>
        </w:tc>
        <w:tc>
          <w:tcPr>
            <w:tcW w:w="1134" w:type="dxa"/>
            <w:noWrap/>
            <w:hideMark/>
          </w:tcPr>
          <w:p w14:paraId="4E76C060"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0.671</w:t>
            </w:r>
          </w:p>
        </w:tc>
        <w:tc>
          <w:tcPr>
            <w:tcW w:w="2571" w:type="dxa"/>
            <w:noWrap/>
            <w:hideMark/>
          </w:tcPr>
          <w:p w14:paraId="04429D8E"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4.22 (0.73, 24.47)</w:t>
            </w:r>
          </w:p>
        </w:tc>
        <w:tc>
          <w:tcPr>
            <w:tcW w:w="850" w:type="dxa"/>
            <w:noWrap/>
            <w:hideMark/>
          </w:tcPr>
          <w:p w14:paraId="0AA307F6"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0.132</w:t>
            </w:r>
          </w:p>
        </w:tc>
      </w:tr>
      <w:tr w:rsidR="00D63472" w:rsidRPr="00D63472" w14:paraId="499589FF"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48100FC0"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Age-adjusted model (Fatigue, Women)</w:t>
            </w:r>
          </w:p>
        </w:tc>
        <w:tc>
          <w:tcPr>
            <w:tcW w:w="992" w:type="dxa"/>
            <w:noWrap/>
            <w:hideMark/>
          </w:tcPr>
          <w:p w14:paraId="2B391A75"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385</w:t>
            </w:r>
          </w:p>
        </w:tc>
        <w:tc>
          <w:tcPr>
            <w:tcW w:w="1276" w:type="dxa"/>
            <w:noWrap/>
            <w:hideMark/>
          </w:tcPr>
          <w:p w14:paraId="48B8CEF3"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18</w:t>
            </w:r>
          </w:p>
        </w:tc>
        <w:tc>
          <w:tcPr>
            <w:tcW w:w="1843" w:type="dxa"/>
            <w:noWrap/>
            <w:hideMark/>
          </w:tcPr>
          <w:p w14:paraId="74E80EF3"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1.14 (0.34, 3.81)</w:t>
            </w:r>
          </w:p>
        </w:tc>
        <w:tc>
          <w:tcPr>
            <w:tcW w:w="1134" w:type="dxa"/>
            <w:noWrap/>
            <w:hideMark/>
          </w:tcPr>
          <w:p w14:paraId="059275D8"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0.830</w:t>
            </w:r>
          </w:p>
        </w:tc>
        <w:tc>
          <w:tcPr>
            <w:tcW w:w="2571" w:type="dxa"/>
            <w:noWrap/>
            <w:hideMark/>
          </w:tcPr>
          <w:p w14:paraId="766F5FD7"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3.27 (0.84, 12.81)</w:t>
            </w:r>
          </w:p>
        </w:tc>
        <w:tc>
          <w:tcPr>
            <w:tcW w:w="850" w:type="dxa"/>
            <w:noWrap/>
            <w:hideMark/>
          </w:tcPr>
          <w:p w14:paraId="29BCC31A"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0.110</w:t>
            </w:r>
          </w:p>
        </w:tc>
      </w:tr>
      <w:tr w:rsidR="00D63472" w:rsidRPr="00D63472" w14:paraId="6178105A"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08DBD568"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Confounding model (Chest Pain, Men)</w:t>
            </w:r>
          </w:p>
        </w:tc>
        <w:tc>
          <w:tcPr>
            <w:tcW w:w="992" w:type="dxa"/>
            <w:noWrap/>
            <w:hideMark/>
          </w:tcPr>
          <w:p w14:paraId="74969B1E"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2409</w:t>
            </w:r>
          </w:p>
        </w:tc>
        <w:tc>
          <w:tcPr>
            <w:tcW w:w="1276" w:type="dxa"/>
            <w:noWrap/>
            <w:hideMark/>
          </w:tcPr>
          <w:p w14:paraId="50C9D1C6"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114</w:t>
            </w:r>
          </w:p>
        </w:tc>
        <w:tc>
          <w:tcPr>
            <w:tcW w:w="1843" w:type="dxa"/>
            <w:noWrap/>
            <w:hideMark/>
          </w:tcPr>
          <w:p w14:paraId="698166C7"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1.49 (0.95, 2.32)</w:t>
            </w:r>
          </w:p>
        </w:tc>
        <w:tc>
          <w:tcPr>
            <w:tcW w:w="1134" w:type="dxa"/>
            <w:noWrap/>
            <w:hideMark/>
          </w:tcPr>
          <w:p w14:paraId="2450D5EF"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0.084</w:t>
            </w:r>
          </w:p>
        </w:tc>
        <w:tc>
          <w:tcPr>
            <w:tcW w:w="2571" w:type="dxa"/>
            <w:noWrap/>
            <w:hideMark/>
          </w:tcPr>
          <w:p w14:paraId="4C0B4101"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2.94 (1.52, 5.69)</w:t>
            </w:r>
          </w:p>
        </w:tc>
        <w:tc>
          <w:tcPr>
            <w:tcW w:w="850" w:type="dxa"/>
            <w:noWrap/>
            <w:hideMark/>
          </w:tcPr>
          <w:p w14:paraId="66C9A97D"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0.002</w:t>
            </w:r>
          </w:p>
        </w:tc>
      </w:tr>
      <w:tr w:rsidR="00D63472" w:rsidRPr="00D63472" w14:paraId="3C01B2D7"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561834C5"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Confounding model (Chest Pain, Women)</w:t>
            </w:r>
          </w:p>
        </w:tc>
        <w:tc>
          <w:tcPr>
            <w:tcW w:w="992" w:type="dxa"/>
            <w:noWrap/>
            <w:hideMark/>
          </w:tcPr>
          <w:p w14:paraId="79AD4EDE"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2539</w:t>
            </w:r>
          </w:p>
        </w:tc>
        <w:tc>
          <w:tcPr>
            <w:tcW w:w="1276" w:type="dxa"/>
            <w:noWrap/>
            <w:hideMark/>
          </w:tcPr>
          <w:p w14:paraId="08B78AAC"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59</w:t>
            </w:r>
          </w:p>
        </w:tc>
        <w:tc>
          <w:tcPr>
            <w:tcW w:w="1843" w:type="dxa"/>
            <w:noWrap/>
            <w:hideMark/>
          </w:tcPr>
          <w:p w14:paraId="044F8AE1"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1.38 (0.78, 2.45)</w:t>
            </w:r>
          </w:p>
        </w:tc>
        <w:tc>
          <w:tcPr>
            <w:tcW w:w="1134" w:type="dxa"/>
            <w:noWrap/>
            <w:hideMark/>
          </w:tcPr>
          <w:p w14:paraId="7A8F9B86"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0.272</w:t>
            </w:r>
          </w:p>
        </w:tc>
        <w:tc>
          <w:tcPr>
            <w:tcW w:w="2571" w:type="dxa"/>
            <w:noWrap/>
            <w:hideMark/>
          </w:tcPr>
          <w:p w14:paraId="415E0940"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2.20 (0.79, 6.13)</w:t>
            </w:r>
          </w:p>
        </w:tc>
        <w:tc>
          <w:tcPr>
            <w:tcW w:w="850" w:type="dxa"/>
            <w:noWrap/>
            <w:hideMark/>
          </w:tcPr>
          <w:p w14:paraId="4F95AC59"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0.138</w:t>
            </w:r>
          </w:p>
        </w:tc>
      </w:tr>
      <w:tr w:rsidR="00D63472" w:rsidRPr="00D63472" w14:paraId="46EA14C5"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2836BA26"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Confounding model (Dyspnoea, Men)</w:t>
            </w:r>
          </w:p>
        </w:tc>
        <w:tc>
          <w:tcPr>
            <w:tcW w:w="992" w:type="dxa"/>
            <w:noWrap/>
            <w:hideMark/>
          </w:tcPr>
          <w:p w14:paraId="569007B0"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659</w:t>
            </w:r>
          </w:p>
        </w:tc>
        <w:tc>
          <w:tcPr>
            <w:tcW w:w="1276" w:type="dxa"/>
            <w:noWrap/>
            <w:hideMark/>
          </w:tcPr>
          <w:p w14:paraId="6E83DA81"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78</w:t>
            </w:r>
          </w:p>
        </w:tc>
        <w:tc>
          <w:tcPr>
            <w:tcW w:w="1843" w:type="dxa"/>
            <w:noWrap/>
            <w:hideMark/>
          </w:tcPr>
          <w:p w14:paraId="53627276"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1.45 (0.72, 2.93)</w:t>
            </w:r>
          </w:p>
        </w:tc>
        <w:tc>
          <w:tcPr>
            <w:tcW w:w="1134" w:type="dxa"/>
            <w:noWrap/>
            <w:hideMark/>
          </w:tcPr>
          <w:p w14:paraId="02CDEC6B"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0.303</w:t>
            </w:r>
          </w:p>
        </w:tc>
        <w:tc>
          <w:tcPr>
            <w:tcW w:w="2571" w:type="dxa"/>
            <w:noWrap/>
            <w:hideMark/>
          </w:tcPr>
          <w:p w14:paraId="04A7FF2D"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3.72 (1.67, 8.31)</w:t>
            </w:r>
          </w:p>
        </w:tc>
        <w:tc>
          <w:tcPr>
            <w:tcW w:w="850" w:type="dxa"/>
            <w:noWrap/>
            <w:hideMark/>
          </w:tcPr>
          <w:p w14:paraId="3BF5271B"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0.002</w:t>
            </w:r>
          </w:p>
        </w:tc>
      </w:tr>
      <w:tr w:rsidR="00D63472" w:rsidRPr="00D63472" w14:paraId="2625F408"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1D2B9ADE"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Confounding model (Dyspnoea, Women)</w:t>
            </w:r>
          </w:p>
        </w:tc>
        <w:tc>
          <w:tcPr>
            <w:tcW w:w="992" w:type="dxa"/>
            <w:noWrap/>
            <w:hideMark/>
          </w:tcPr>
          <w:p w14:paraId="2CE0ED33"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916</w:t>
            </w:r>
          </w:p>
        </w:tc>
        <w:tc>
          <w:tcPr>
            <w:tcW w:w="1276" w:type="dxa"/>
            <w:noWrap/>
            <w:hideMark/>
          </w:tcPr>
          <w:p w14:paraId="4BF879FE"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60</w:t>
            </w:r>
          </w:p>
        </w:tc>
        <w:tc>
          <w:tcPr>
            <w:tcW w:w="1843" w:type="dxa"/>
            <w:noWrap/>
            <w:hideMark/>
          </w:tcPr>
          <w:p w14:paraId="166CF585"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0.82 (0.40, 1.68)</w:t>
            </w:r>
          </w:p>
        </w:tc>
        <w:tc>
          <w:tcPr>
            <w:tcW w:w="1134" w:type="dxa"/>
            <w:noWrap/>
            <w:hideMark/>
          </w:tcPr>
          <w:p w14:paraId="6D13A689"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0.594</w:t>
            </w:r>
          </w:p>
        </w:tc>
        <w:tc>
          <w:tcPr>
            <w:tcW w:w="2571" w:type="dxa"/>
            <w:noWrap/>
            <w:hideMark/>
          </w:tcPr>
          <w:p w14:paraId="6FA4EBCB"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0.49 (0.17, 1.40)</w:t>
            </w:r>
          </w:p>
        </w:tc>
        <w:tc>
          <w:tcPr>
            <w:tcW w:w="850" w:type="dxa"/>
            <w:noWrap/>
            <w:hideMark/>
          </w:tcPr>
          <w:p w14:paraId="24F6ABB5"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0.189</w:t>
            </w:r>
          </w:p>
        </w:tc>
      </w:tr>
      <w:tr w:rsidR="00D63472" w:rsidRPr="00D63472" w14:paraId="4E0A7A0B"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190F9001"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Confounding model (Fatigue, Men)</w:t>
            </w:r>
          </w:p>
        </w:tc>
        <w:tc>
          <w:tcPr>
            <w:tcW w:w="992" w:type="dxa"/>
            <w:noWrap/>
            <w:hideMark/>
          </w:tcPr>
          <w:p w14:paraId="05143994"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351</w:t>
            </w:r>
          </w:p>
        </w:tc>
        <w:tc>
          <w:tcPr>
            <w:tcW w:w="1276" w:type="dxa"/>
            <w:noWrap/>
            <w:hideMark/>
          </w:tcPr>
          <w:p w14:paraId="73F1939E"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17</w:t>
            </w:r>
          </w:p>
        </w:tc>
        <w:tc>
          <w:tcPr>
            <w:tcW w:w="1843" w:type="dxa"/>
            <w:noWrap/>
            <w:hideMark/>
          </w:tcPr>
          <w:p w14:paraId="15B8FEB9"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1.36 (0.26, 7.01)</w:t>
            </w:r>
          </w:p>
        </w:tc>
        <w:tc>
          <w:tcPr>
            <w:tcW w:w="1134" w:type="dxa"/>
            <w:noWrap/>
            <w:hideMark/>
          </w:tcPr>
          <w:p w14:paraId="7510CF74"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0.724</w:t>
            </w:r>
          </w:p>
        </w:tc>
        <w:tc>
          <w:tcPr>
            <w:tcW w:w="2571" w:type="dxa"/>
            <w:noWrap/>
            <w:hideMark/>
          </w:tcPr>
          <w:p w14:paraId="390BE171"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5.86 (0.94, 36.49)</w:t>
            </w:r>
          </w:p>
        </w:tc>
        <w:tc>
          <w:tcPr>
            <w:tcW w:w="850" w:type="dxa"/>
            <w:noWrap/>
            <w:hideMark/>
          </w:tcPr>
          <w:p w14:paraId="17D47EA0"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0.093</w:t>
            </w:r>
          </w:p>
        </w:tc>
      </w:tr>
      <w:tr w:rsidR="00D63472" w:rsidRPr="00D63472" w14:paraId="54BF743C" w14:textId="77777777" w:rsidTr="007B5C8A">
        <w:trPr>
          <w:trHeight w:val="336"/>
          <w:jc w:val="center"/>
        </w:trPr>
        <w:tc>
          <w:tcPr>
            <w:cnfStyle w:val="001000000000" w:firstRow="0" w:lastRow="0" w:firstColumn="1" w:lastColumn="0" w:oddVBand="0" w:evenVBand="0" w:oddHBand="0" w:evenHBand="0" w:firstRowFirstColumn="0" w:firstRowLastColumn="0" w:lastRowFirstColumn="0" w:lastRowLastColumn="0"/>
            <w:tcW w:w="4248" w:type="dxa"/>
            <w:noWrap/>
            <w:hideMark/>
          </w:tcPr>
          <w:p w14:paraId="02F8E180" w14:textId="77777777" w:rsidR="000D651D" w:rsidRPr="00D63472" w:rsidRDefault="000D651D" w:rsidP="000D651D">
            <w:pPr>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Confounding model (Fatigue, Women)</w:t>
            </w:r>
          </w:p>
        </w:tc>
        <w:tc>
          <w:tcPr>
            <w:tcW w:w="992" w:type="dxa"/>
            <w:noWrap/>
            <w:hideMark/>
          </w:tcPr>
          <w:p w14:paraId="20EF9563"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385</w:t>
            </w:r>
          </w:p>
        </w:tc>
        <w:tc>
          <w:tcPr>
            <w:tcW w:w="1276" w:type="dxa"/>
            <w:noWrap/>
            <w:hideMark/>
          </w:tcPr>
          <w:p w14:paraId="2242BF0D"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18</w:t>
            </w:r>
          </w:p>
        </w:tc>
        <w:tc>
          <w:tcPr>
            <w:tcW w:w="1843" w:type="dxa"/>
            <w:noWrap/>
            <w:hideMark/>
          </w:tcPr>
          <w:p w14:paraId="75A81628"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0.97 (0.27, 3.51)</w:t>
            </w:r>
          </w:p>
        </w:tc>
        <w:tc>
          <w:tcPr>
            <w:tcW w:w="1134" w:type="dxa"/>
            <w:noWrap/>
            <w:hideMark/>
          </w:tcPr>
          <w:p w14:paraId="4C6704D3"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0.969</w:t>
            </w:r>
          </w:p>
        </w:tc>
        <w:tc>
          <w:tcPr>
            <w:tcW w:w="2571" w:type="dxa"/>
            <w:noWrap/>
            <w:hideMark/>
          </w:tcPr>
          <w:p w14:paraId="1D43548C"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2.74 (0.63, 11.95)</w:t>
            </w:r>
          </w:p>
        </w:tc>
        <w:tc>
          <w:tcPr>
            <w:tcW w:w="850" w:type="dxa"/>
            <w:noWrap/>
            <w:hideMark/>
          </w:tcPr>
          <w:p w14:paraId="3B0F4B10" w14:textId="77777777" w:rsidR="000D651D" w:rsidRPr="00D63472" w:rsidRDefault="000D651D" w:rsidP="007B5C8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1"/>
                <w:szCs w:val="21"/>
              </w:rPr>
            </w:pPr>
            <w:r w:rsidRPr="00D63472">
              <w:rPr>
                <w:rFonts w:ascii="Times New Roman" w:eastAsia="Times New Roman" w:hAnsi="Times New Roman" w:cs="Times New Roman"/>
                <w:sz w:val="21"/>
                <w:szCs w:val="21"/>
              </w:rPr>
              <w:t>0.213</w:t>
            </w:r>
          </w:p>
        </w:tc>
      </w:tr>
    </w:tbl>
    <w:p w14:paraId="55E4AE35" w14:textId="39AFAB6F" w:rsidR="00D454F8" w:rsidRPr="00D63472" w:rsidRDefault="00D454F8">
      <w:pPr>
        <w:rPr>
          <w:rFonts w:ascii="Times New Roman" w:hAnsi="Times New Roman" w:cs="Times New Roman"/>
          <w:sz w:val="21"/>
          <w:szCs w:val="21"/>
          <w:lang w:val="en-GB"/>
        </w:rPr>
        <w:sectPr w:rsidR="00D454F8" w:rsidRPr="00D63472" w:rsidSect="009E355C">
          <w:pgSz w:w="16838" w:h="11906" w:orient="landscape"/>
          <w:pgMar w:top="851" w:right="1134" w:bottom="851" w:left="1134" w:header="283" w:footer="1134" w:gutter="0"/>
          <w:pgNumType w:start="0"/>
          <w:cols w:space="708"/>
          <w:docGrid w:linePitch="360"/>
        </w:sectPr>
      </w:pPr>
    </w:p>
    <w:tbl>
      <w:tblPr>
        <w:tblStyle w:val="af2"/>
        <w:tblW w:w="0" w:type="auto"/>
        <w:tblLook w:val="04A0" w:firstRow="1" w:lastRow="0" w:firstColumn="1" w:lastColumn="0" w:noHBand="0" w:noVBand="1"/>
      </w:tblPr>
      <w:tblGrid>
        <w:gridCol w:w="9060"/>
      </w:tblGrid>
      <w:tr w:rsidR="00D63472" w:rsidRPr="00D63472" w14:paraId="16904FDC" w14:textId="77777777" w:rsidTr="0073795D">
        <w:tc>
          <w:tcPr>
            <w:tcW w:w="9060" w:type="dxa"/>
            <w:tcBorders>
              <w:top w:val="nil"/>
              <w:left w:val="nil"/>
              <w:bottom w:val="nil"/>
              <w:right w:val="nil"/>
            </w:tcBorders>
          </w:tcPr>
          <w:p w14:paraId="088FFAAC" w14:textId="60D39B67" w:rsidR="00D0501A" w:rsidRPr="00D63472" w:rsidRDefault="00D0501A" w:rsidP="00A50F81">
            <w:pPr>
              <w:rPr>
                <w:rFonts w:ascii="Times New Roman" w:hAnsi="Times New Roman" w:cs="Times New Roman"/>
                <w:sz w:val="21"/>
                <w:szCs w:val="21"/>
                <w:lang w:val="en-GB"/>
              </w:rPr>
            </w:pPr>
            <w:r w:rsidRPr="00D63472">
              <w:rPr>
                <w:rFonts w:ascii="Times New Roman" w:hAnsi="Times New Roman" w:cs="Times New Roman"/>
                <w:noProof/>
                <w:sz w:val="21"/>
                <w:szCs w:val="21"/>
                <w:lang w:val="en-US" w:eastAsia="zh-CN"/>
              </w:rPr>
              <w:lastRenderedPageBreak/>
              <w:drawing>
                <wp:inline distT="0" distB="0" distL="0" distR="0" wp14:anchorId="30FDA4EC" wp14:editId="22A53B75">
                  <wp:extent cx="5023485" cy="3895523"/>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1" cstate="print">
                            <a:extLst>
                              <a:ext uri="{28A0092B-C50C-407E-A947-70E740481C1C}">
                                <a14:useLocalDpi xmlns:a14="http://schemas.microsoft.com/office/drawing/2010/main" val="0"/>
                              </a:ext>
                            </a:extLst>
                          </a:blip>
                          <a:srcRect l="5822"/>
                          <a:stretch/>
                        </pic:blipFill>
                        <pic:spPr bwMode="auto">
                          <a:xfrm>
                            <a:off x="0" y="0"/>
                            <a:ext cx="5034896" cy="3904372"/>
                          </a:xfrm>
                          <a:prstGeom prst="rect">
                            <a:avLst/>
                          </a:prstGeom>
                          <a:ln>
                            <a:noFill/>
                          </a:ln>
                          <a:extLst>
                            <a:ext uri="{53640926-AAD7-44D8-BBD7-CCE9431645EC}">
                              <a14:shadowObscured xmlns:a14="http://schemas.microsoft.com/office/drawing/2010/main"/>
                            </a:ext>
                          </a:extLst>
                        </pic:spPr>
                      </pic:pic>
                    </a:graphicData>
                  </a:graphic>
                </wp:inline>
              </w:drawing>
            </w:r>
          </w:p>
        </w:tc>
      </w:tr>
      <w:tr w:rsidR="00D63472" w:rsidRPr="00D63472" w14:paraId="760C5155" w14:textId="77777777" w:rsidTr="0073795D">
        <w:tc>
          <w:tcPr>
            <w:tcW w:w="9060" w:type="dxa"/>
            <w:tcBorders>
              <w:top w:val="nil"/>
              <w:left w:val="nil"/>
              <w:bottom w:val="nil"/>
              <w:right w:val="nil"/>
            </w:tcBorders>
          </w:tcPr>
          <w:p w14:paraId="39546751" w14:textId="513BB394" w:rsidR="00D0501A" w:rsidRPr="00D63472" w:rsidRDefault="00D0501A" w:rsidP="007B5C8A">
            <w:pPr>
              <w:jc w:val="both"/>
              <w:rPr>
                <w:rFonts w:ascii="Times New Roman" w:hAnsi="Times New Roman" w:cs="Times New Roman"/>
                <w:b/>
                <w:sz w:val="21"/>
                <w:szCs w:val="21"/>
                <w:lang w:val="en-GB"/>
              </w:rPr>
            </w:pPr>
            <w:r w:rsidRPr="00D63472">
              <w:rPr>
                <w:rFonts w:ascii="Times New Roman" w:hAnsi="Times New Roman" w:cs="Times New Roman"/>
                <w:b/>
                <w:iCs/>
                <w:sz w:val="21"/>
                <w:szCs w:val="21"/>
                <w:lang w:val="en-GB"/>
              </w:rPr>
              <w:t xml:space="preserve">Supplementary </w:t>
            </w:r>
            <w:r w:rsidR="007B5C8A" w:rsidRPr="00D63472">
              <w:rPr>
                <w:rFonts w:ascii="Times New Roman" w:hAnsi="Times New Roman" w:cs="Times New Roman"/>
                <w:b/>
                <w:iCs/>
                <w:sz w:val="21"/>
                <w:szCs w:val="21"/>
                <w:lang w:val="en-GB"/>
              </w:rPr>
              <w:t>F</w:t>
            </w:r>
            <w:r w:rsidRPr="00D63472">
              <w:rPr>
                <w:rFonts w:ascii="Times New Roman" w:hAnsi="Times New Roman" w:cs="Times New Roman"/>
                <w:b/>
                <w:iCs/>
                <w:sz w:val="21"/>
                <w:szCs w:val="21"/>
                <w:lang w:val="en-GB"/>
              </w:rPr>
              <w:t>ig</w:t>
            </w:r>
            <w:r w:rsidR="007B5C8A" w:rsidRPr="00D63472">
              <w:rPr>
                <w:rFonts w:ascii="Times New Roman" w:hAnsi="Times New Roman" w:cs="Times New Roman"/>
                <w:b/>
                <w:iCs/>
                <w:sz w:val="21"/>
                <w:szCs w:val="21"/>
                <w:lang w:val="en-GB"/>
              </w:rPr>
              <w:t>.</w:t>
            </w:r>
            <w:r w:rsidRPr="00D63472">
              <w:rPr>
                <w:rFonts w:ascii="Times New Roman" w:hAnsi="Times New Roman" w:cs="Times New Roman"/>
                <w:b/>
                <w:iCs/>
                <w:sz w:val="21"/>
                <w:szCs w:val="21"/>
                <w:lang w:val="en-GB"/>
              </w:rPr>
              <w:t xml:space="preserve"> 1</w:t>
            </w:r>
            <w:r w:rsidR="007B5C8A" w:rsidRPr="00D63472">
              <w:rPr>
                <w:rFonts w:ascii="Times New Roman" w:hAnsi="Times New Roman" w:cs="Times New Roman"/>
                <w:b/>
                <w:iCs/>
                <w:sz w:val="21"/>
                <w:szCs w:val="21"/>
                <w:lang w:val="en-GB"/>
              </w:rPr>
              <w:t>.</w:t>
            </w:r>
            <w:r w:rsidRPr="00D63472">
              <w:rPr>
                <w:rFonts w:ascii="Times New Roman" w:hAnsi="Times New Roman" w:cs="Times New Roman"/>
                <w:b/>
                <w:sz w:val="21"/>
                <w:szCs w:val="21"/>
                <w:lang w:val="en-GB"/>
              </w:rPr>
              <w:t xml:space="preserve"> </w:t>
            </w:r>
            <w:r w:rsidR="0073795D" w:rsidRPr="00D63472">
              <w:rPr>
                <w:rFonts w:ascii="Times New Roman" w:hAnsi="Times New Roman" w:cs="Times New Roman"/>
                <w:b/>
                <w:sz w:val="21"/>
                <w:szCs w:val="21"/>
                <w:lang w:val="en-GB"/>
              </w:rPr>
              <w:t>All-cause mortality during follow-up in men, according to NYHA functional classification.</w:t>
            </w:r>
          </w:p>
        </w:tc>
      </w:tr>
      <w:tr w:rsidR="00D0501A" w:rsidRPr="00D63472" w14:paraId="7D1E0BB8" w14:textId="77777777" w:rsidTr="0073795D">
        <w:tc>
          <w:tcPr>
            <w:tcW w:w="9060" w:type="dxa"/>
            <w:tcBorders>
              <w:top w:val="nil"/>
              <w:left w:val="nil"/>
              <w:bottom w:val="nil"/>
              <w:right w:val="nil"/>
            </w:tcBorders>
          </w:tcPr>
          <w:p w14:paraId="519931F3" w14:textId="20E1EE48" w:rsidR="00D0501A" w:rsidRPr="00D63472" w:rsidRDefault="00D0501A" w:rsidP="00A50F81">
            <w:pPr>
              <w:rPr>
                <w:rFonts w:ascii="Times New Roman" w:hAnsi="Times New Roman" w:cs="Times New Roman"/>
                <w:sz w:val="21"/>
                <w:szCs w:val="21"/>
                <w:lang w:val="en-GB"/>
              </w:rPr>
            </w:pPr>
            <w:r w:rsidRPr="00D63472">
              <w:rPr>
                <w:rFonts w:ascii="Times New Roman" w:hAnsi="Times New Roman" w:cs="Times New Roman"/>
                <w:noProof/>
                <w:sz w:val="21"/>
                <w:szCs w:val="21"/>
                <w:lang w:val="en-US" w:eastAsia="zh-CN"/>
              </w:rPr>
              <w:drawing>
                <wp:inline distT="0" distB="0" distL="0" distR="0" wp14:anchorId="167EF954" wp14:editId="3F304F59">
                  <wp:extent cx="4960620" cy="383751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2" cstate="print">
                            <a:extLst>
                              <a:ext uri="{28A0092B-C50C-407E-A947-70E740481C1C}">
                                <a14:useLocalDpi xmlns:a14="http://schemas.microsoft.com/office/drawing/2010/main" val="0"/>
                              </a:ext>
                            </a:extLst>
                          </a:blip>
                          <a:srcRect l="3043"/>
                          <a:stretch/>
                        </pic:blipFill>
                        <pic:spPr bwMode="auto">
                          <a:xfrm>
                            <a:off x="0" y="0"/>
                            <a:ext cx="4971718" cy="3846099"/>
                          </a:xfrm>
                          <a:prstGeom prst="rect">
                            <a:avLst/>
                          </a:prstGeom>
                          <a:ln>
                            <a:noFill/>
                          </a:ln>
                          <a:extLst>
                            <a:ext uri="{53640926-AAD7-44D8-BBD7-CCE9431645EC}">
                              <a14:shadowObscured xmlns:a14="http://schemas.microsoft.com/office/drawing/2010/main"/>
                            </a:ext>
                          </a:extLst>
                        </pic:spPr>
                      </pic:pic>
                    </a:graphicData>
                  </a:graphic>
                </wp:inline>
              </w:drawing>
            </w:r>
          </w:p>
        </w:tc>
      </w:tr>
    </w:tbl>
    <w:p w14:paraId="3869049F" w14:textId="53F0CCA0" w:rsidR="00A50F81" w:rsidRPr="00D63472" w:rsidRDefault="00A50F81" w:rsidP="0073795D">
      <w:pPr>
        <w:rPr>
          <w:rFonts w:ascii="Times New Roman" w:hAnsi="Times New Roman" w:cs="Times New Roman"/>
          <w:sz w:val="21"/>
          <w:szCs w:val="21"/>
          <w:lang w:val="en-GB"/>
        </w:rPr>
      </w:pPr>
    </w:p>
    <w:p w14:paraId="2FE55DDA" w14:textId="77777777" w:rsidR="0048282C" w:rsidRPr="00D63472" w:rsidRDefault="0048282C" w:rsidP="0048282C">
      <w:pPr>
        <w:rPr>
          <w:rFonts w:ascii="Times New Roman" w:hAnsi="Times New Roman" w:cs="Times New Roman"/>
          <w:b/>
          <w:sz w:val="21"/>
          <w:szCs w:val="21"/>
          <w:lang w:val="en-GB"/>
        </w:rPr>
      </w:pPr>
      <w:r w:rsidRPr="00D63472">
        <w:rPr>
          <w:rFonts w:ascii="Times New Roman" w:hAnsi="Times New Roman" w:cs="Times New Roman"/>
          <w:b/>
          <w:sz w:val="21"/>
          <w:szCs w:val="21"/>
          <w:lang w:val="en-GB"/>
        </w:rPr>
        <w:t>References</w:t>
      </w:r>
    </w:p>
    <w:p w14:paraId="0D4E304B" w14:textId="144615F5" w:rsidR="0048282C" w:rsidRPr="00D63472" w:rsidRDefault="0048282C" w:rsidP="00BF5318">
      <w:pPr>
        <w:adjustRightInd w:val="0"/>
        <w:snapToGrid w:val="0"/>
        <w:spacing w:after="0" w:line="240" w:lineRule="auto"/>
        <w:ind w:left="360" w:hangingChars="200" w:hanging="360"/>
        <w:jc w:val="both"/>
        <w:rPr>
          <w:rFonts w:ascii="Times New Roman" w:hAnsi="Times New Roman" w:cs="Times New Roman"/>
          <w:sz w:val="18"/>
          <w:szCs w:val="18"/>
          <w:lang w:val="en-GB"/>
        </w:rPr>
      </w:pPr>
      <w:r w:rsidRPr="00D63472">
        <w:rPr>
          <w:rFonts w:ascii="Times New Roman" w:hAnsi="Times New Roman" w:cs="Times New Roman"/>
          <w:sz w:val="18"/>
          <w:szCs w:val="18"/>
          <w:lang w:val="en-GB"/>
        </w:rPr>
        <w:t xml:space="preserve">[1] van </w:t>
      </w:r>
      <w:proofErr w:type="spellStart"/>
      <w:r w:rsidRPr="00D63472">
        <w:rPr>
          <w:rFonts w:ascii="Times New Roman" w:hAnsi="Times New Roman" w:cs="Times New Roman"/>
          <w:sz w:val="18"/>
          <w:szCs w:val="18"/>
          <w:lang w:val="en-GB"/>
        </w:rPr>
        <w:t>Buuren</w:t>
      </w:r>
      <w:proofErr w:type="spellEnd"/>
      <w:r w:rsidRPr="00D63472">
        <w:rPr>
          <w:rFonts w:ascii="Times New Roman" w:hAnsi="Times New Roman" w:cs="Times New Roman"/>
          <w:sz w:val="18"/>
          <w:szCs w:val="18"/>
          <w:lang w:val="en-GB"/>
        </w:rPr>
        <w:t xml:space="preserve"> S, </w:t>
      </w:r>
      <w:proofErr w:type="spellStart"/>
      <w:r w:rsidRPr="00D63472">
        <w:rPr>
          <w:rFonts w:ascii="Times New Roman" w:hAnsi="Times New Roman" w:cs="Times New Roman"/>
          <w:sz w:val="18"/>
          <w:szCs w:val="18"/>
          <w:lang w:val="en-GB"/>
        </w:rPr>
        <w:t>Groothuis-Oudshoorn</w:t>
      </w:r>
      <w:proofErr w:type="spellEnd"/>
      <w:r w:rsidRPr="00D63472">
        <w:rPr>
          <w:rFonts w:ascii="Times New Roman" w:hAnsi="Times New Roman" w:cs="Times New Roman"/>
          <w:sz w:val="18"/>
          <w:szCs w:val="18"/>
          <w:lang w:val="en-GB"/>
        </w:rPr>
        <w:t xml:space="preserve"> K. mice: Multivariate imputation by chained equations in R. </w:t>
      </w:r>
      <w:r w:rsidR="00EA5046" w:rsidRPr="00D63472">
        <w:rPr>
          <w:rFonts w:ascii="Times New Roman" w:hAnsi="Times New Roman" w:cs="Times New Roman"/>
          <w:sz w:val="18"/>
          <w:szCs w:val="18"/>
          <w:lang w:val="en-GB"/>
        </w:rPr>
        <w:t>Journal of Statistical Software</w:t>
      </w:r>
      <w:r w:rsidRPr="00D63472">
        <w:rPr>
          <w:rFonts w:ascii="Times New Roman" w:hAnsi="Times New Roman" w:cs="Times New Roman"/>
          <w:sz w:val="18"/>
          <w:szCs w:val="18"/>
          <w:lang w:val="en-GB"/>
        </w:rPr>
        <w:t>. 2011;</w:t>
      </w:r>
      <w:r w:rsidR="00EA5046" w:rsidRPr="00D63472">
        <w:rPr>
          <w:rFonts w:ascii="Times New Roman" w:hAnsi="Times New Roman" w:cs="Times New Roman"/>
          <w:sz w:val="18"/>
          <w:szCs w:val="18"/>
          <w:lang w:val="en-GB"/>
        </w:rPr>
        <w:t xml:space="preserve"> 45</w:t>
      </w:r>
      <w:r w:rsidRPr="00D63472">
        <w:rPr>
          <w:rFonts w:ascii="Times New Roman" w:hAnsi="Times New Roman" w:cs="Times New Roman"/>
          <w:sz w:val="18"/>
          <w:szCs w:val="18"/>
          <w:lang w:val="en-GB"/>
        </w:rPr>
        <w:t>:</w:t>
      </w:r>
      <w:r w:rsidR="00EA5046" w:rsidRPr="00D63472">
        <w:rPr>
          <w:rFonts w:ascii="Times New Roman" w:hAnsi="Times New Roman" w:cs="Times New Roman"/>
          <w:sz w:val="18"/>
          <w:szCs w:val="18"/>
          <w:lang w:val="en-GB"/>
        </w:rPr>
        <w:t xml:space="preserve"> </w:t>
      </w:r>
      <w:r w:rsidRPr="00D63472">
        <w:rPr>
          <w:rFonts w:ascii="Times New Roman" w:hAnsi="Times New Roman" w:cs="Times New Roman"/>
          <w:sz w:val="18"/>
          <w:szCs w:val="18"/>
          <w:lang w:val="en-GB"/>
        </w:rPr>
        <w:t>1</w:t>
      </w:r>
      <w:r w:rsidR="00EA5046" w:rsidRPr="00D63472">
        <w:rPr>
          <w:rFonts w:ascii="Times New Roman" w:hAnsi="Times New Roman" w:cs="Times New Roman"/>
          <w:sz w:val="18"/>
          <w:szCs w:val="18"/>
          <w:lang w:val="en-GB"/>
        </w:rPr>
        <w:t>–</w:t>
      </w:r>
      <w:r w:rsidRPr="00D63472">
        <w:rPr>
          <w:rFonts w:ascii="Times New Roman" w:hAnsi="Times New Roman" w:cs="Times New Roman"/>
          <w:sz w:val="18"/>
          <w:szCs w:val="18"/>
          <w:lang w:val="en-GB"/>
        </w:rPr>
        <w:t xml:space="preserve">67. </w:t>
      </w:r>
    </w:p>
    <w:p w14:paraId="0B9F544A" w14:textId="77777777" w:rsidR="0048282C" w:rsidRPr="00D63472" w:rsidRDefault="0048282C" w:rsidP="00BF5318">
      <w:pPr>
        <w:adjustRightInd w:val="0"/>
        <w:snapToGrid w:val="0"/>
        <w:spacing w:after="0" w:line="240" w:lineRule="auto"/>
        <w:ind w:left="360" w:hangingChars="200" w:hanging="360"/>
        <w:jc w:val="both"/>
        <w:rPr>
          <w:rFonts w:ascii="Times New Roman" w:hAnsi="Times New Roman" w:cs="Times New Roman"/>
          <w:sz w:val="18"/>
          <w:szCs w:val="18"/>
          <w:lang w:val="en-GB"/>
        </w:rPr>
      </w:pPr>
      <w:r w:rsidRPr="00D63472">
        <w:rPr>
          <w:rFonts w:ascii="Times New Roman" w:hAnsi="Times New Roman" w:cs="Times New Roman"/>
          <w:sz w:val="18"/>
          <w:szCs w:val="18"/>
          <w:lang w:val="en-GB"/>
        </w:rPr>
        <w:lastRenderedPageBreak/>
        <w:t xml:space="preserve">[2] </w:t>
      </w:r>
      <w:proofErr w:type="spellStart"/>
      <w:r w:rsidRPr="00D63472">
        <w:rPr>
          <w:rFonts w:ascii="Times New Roman" w:hAnsi="Times New Roman" w:cs="Times New Roman"/>
          <w:sz w:val="18"/>
          <w:szCs w:val="18"/>
          <w:lang w:val="en-GB"/>
        </w:rPr>
        <w:t>Kom</w:t>
      </w:r>
      <w:proofErr w:type="spellEnd"/>
      <w:r w:rsidRPr="00D63472">
        <w:rPr>
          <w:rFonts w:ascii="Times New Roman" w:hAnsi="Times New Roman" w:cs="Times New Roman"/>
          <w:sz w:val="18"/>
          <w:szCs w:val="18"/>
          <w:lang w:val="en-GB"/>
        </w:rPr>
        <w:t xml:space="preserve"> EL, </w:t>
      </w:r>
      <w:proofErr w:type="spellStart"/>
      <w:r w:rsidRPr="00D63472">
        <w:rPr>
          <w:rFonts w:ascii="Times New Roman" w:hAnsi="Times New Roman" w:cs="Times New Roman"/>
          <w:sz w:val="18"/>
          <w:szCs w:val="18"/>
          <w:lang w:val="en-GB"/>
        </w:rPr>
        <w:t>Graubard</w:t>
      </w:r>
      <w:proofErr w:type="spellEnd"/>
      <w:r w:rsidRPr="00D63472">
        <w:rPr>
          <w:rFonts w:ascii="Times New Roman" w:hAnsi="Times New Roman" w:cs="Times New Roman"/>
          <w:sz w:val="18"/>
          <w:szCs w:val="18"/>
          <w:lang w:val="en-GB"/>
        </w:rPr>
        <w:t xml:space="preserve"> BI, </w:t>
      </w:r>
      <w:proofErr w:type="spellStart"/>
      <w:r w:rsidRPr="00D63472">
        <w:rPr>
          <w:rFonts w:ascii="Times New Roman" w:hAnsi="Times New Roman" w:cs="Times New Roman"/>
          <w:sz w:val="18"/>
          <w:szCs w:val="18"/>
          <w:lang w:val="en-GB"/>
        </w:rPr>
        <w:t>Midthune</w:t>
      </w:r>
      <w:proofErr w:type="spellEnd"/>
      <w:r w:rsidRPr="00D63472">
        <w:rPr>
          <w:rFonts w:ascii="Times New Roman" w:hAnsi="Times New Roman" w:cs="Times New Roman"/>
          <w:sz w:val="18"/>
          <w:szCs w:val="18"/>
          <w:lang w:val="en-GB"/>
        </w:rPr>
        <w:t xml:space="preserve"> D. Time-to-Event Analysis of Longitudinal Follow-up of a Survey: Choice of the Time-scale. American Journal of Epidemiology. 1997; 145: 72–80.</w:t>
      </w:r>
    </w:p>
    <w:p w14:paraId="57E6FFFF" w14:textId="309A04EF" w:rsidR="0048282C" w:rsidRPr="00D63472" w:rsidRDefault="00BF5318" w:rsidP="00BF5318">
      <w:pPr>
        <w:adjustRightInd w:val="0"/>
        <w:snapToGrid w:val="0"/>
        <w:spacing w:after="0" w:line="240" w:lineRule="auto"/>
        <w:ind w:left="360" w:hangingChars="200" w:hanging="360"/>
        <w:jc w:val="both"/>
        <w:rPr>
          <w:rFonts w:ascii="Times New Roman" w:hAnsi="Times New Roman" w:cs="Times New Roman"/>
          <w:sz w:val="21"/>
          <w:szCs w:val="21"/>
          <w:lang w:val="en-GB"/>
        </w:rPr>
      </w:pPr>
      <w:r w:rsidRPr="00D63472">
        <w:rPr>
          <w:rFonts w:ascii="Times New Roman" w:hAnsi="Times New Roman" w:cs="Times New Roman"/>
          <w:sz w:val="18"/>
          <w:szCs w:val="18"/>
          <w:lang w:val="en-GB"/>
        </w:rPr>
        <w:t>[</w:t>
      </w:r>
      <w:r w:rsidR="0048282C" w:rsidRPr="00D63472">
        <w:rPr>
          <w:rFonts w:ascii="Times New Roman" w:hAnsi="Times New Roman" w:cs="Times New Roman"/>
          <w:sz w:val="18"/>
          <w:szCs w:val="18"/>
          <w:lang w:val="en-GB"/>
        </w:rPr>
        <w:t>3</w:t>
      </w:r>
      <w:r w:rsidRPr="00D63472">
        <w:rPr>
          <w:rFonts w:ascii="Times New Roman" w:hAnsi="Times New Roman" w:cs="Times New Roman"/>
          <w:sz w:val="18"/>
          <w:szCs w:val="18"/>
          <w:lang w:val="en-GB"/>
        </w:rPr>
        <w:t xml:space="preserve">] </w:t>
      </w:r>
      <w:r w:rsidR="0048282C" w:rsidRPr="00D63472">
        <w:rPr>
          <w:rFonts w:ascii="Times New Roman" w:hAnsi="Times New Roman" w:cs="Times New Roman"/>
          <w:sz w:val="18"/>
          <w:szCs w:val="18"/>
          <w:lang w:val="en-GB"/>
        </w:rPr>
        <w:t xml:space="preserve">White IR, Royston P. Imputing missing covariate values for the Cox model. </w:t>
      </w:r>
      <w:r w:rsidRPr="00D63472">
        <w:rPr>
          <w:rFonts w:ascii="Times New Roman" w:hAnsi="Times New Roman" w:cs="Times New Roman"/>
          <w:sz w:val="18"/>
          <w:szCs w:val="18"/>
          <w:lang w:val="en-GB"/>
        </w:rPr>
        <w:t>Statistics in Medicine</w:t>
      </w:r>
      <w:r w:rsidR="0048282C" w:rsidRPr="00D63472">
        <w:rPr>
          <w:rFonts w:ascii="Times New Roman" w:hAnsi="Times New Roman" w:cs="Times New Roman"/>
          <w:sz w:val="18"/>
          <w:szCs w:val="18"/>
          <w:lang w:val="en-GB"/>
        </w:rPr>
        <w:t>. 2009;</w:t>
      </w:r>
      <w:r w:rsidRPr="00D63472">
        <w:rPr>
          <w:rFonts w:ascii="Times New Roman" w:hAnsi="Times New Roman" w:cs="Times New Roman"/>
          <w:sz w:val="18"/>
          <w:szCs w:val="18"/>
          <w:lang w:val="en-GB"/>
        </w:rPr>
        <w:t xml:space="preserve"> </w:t>
      </w:r>
      <w:r w:rsidR="0048282C" w:rsidRPr="00D63472">
        <w:rPr>
          <w:rFonts w:ascii="Times New Roman" w:hAnsi="Times New Roman" w:cs="Times New Roman"/>
          <w:sz w:val="18"/>
          <w:szCs w:val="18"/>
          <w:lang w:val="en-GB"/>
        </w:rPr>
        <w:t>28:</w:t>
      </w:r>
      <w:r w:rsidRPr="00D63472">
        <w:rPr>
          <w:rFonts w:ascii="Times New Roman" w:hAnsi="Times New Roman" w:cs="Times New Roman"/>
          <w:sz w:val="18"/>
          <w:szCs w:val="18"/>
          <w:lang w:val="en-GB"/>
        </w:rPr>
        <w:t xml:space="preserve"> </w:t>
      </w:r>
      <w:r w:rsidR="0048282C" w:rsidRPr="00D63472">
        <w:rPr>
          <w:rFonts w:ascii="Times New Roman" w:hAnsi="Times New Roman" w:cs="Times New Roman"/>
          <w:sz w:val="18"/>
          <w:szCs w:val="18"/>
          <w:lang w:val="en-GB"/>
        </w:rPr>
        <w:t>1982</w:t>
      </w:r>
      <w:r w:rsidRPr="00D63472">
        <w:rPr>
          <w:rFonts w:ascii="Times New Roman" w:hAnsi="Times New Roman" w:cs="Times New Roman"/>
          <w:sz w:val="18"/>
          <w:szCs w:val="18"/>
          <w:lang w:val="en-GB"/>
        </w:rPr>
        <w:t>–</w:t>
      </w:r>
      <w:r w:rsidR="0048282C" w:rsidRPr="00D63472">
        <w:rPr>
          <w:rFonts w:ascii="Times New Roman" w:hAnsi="Times New Roman" w:cs="Times New Roman"/>
          <w:sz w:val="18"/>
          <w:szCs w:val="18"/>
          <w:lang w:val="en-GB"/>
        </w:rPr>
        <w:t xml:space="preserve">1998. </w:t>
      </w:r>
    </w:p>
    <w:sectPr w:rsidR="0048282C" w:rsidRPr="00D63472" w:rsidSect="009E355C">
      <w:pgSz w:w="11906" w:h="16838"/>
      <w:pgMar w:top="851" w:right="1134" w:bottom="851" w:left="1134" w:header="283" w:footer="1134"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623531" w14:textId="77777777" w:rsidR="00F5010D" w:rsidRDefault="00F5010D" w:rsidP="00D54333">
      <w:pPr>
        <w:spacing w:after="0" w:line="240" w:lineRule="auto"/>
      </w:pPr>
      <w:r>
        <w:separator/>
      </w:r>
    </w:p>
  </w:endnote>
  <w:endnote w:type="continuationSeparator" w:id="0">
    <w:p w14:paraId="42AE57EE" w14:textId="77777777" w:rsidR="00F5010D" w:rsidRDefault="00F5010D" w:rsidP="00D543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C40D5F" w14:textId="7E1C1A1D" w:rsidR="004F2AE6" w:rsidRDefault="004F2AE6">
    <w:pPr>
      <w:pStyle w:val="a5"/>
      <w:jc w:val="right"/>
    </w:pPr>
  </w:p>
  <w:p w14:paraId="2941C337" w14:textId="77777777" w:rsidR="004F2AE6" w:rsidRDefault="004F2AE6">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169969" w14:textId="77777777" w:rsidR="00F5010D" w:rsidRDefault="00F5010D" w:rsidP="00D54333">
      <w:pPr>
        <w:spacing w:after="0" w:line="240" w:lineRule="auto"/>
      </w:pPr>
      <w:r>
        <w:separator/>
      </w:r>
    </w:p>
  </w:footnote>
  <w:footnote w:type="continuationSeparator" w:id="0">
    <w:p w14:paraId="33AFC5D9" w14:textId="77777777" w:rsidR="00F5010D" w:rsidRDefault="00F5010D" w:rsidP="00D543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9525C0" w14:textId="77777777" w:rsidR="004F2AE6" w:rsidRDefault="004F2AE6">
    <w:pPr>
      <w:pStyle w:val="a3"/>
      <w:jc w:val="right"/>
    </w:pPr>
  </w:p>
  <w:p w14:paraId="39D5F1CB" w14:textId="77777777" w:rsidR="004F2AE6" w:rsidRDefault="004F2AE6">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6E6E17" w14:textId="075AD5BB" w:rsidR="006F6A7C" w:rsidRDefault="006F6A7C">
    <w:pPr>
      <w:pStyle w:val="a3"/>
    </w:pPr>
    <w:r>
      <w:rPr>
        <w:noProof/>
        <w:lang w:val="en-US" w:eastAsia="zh-CN"/>
      </w:rPr>
      <w:drawing>
        <wp:inline distT="0" distB="0" distL="0" distR="0" wp14:anchorId="42C62DBE" wp14:editId="0FE96F13">
          <wp:extent cx="2514747" cy="403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c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14747" cy="403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7540B"/>
    <w:multiLevelType w:val="multilevel"/>
    <w:tmpl w:val="1CC87D4A"/>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1" w15:restartNumberingAfterBreak="0">
    <w:nsid w:val="10BE0089"/>
    <w:multiLevelType w:val="hybridMultilevel"/>
    <w:tmpl w:val="514E76B4"/>
    <w:lvl w:ilvl="0" w:tplc="AE14E9F6">
      <w:start w:val="1"/>
      <w:numFmt w:val="upp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333"/>
    <w:rsid w:val="000927A9"/>
    <w:rsid w:val="000B67F2"/>
    <w:rsid w:val="000D651D"/>
    <w:rsid w:val="000D6CAD"/>
    <w:rsid w:val="000E56A4"/>
    <w:rsid w:val="00126ADA"/>
    <w:rsid w:val="00146B67"/>
    <w:rsid w:val="00163D90"/>
    <w:rsid w:val="001D5BE6"/>
    <w:rsid w:val="001E18B5"/>
    <w:rsid w:val="001E397C"/>
    <w:rsid w:val="00294E19"/>
    <w:rsid w:val="002C7633"/>
    <w:rsid w:val="002F09D3"/>
    <w:rsid w:val="00326CE9"/>
    <w:rsid w:val="00352EF5"/>
    <w:rsid w:val="00353C5C"/>
    <w:rsid w:val="00372B4C"/>
    <w:rsid w:val="00407379"/>
    <w:rsid w:val="0048282C"/>
    <w:rsid w:val="004D3658"/>
    <w:rsid w:val="004D4B4C"/>
    <w:rsid w:val="004E2599"/>
    <w:rsid w:val="004F2AE6"/>
    <w:rsid w:val="00521C4E"/>
    <w:rsid w:val="005846CB"/>
    <w:rsid w:val="005A7849"/>
    <w:rsid w:val="005E5173"/>
    <w:rsid w:val="00602AA1"/>
    <w:rsid w:val="006335EC"/>
    <w:rsid w:val="00636ACA"/>
    <w:rsid w:val="00694035"/>
    <w:rsid w:val="006B3D2F"/>
    <w:rsid w:val="006F6A7C"/>
    <w:rsid w:val="0073795D"/>
    <w:rsid w:val="00742212"/>
    <w:rsid w:val="00745A10"/>
    <w:rsid w:val="007569B2"/>
    <w:rsid w:val="007857DA"/>
    <w:rsid w:val="007B5C8A"/>
    <w:rsid w:val="007C1649"/>
    <w:rsid w:val="007C6880"/>
    <w:rsid w:val="00962FB0"/>
    <w:rsid w:val="00991F44"/>
    <w:rsid w:val="009E355C"/>
    <w:rsid w:val="009F764A"/>
    <w:rsid w:val="00A12A1E"/>
    <w:rsid w:val="00A25C3D"/>
    <w:rsid w:val="00A50F81"/>
    <w:rsid w:val="00A72DD8"/>
    <w:rsid w:val="00A951F9"/>
    <w:rsid w:val="00B145F9"/>
    <w:rsid w:val="00B40A97"/>
    <w:rsid w:val="00BF5318"/>
    <w:rsid w:val="00D0270D"/>
    <w:rsid w:val="00D0501A"/>
    <w:rsid w:val="00D454F8"/>
    <w:rsid w:val="00D54333"/>
    <w:rsid w:val="00D63472"/>
    <w:rsid w:val="00D863E0"/>
    <w:rsid w:val="00DA7F5C"/>
    <w:rsid w:val="00DE664B"/>
    <w:rsid w:val="00E17904"/>
    <w:rsid w:val="00E50AD2"/>
    <w:rsid w:val="00EA5046"/>
    <w:rsid w:val="00F247D7"/>
    <w:rsid w:val="00F25BEC"/>
    <w:rsid w:val="00F475E4"/>
    <w:rsid w:val="00F5010D"/>
    <w:rsid w:val="00F724E5"/>
    <w:rsid w:val="00F87DDE"/>
    <w:rsid w:val="00FD1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2B3E33"/>
  <w15:chartTrackingRefBased/>
  <w15:docId w15:val="{BC789CE2-15C9-497D-A1EA-FD8C96D95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4333"/>
    <w:rPr>
      <w:lang w:val="nl-NL"/>
    </w:rPr>
  </w:style>
  <w:style w:type="paragraph" w:styleId="1">
    <w:name w:val="heading 1"/>
    <w:basedOn w:val="a"/>
    <w:next w:val="a"/>
    <w:link w:val="10"/>
    <w:uiPriority w:val="9"/>
    <w:qFormat/>
    <w:rsid w:val="00D5433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D5433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6">
    <w:name w:val="heading 6"/>
    <w:basedOn w:val="a"/>
    <w:next w:val="a"/>
    <w:link w:val="60"/>
    <w:uiPriority w:val="9"/>
    <w:semiHidden/>
    <w:unhideWhenUsed/>
    <w:qFormat/>
    <w:rsid w:val="006F6A7C"/>
    <w:pPr>
      <w:keepNext/>
      <w:keepLines/>
      <w:numPr>
        <w:ilvl w:val="5"/>
        <w:numId w:val="2"/>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6F6A7C"/>
    <w:pPr>
      <w:keepNext/>
      <w:keepLines/>
      <w:numPr>
        <w:ilvl w:val="6"/>
        <w:numId w:val="2"/>
      </w:numPr>
      <w:spacing w:before="240" w:after="64" w:line="320" w:lineRule="auto"/>
      <w:outlineLvl w:val="6"/>
    </w:pPr>
    <w:rPr>
      <w:b/>
      <w:bCs/>
      <w:sz w:val="24"/>
      <w:szCs w:val="24"/>
    </w:rPr>
  </w:style>
  <w:style w:type="paragraph" w:styleId="8">
    <w:name w:val="heading 8"/>
    <w:basedOn w:val="a"/>
    <w:next w:val="a"/>
    <w:link w:val="80"/>
    <w:uiPriority w:val="9"/>
    <w:semiHidden/>
    <w:unhideWhenUsed/>
    <w:qFormat/>
    <w:rsid w:val="006F6A7C"/>
    <w:pPr>
      <w:keepNext/>
      <w:keepLines/>
      <w:numPr>
        <w:ilvl w:val="7"/>
        <w:numId w:val="2"/>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6F6A7C"/>
    <w:pPr>
      <w:keepNext/>
      <w:keepLines/>
      <w:numPr>
        <w:ilvl w:val="8"/>
        <w:numId w:val="2"/>
      </w:numPr>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4333"/>
    <w:pPr>
      <w:tabs>
        <w:tab w:val="center" w:pos="4536"/>
        <w:tab w:val="right" w:pos="9072"/>
      </w:tabs>
      <w:spacing w:after="0" w:line="240" w:lineRule="auto"/>
    </w:pPr>
  </w:style>
  <w:style w:type="character" w:customStyle="1" w:styleId="a4">
    <w:name w:val="页眉 字符"/>
    <w:basedOn w:val="a0"/>
    <w:link w:val="a3"/>
    <w:uiPriority w:val="99"/>
    <w:rsid w:val="00D54333"/>
    <w:rPr>
      <w:lang w:val="nl-NL"/>
    </w:rPr>
  </w:style>
  <w:style w:type="paragraph" w:styleId="a5">
    <w:name w:val="footer"/>
    <w:basedOn w:val="a"/>
    <w:link w:val="a6"/>
    <w:uiPriority w:val="99"/>
    <w:unhideWhenUsed/>
    <w:rsid w:val="00D54333"/>
    <w:pPr>
      <w:tabs>
        <w:tab w:val="center" w:pos="4536"/>
        <w:tab w:val="right" w:pos="9072"/>
      </w:tabs>
      <w:spacing w:after="0" w:line="240" w:lineRule="auto"/>
    </w:pPr>
  </w:style>
  <w:style w:type="character" w:customStyle="1" w:styleId="a6">
    <w:name w:val="页脚 字符"/>
    <w:basedOn w:val="a0"/>
    <w:link w:val="a5"/>
    <w:uiPriority w:val="99"/>
    <w:rsid w:val="00D54333"/>
    <w:rPr>
      <w:lang w:val="nl-NL"/>
    </w:rPr>
  </w:style>
  <w:style w:type="paragraph" w:customStyle="1" w:styleId="EndNoteBibliography">
    <w:name w:val="EndNote Bibliography"/>
    <w:basedOn w:val="a"/>
    <w:link w:val="EndNoteBibliographyChar"/>
    <w:rsid w:val="00D54333"/>
    <w:pPr>
      <w:spacing w:line="360" w:lineRule="auto"/>
      <w:jc w:val="both"/>
    </w:pPr>
    <w:rPr>
      <w:rFonts w:ascii="Times New Roman" w:hAnsi="Times New Roman" w:cs="Times New Roman"/>
      <w:noProof/>
      <w:lang w:val="en-US"/>
    </w:rPr>
  </w:style>
  <w:style w:type="character" w:customStyle="1" w:styleId="EndNoteBibliographyChar">
    <w:name w:val="EndNote Bibliography Char"/>
    <w:basedOn w:val="a0"/>
    <w:link w:val="EndNoteBibliography"/>
    <w:rsid w:val="00D54333"/>
    <w:rPr>
      <w:rFonts w:ascii="Times New Roman" w:hAnsi="Times New Roman" w:cs="Times New Roman"/>
      <w:noProof/>
      <w:lang w:val="en-US"/>
    </w:rPr>
  </w:style>
  <w:style w:type="paragraph" w:styleId="a7">
    <w:name w:val="Title"/>
    <w:basedOn w:val="a"/>
    <w:next w:val="a"/>
    <w:link w:val="a8"/>
    <w:uiPriority w:val="10"/>
    <w:qFormat/>
    <w:rsid w:val="00D5433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8">
    <w:name w:val="标题 字符"/>
    <w:basedOn w:val="a0"/>
    <w:link w:val="a7"/>
    <w:uiPriority w:val="10"/>
    <w:rsid w:val="00D54333"/>
    <w:rPr>
      <w:rFonts w:asciiTheme="majorHAnsi" w:eastAsiaTheme="majorEastAsia" w:hAnsiTheme="majorHAnsi" w:cstheme="majorBidi"/>
      <w:spacing w:val="-10"/>
      <w:kern w:val="28"/>
      <w:sz w:val="56"/>
      <w:szCs w:val="56"/>
      <w:lang w:val="nl-NL"/>
    </w:rPr>
  </w:style>
  <w:style w:type="paragraph" w:styleId="a9">
    <w:name w:val="Subtitle"/>
    <w:basedOn w:val="a"/>
    <w:next w:val="a"/>
    <w:link w:val="aa"/>
    <w:uiPriority w:val="11"/>
    <w:qFormat/>
    <w:rsid w:val="00D54333"/>
    <w:pPr>
      <w:numPr>
        <w:ilvl w:val="1"/>
      </w:numPr>
    </w:pPr>
    <w:rPr>
      <w:color w:val="5A5A5A" w:themeColor="text1" w:themeTint="A5"/>
      <w:spacing w:val="15"/>
    </w:rPr>
  </w:style>
  <w:style w:type="character" w:customStyle="1" w:styleId="aa">
    <w:name w:val="副标题 字符"/>
    <w:basedOn w:val="a0"/>
    <w:link w:val="a9"/>
    <w:uiPriority w:val="11"/>
    <w:rsid w:val="00D54333"/>
    <w:rPr>
      <w:rFonts w:eastAsiaTheme="minorEastAsia"/>
      <w:color w:val="5A5A5A" w:themeColor="text1" w:themeTint="A5"/>
      <w:spacing w:val="15"/>
      <w:lang w:val="nl-NL"/>
    </w:rPr>
  </w:style>
  <w:style w:type="character" w:customStyle="1" w:styleId="10">
    <w:name w:val="标题 1 字符"/>
    <w:basedOn w:val="a0"/>
    <w:link w:val="1"/>
    <w:uiPriority w:val="9"/>
    <w:rsid w:val="00D54333"/>
    <w:rPr>
      <w:rFonts w:asciiTheme="majorHAnsi" w:eastAsiaTheme="majorEastAsia" w:hAnsiTheme="majorHAnsi" w:cstheme="majorBidi"/>
      <w:color w:val="2F5496" w:themeColor="accent1" w:themeShade="BF"/>
      <w:sz w:val="32"/>
      <w:szCs w:val="32"/>
      <w:lang w:val="nl-NL"/>
    </w:rPr>
  </w:style>
  <w:style w:type="character" w:customStyle="1" w:styleId="20">
    <w:name w:val="标题 2 字符"/>
    <w:basedOn w:val="a0"/>
    <w:link w:val="2"/>
    <w:uiPriority w:val="9"/>
    <w:rsid w:val="00D54333"/>
    <w:rPr>
      <w:rFonts w:asciiTheme="majorHAnsi" w:eastAsiaTheme="majorEastAsia" w:hAnsiTheme="majorHAnsi" w:cstheme="majorBidi"/>
      <w:color w:val="2F5496" w:themeColor="accent1" w:themeShade="BF"/>
      <w:sz w:val="26"/>
      <w:szCs w:val="26"/>
      <w:lang w:val="nl-NL"/>
    </w:rPr>
  </w:style>
  <w:style w:type="table" w:styleId="1-1">
    <w:name w:val="Grid Table 1 Light Accent 1"/>
    <w:basedOn w:val="a1"/>
    <w:uiPriority w:val="46"/>
    <w:rsid w:val="001E18B5"/>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styleId="ab">
    <w:name w:val="annotation reference"/>
    <w:basedOn w:val="a0"/>
    <w:uiPriority w:val="99"/>
    <w:semiHidden/>
    <w:unhideWhenUsed/>
    <w:rsid w:val="001E18B5"/>
    <w:rPr>
      <w:sz w:val="16"/>
      <w:szCs w:val="16"/>
    </w:rPr>
  </w:style>
  <w:style w:type="paragraph" w:styleId="ac">
    <w:name w:val="annotation text"/>
    <w:basedOn w:val="a"/>
    <w:link w:val="ad"/>
    <w:uiPriority w:val="99"/>
    <w:semiHidden/>
    <w:unhideWhenUsed/>
    <w:rsid w:val="001E18B5"/>
    <w:pPr>
      <w:spacing w:line="240" w:lineRule="auto"/>
    </w:pPr>
    <w:rPr>
      <w:sz w:val="20"/>
      <w:szCs w:val="20"/>
    </w:rPr>
  </w:style>
  <w:style w:type="character" w:customStyle="1" w:styleId="ad">
    <w:name w:val="批注文字 字符"/>
    <w:basedOn w:val="a0"/>
    <w:link w:val="ac"/>
    <w:uiPriority w:val="99"/>
    <w:semiHidden/>
    <w:rsid w:val="001E18B5"/>
    <w:rPr>
      <w:sz w:val="20"/>
      <w:szCs w:val="20"/>
      <w:lang w:val="nl-NL"/>
    </w:rPr>
  </w:style>
  <w:style w:type="paragraph" w:styleId="ae">
    <w:name w:val="annotation subject"/>
    <w:basedOn w:val="ac"/>
    <w:next w:val="ac"/>
    <w:link w:val="af"/>
    <w:uiPriority w:val="99"/>
    <w:semiHidden/>
    <w:unhideWhenUsed/>
    <w:rsid w:val="001E18B5"/>
    <w:rPr>
      <w:b/>
      <w:bCs/>
    </w:rPr>
  </w:style>
  <w:style w:type="character" w:customStyle="1" w:styleId="af">
    <w:name w:val="批注主题 字符"/>
    <w:basedOn w:val="ad"/>
    <w:link w:val="ae"/>
    <w:uiPriority w:val="99"/>
    <w:semiHidden/>
    <w:rsid w:val="001E18B5"/>
    <w:rPr>
      <w:b/>
      <w:bCs/>
      <w:sz w:val="20"/>
      <w:szCs w:val="20"/>
      <w:lang w:val="nl-NL"/>
    </w:rPr>
  </w:style>
  <w:style w:type="paragraph" w:styleId="af0">
    <w:name w:val="No Spacing"/>
    <w:link w:val="af1"/>
    <w:uiPriority w:val="1"/>
    <w:qFormat/>
    <w:rsid w:val="00372B4C"/>
    <w:pPr>
      <w:spacing w:after="0" w:line="240" w:lineRule="auto"/>
    </w:pPr>
    <w:rPr>
      <w:lang w:val="nl-NL"/>
    </w:rPr>
  </w:style>
  <w:style w:type="character" w:customStyle="1" w:styleId="af1">
    <w:name w:val="无间隔 字符"/>
    <w:basedOn w:val="a0"/>
    <w:link w:val="af0"/>
    <w:uiPriority w:val="1"/>
    <w:rsid w:val="00372B4C"/>
    <w:rPr>
      <w:lang w:val="nl-NL"/>
    </w:rPr>
  </w:style>
  <w:style w:type="table" w:styleId="1-5">
    <w:name w:val="Grid Table 1 Light Accent 5"/>
    <w:basedOn w:val="a1"/>
    <w:uiPriority w:val="46"/>
    <w:rsid w:val="00372B4C"/>
    <w:pPr>
      <w:spacing w:after="0" w:line="240" w:lineRule="auto"/>
    </w:pPr>
    <w:rPr>
      <w:lang w:val="nl-NL"/>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af2">
    <w:name w:val="Table Grid"/>
    <w:basedOn w:val="a1"/>
    <w:uiPriority w:val="39"/>
    <w:rsid w:val="00D050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标题 6 字符"/>
    <w:basedOn w:val="a0"/>
    <w:link w:val="6"/>
    <w:uiPriority w:val="9"/>
    <w:semiHidden/>
    <w:rsid w:val="006F6A7C"/>
    <w:rPr>
      <w:rFonts w:asciiTheme="majorHAnsi" w:eastAsiaTheme="majorEastAsia" w:hAnsiTheme="majorHAnsi" w:cstheme="majorBidi"/>
      <w:b/>
      <w:bCs/>
      <w:sz w:val="24"/>
      <w:szCs w:val="24"/>
      <w:lang w:val="nl-NL"/>
    </w:rPr>
  </w:style>
  <w:style w:type="character" w:customStyle="1" w:styleId="70">
    <w:name w:val="标题 7 字符"/>
    <w:basedOn w:val="a0"/>
    <w:link w:val="7"/>
    <w:uiPriority w:val="9"/>
    <w:semiHidden/>
    <w:rsid w:val="006F6A7C"/>
    <w:rPr>
      <w:b/>
      <w:bCs/>
      <w:sz w:val="24"/>
      <w:szCs w:val="24"/>
      <w:lang w:val="nl-NL"/>
    </w:rPr>
  </w:style>
  <w:style w:type="character" w:customStyle="1" w:styleId="80">
    <w:name w:val="标题 8 字符"/>
    <w:basedOn w:val="a0"/>
    <w:link w:val="8"/>
    <w:uiPriority w:val="9"/>
    <w:semiHidden/>
    <w:rsid w:val="006F6A7C"/>
    <w:rPr>
      <w:rFonts w:asciiTheme="majorHAnsi" w:eastAsiaTheme="majorEastAsia" w:hAnsiTheme="majorHAnsi" w:cstheme="majorBidi"/>
      <w:sz w:val="24"/>
      <w:szCs w:val="24"/>
      <w:lang w:val="nl-NL"/>
    </w:rPr>
  </w:style>
  <w:style w:type="character" w:customStyle="1" w:styleId="90">
    <w:name w:val="标题 9 字符"/>
    <w:basedOn w:val="a0"/>
    <w:link w:val="9"/>
    <w:uiPriority w:val="9"/>
    <w:semiHidden/>
    <w:rsid w:val="006F6A7C"/>
    <w:rPr>
      <w:rFonts w:asciiTheme="majorHAnsi" w:eastAsiaTheme="majorEastAsia" w:hAnsiTheme="majorHAnsi" w:cstheme="majorBidi"/>
      <w:sz w:val="21"/>
      <w:szCs w:val="21"/>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70873">
      <w:bodyDiv w:val="1"/>
      <w:marLeft w:val="0"/>
      <w:marRight w:val="0"/>
      <w:marTop w:val="0"/>
      <w:marBottom w:val="0"/>
      <w:divBdr>
        <w:top w:val="none" w:sz="0" w:space="0" w:color="auto"/>
        <w:left w:val="none" w:sz="0" w:space="0" w:color="auto"/>
        <w:bottom w:val="none" w:sz="0" w:space="0" w:color="auto"/>
        <w:right w:val="none" w:sz="0" w:space="0" w:color="auto"/>
      </w:divBdr>
    </w:div>
    <w:div w:id="433209854">
      <w:bodyDiv w:val="1"/>
      <w:marLeft w:val="0"/>
      <w:marRight w:val="0"/>
      <w:marTop w:val="0"/>
      <w:marBottom w:val="0"/>
      <w:divBdr>
        <w:top w:val="none" w:sz="0" w:space="0" w:color="auto"/>
        <w:left w:val="none" w:sz="0" w:space="0" w:color="auto"/>
        <w:bottom w:val="none" w:sz="0" w:space="0" w:color="auto"/>
        <w:right w:val="none" w:sz="0" w:space="0" w:color="auto"/>
      </w:divBdr>
    </w:div>
    <w:div w:id="693265508">
      <w:bodyDiv w:val="1"/>
      <w:marLeft w:val="0"/>
      <w:marRight w:val="0"/>
      <w:marTop w:val="0"/>
      <w:marBottom w:val="0"/>
      <w:divBdr>
        <w:top w:val="none" w:sz="0" w:space="0" w:color="auto"/>
        <w:left w:val="none" w:sz="0" w:space="0" w:color="auto"/>
        <w:bottom w:val="none" w:sz="0" w:space="0" w:color="auto"/>
        <w:right w:val="none" w:sz="0" w:space="0" w:color="auto"/>
      </w:divBdr>
    </w:div>
    <w:div w:id="854265848">
      <w:bodyDiv w:val="1"/>
      <w:marLeft w:val="0"/>
      <w:marRight w:val="0"/>
      <w:marTop w:val="0"/>
      <w:marBottom w:val="0"/>
      <w:divBdr>
        <w:top w:val="none" w:sz="0" w:space="0" w:color="auto"/>
        <w:left w:val="none" w:sz="0" w:space="0" w:color="auto"/>
        <w:bottom w:val="none" w:sz="0" w:space="0" w:color="auto"/>
        <w:right w:val="none" w:sz="0" w:space="0" w:color="auto"/>
      </w:divBdr>
    </w:div>
    <w:div w:id="878935982">
      <w:bodyDiv w:val="1"/>
      <w:marLeft w:val="0"/>
      <w:marRight w:val="0"/>
      <w:marTop w:val="0"/>
      <w:marBottom w:val="0"/>
      <w:divBdr>
        <w:top w:val="none" w:sz="0" w:space="0" w:color="auto"/>
        <w:left w:val="none" w:sz="0" w:space="0" w:color="auto"/>
        <w:bottom w:val="none" w:sz="0" w:space="0" w:color="auto"/>
        <w:right w:val="none" w:sz="0" w:space="0" w:color="auto"/>
      </w:divBdr>
    </w:div>
    <w:div w:id="1023435219">
      <w:bodyDiv w:val="1"/>
      <w:marLeft w:val="0"/>
      <w:marRight w:val="0"/>
      <w:marTop w:val="0"/>
      <w:marBottom w:val="0"/>
      <w:divBdr>
        <w:top w:val="none" w:sz="0" w:space="0" w:color="auto"/>
        <w:left w:val="none" w:sz="0" w:space="0" w:color="auto"/>
        <w:bottom w:val="none" w:sz="0" w:space="0" w:color="auto"/>
        <w:right w:val="none" w:sz="0" w:space="0" w:color="auto"/>
      </w:divBdr>
    </w:div>
    <w:div w:id="1480264279">
      <w:bodyDiv w:val="1"/>
      <w:marLeft w:val="0"/>
      <w:marRight w:val="0"/>
      <w:marTop w:val="0"/>
      <w:marBottom w:val="0"/>
      <w:divBdr>
        <w:top w:val="none" w:sz="0" w:space="0" w:color="auto"/>
        <w:left w:val="none" w:sz="0" w:space="0" w:color="auto"/>
        <w:bottom w:val="none" w:sz="0" w:space="0" w:color="auto"/>
        <w:right w:val="none" w:sz="0" w:space="0" w:color="auto"/>
      </w:divBdr>
    </w:div>
    <w:div w:id="1555773670">
      <w:bodyDiv w:val="1"/>
      <w:marLeft w:val="0"/>
      <w:marRight w:val="0"/>
      <w:marTop w:val="0"/>
      <w:marBottom w:val="0"/>
      <w:divBdr>
        <w:top w:val="none" w:sz="0" w:space="0" w:color="auto"/>
        <w:left w:val="none" w:sz="0" w:space="0" w:color="auto"/>
        <w:bottom w:val="none" w:sz="0" w:space="0" w:color="auto"/>
        <w:right w:val="none" w:sz="0" w:space="0" w:color="auto"/>
      </w:divBdr>
    </w:div>
    <w:div w:id="1615549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373091-C29A-406C-8A72-5D72DCACF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7</Pages>
  <Words>1878</Words>
  <Characters>10705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Klaske Siegersma</dc:creator>
  <cp:keywords/>
  <dc:description/>
  <cp:lastModifiedBy>Maggie</cp:lastModifiedBy>
  <cp:revision>14</cp:revision>
  <dcterms:created xsi:type="dcterms:W3CDTF">2022-05-18T19:03:00Z</dcterms:created>
  <dcterms:modified xsi:type="dcterms:W3CDTF">2022-06-14T06:05:00Z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http://www.zotero.org/styles/elsevier-with-titles</vt:lpwstr>
  </property>
  <property fmtid="{D5CDD505-2E9C-101B-9397-08002B2CF9AE}" pid="9" name="Mendeley Recent Style Name 3_1">
    <vt:lpwstr>Elsevier (numeric, with titles)</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http://csl.mendeley.com/styles/3155741/journal-of-medical-internet-research</vt:lpwstr>
  </property>
  <property fmtid="{D5CDD505-2E9C-101B-9397-08002B2CF9AE}" pid="17" name="Mendeley Recent Style Name 7_1">
    <vt:lpwstr>NEW! Journal of Medical Internet Research</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http://csl.mendeley.com/styles/27458181/vancouver</vt:lpwstr>
  </property>
  <property fmtid="{D5CDD505-2E9C-101B-9397-08002B2CF9AE}" pid="21" name="Mendeley Recent Style Name 9_1">
    <vt:lpwstr>Vancouver - Klaske Siegersma</vt:lpwstr>
  </property>
  <property fmtid="{D5CDD505-2E9C-101B-9397-08002B2CF9AE}" pid="22" name="Mendeley Document_1">
    <vt:lpwstr>True</vt:lpwstr>
  </property>
  <property fmtid="{D5CDD505-2E9C-101B-9397-08002B2CF9AE}" pid="23" name="Mendeley Unique User Id_1">
    <vt:lpwstr>6095ee87-9f14-3d64-b233-2da10a4d4f60</vt:lpwstr>
  </property>
  <property fmtid="{D5CDD505-2E9C-101B-9397-08002B2CF9AE}" pid="24" name="Mendeley Citation Style_1">
    <vt:lpwstr>http://www.zotero.org/styles/american-medical-association</vt:lpwstr>
  </property>
</Properties>
</file>