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0E132" w14:textId="6F10FE29" w:rsidR="00E829AC" w:rsidRPr="00E829AC" w:rsidRDefault="00E829AC" w:rsidP="00E829AC">
      <w:pPr>
        <w:widowControl w:val="0"/>
        <w:spacing w:line="360" w:lineRule="auto"/>
        <w:jc w:val="center"/>
        <w:rPr>
          <w:b/>
          <w:color w:val="000000"/>
          <w:sz w:val="32"/>
          <w:szCs w:val="32"/>
        </w:rPr>
      </w:pPr>
      <w:bookmarkStart w:id="0" w:name="OLE_LINK3"/>
      <w:r w:rsidRPr="00E829AC">
        <w:rPr>
          <w:b/>
          <w:color w:val="000000"/>
          <w:sz w:val="32"/>
          <w:szCs w:val="32"/>
        </w:rPr>
        <w:t xml:space="preserve">Supplemental </w:t>
      </w:r>
      <w:r w:rsidR="00A548F7">
        <w:rPr>
          <w:b/>
          <w:color w:val="000000"/>
          <w:sz w:val="32"/>
          <w:szCs w:val="32"/>
        </w:rPr>
        <w:t>file</w:t>
      </w:r>
    </w:p>
    <w:bookmarkEnd w:id="0"/>
    <w:p w14:paraId="32FBF277" w14:textId="77777777" w:rsidR="00E829AC" w:rsidRPr="00E829AC" w:rsidRDefault="00E829AC" w:rsidP="00E829AC">
      <w:pPr>
        <w:widowControl w:val="0"/>
        <w:spacing w:line="360" w:lineRule="auto"/>
        <w:rPr>
          <w:b/>
          <w:color w:val="000000"/>
          <w:sz w:val="21"/>
          <w:szCs w:val="32"/>
        </w:rPr>
      </w:pPr>
      <w:r w:rsidRPr="00E829AC">
        <w:rPr>
          <w:b/>
          <w:color w:val="000000"/>
          <w:sz w:val="21"/>
          <w:szCs w:val="32"/>
        </w:rPr>
        <w:t xml:space="preserve">Supplement to: </w:t>
      </w:r>
    </w:p>
    <w:p w14:paraId="582BC33C" w14:textId="48F509EC" w:rsidR="00E829AC" w:rsidRPr="00E829AC" w:rsidRDefault="00AD7571" w:rsidP="00E829AC">
      <w:pPr>
        <w:jc w:val="center"/>
        <w:rPr>
          <w:b/>
          <w:color w:val="000000"/>
          <w:sz w:val="21"/>
          <w:szCs w:val="32"/>
        </w:rPr>
      </w:pPr>
      <w:r w:rsidRPr="00AD7571">
        <w:rPr>
          <w:b/>
          <w:color w:val="000000"/>
          <w:sz w:val="21"/>
          <w:szCs w:val="32"/>
        </w:rPr>
        <w:t>Total Arterial Revascularization in Diabetic Patients Undergoing Coronary Artery Bypass Graft Surgery: A Systematic Review and Meta-analysis</w:t>
      </w:r>
    </w:p>
    <w:p w14:paraId="39F1EB1D" w14:textId="77777777" w:rsidR="00E829AC" w:rsidRDefault="00E829AC">
      <w:pPr>
        <w:rPr>
          <w:b/>
          <w:bCs/>
          <w:sz w:val="24"/>
          <w:szCs w:val="24"/>
        </w:rPr>
      </w:pPr>
    </w:p>
    <w:p w14:paraId="6DE32E46" w14:textId="77777777" w:rsidR="00E829AC" w:rsidRDefault="00E829AC">
      <w:pPr>
        <w:rPr>
          <w:b/>
          <w:bCs/>
          <w:sz w:val="24"/>
          <w:szCs w:val="24"/>
        </w:rPr>
      </w:pPr>
    </w:p>
    <w:p w14:paraId="4176C0D6" w14:textId="77777777" w:rsidR="00E829AC" w:rsidRDefault="00E829AC">
      <w:pPr>
        <w:rPr>
          <w:b/>
          <w:bCs/>
          <w:sz w:val="24"/>
          <w:szCs w:val="24"/>
        </w:rPr>
      </w:pPr>
    </w:p>
    <w:p w14:paraId="7927CFB8" w14:textId="77777777" w:rsidR="00E829AC" w:rsidRDefault="00E829AC">
      <w:pPr>
        <w:rPr>
          <w:b/>
          <w:bCs/>
          <w:sz w:val="24"/>
          <w:szCs w:val="24"/>
        </w:rPr>
      </w:pPr>
    </w:p>
    <w:p w14:paraId="70B30E8F" w14:textId="77777777" w:rsidR="00E829AC" w:rsidRDefault="00E829AC">
      <w:pPr>
        <w:rPr>
          <w:b/>
          <w:bCs/>
          <w:sz w:val="24"/>
          <w:szCs w:val="24"/>
        </w:rPr>
      </w:pPr>
    </w:p>
    <w:p w14:paraId="30EED3D9" w14:textId="77777777" w:rsidR="00E829AC" w:rsidRDefault="00E829AC">
      <w:pPr>
        <w:rPr>
          <w:b/>
          <w:bCs/>
          <w:sz w:val="24"/>
          <w:szCs w:val="24"/>
        </w:rPr>
      </w:pPr>
    </w:p>
    <w:p w14:paraId="5E0929E0" w14:textId="77777777" w:rsidR="00E829AC" w:rsidRDefault="00E829AC">
      <w:pPr>
        <w:rPr>
          <w:b/>
          <w:bCs/>
          <w:sz w:val="24"/>
          <w:szCs w:val="24"/>
        </w:rPr>
      </w:pPr>
    </w:p>
    <w:p w14:paraId="0F3E74AA" w14:textId="77777777" w:rsidR="00E829AC" w:rsidRDefault="00E829AC">
      <w:pPr>
        <w:rPr>
          <w:b/>
          <w:bCs/>
          <w:sz w:val="24"/>
          <w:szCs w:val="24"/>
        </w:rPr>
      </w:pPr>
    </w:p>
    <w:p w14:paraId="417D65E9" w14:textId="77777777" w:rsidR="00E829AC" w:rsidRDefault="00E829AC">
      <w:pPr>
        <w:rPr>
          <w:b/>
          <w:bCs/>
          <w:sz w:val="24"/>
          <w:szCs w:val="24"/>
        </w:rPr>
      </w:pPr>
    </w:p>
    <w:p w14:paraId="6B9CD2F8" w14:textId="77777777" w:rsidR="00E829AC" w:rsidRDefault="00E829AC">
      <w:pPr>
        <w:rPr>
          <w:b/>
          <w:bCs/>
          <w:sz w:val="24"/>
          <w:szCs w:val="24"/>
        </w:rPr>
      </w:pPr>
    </w:p>
    <w:p w14:paraId="5DE43C75" w14:textId="77777777" w:rsidR="00E829AC" w:rsidRDefault="00E829AC">
      <w:pPr>
        <w:rPr>
          <w:b/>
          <w:bCs/>
          <w:sz w:val="24"/>
          <w:szCs w:val="24"/>
        </w:rPr>
      </w:pPr>
    </w:p>
    <w:p w14:paraId="77705222" w14:textId="77777777" w:rsidR="00E829AC" w:rsidRDefault="00E829AC">
      <w:pPr>
        <w:rPr>
          <w:b/>
          <w:bCs/>
          <w:sz w:val="24"/>
          <w:szCs w:val="24"/>
        </w:rPr>
      </w:pPr>
    </w:p>
    <w:p w14:paraId="010DBE33" w14:textId="77777777" w:rsidR="00E829AC" w:rsidRDefault="00E829AC">
      <w:pPr>
        <w:rPr>
          <w:b/>
          <w:bCs/>
          <w:sz w:val="24"/>
          <w:szCs w:val="24"/>
        </w:rPr>
      </w:pPr>
    </w:p>
    <w:p w14:paraId="32ADB13C" w14:textId="77777777" w:rsidR="00E829AC" w:rsidRDefault="00E829AC">
      <w:pPr>
        <w:rPr>
          <w:b/>
          <w:bCs/>
          <w:sz w:val="24"/>
          <w:szCs w:val="24"/>
        </w:rPr>
      </w:pPr>
    </w:p>
    <w:p w14:paraId="430D19D8" w14:textId="77777777" w:rsidR="00E829AC" w:rsidRDefault="00E829AC">
      <w:pPr>
        <w:rPr>
          <w:b/>
          <w:bCs/>
          <w:sz w:val="24"/>
          <w:szCs w:val="24"/>
        </w:rPr>
      </w:pPr>
    </w:p>
    <w:p w14:paraId="26071EBB" w14:textId="77777777" w:rsidR="00E829AC" w:rsidRDefault="00E829AC">
      <w:pPr>
        <w:rPr>
          <w:b/>
          <w:bCs/>
          <w:sz w:val="24"/>
          <w:szCs w:val="24"/>
        </w:rPr>
      </w:pPr>
    </w:p>
    <w:p w14:paraId="053F581E" w14:textId="77777777" w:rsidR="00E829AC" w:rsidRDefault="00E829AC">
      <w:pPr>
        <w:rPr>
          <w:b/>
          <w:bCs/>
          <w:sz w:val="24"/>
          <w:szCs w:val="24"/>
        </w:rPr>
      </w:pPr>
    </w:p>
    <w:p w14:paraId="0B321741" w14:textId="77777777" w:rsidR="00E829AC" w:rsidRDefault="00E829AC">
      <w:pPr>
        <w:rPr>
          <w:b/>
          <w:bCs/>
          <w:sz w:val="24"/>
          <w:szCs w:val="24"/>
        </w:rPr>
      </w:pPr>
    </w:p>
    <w:p w14:paraId="3540E08C" w14:textId="77777777" w:rsidR="00E829AC" w:rsidRDefault="00E829AC">
      <w:pPr>
        <w:rPr>
          <w:b/>
          <w:bCs/>
          <w:sz w:val="24"/>
          <w:szCs w:val="24"/>
        </w:rPr>
      </w:pPr>
    </w:p>
    <w:p w14:paraId="4DE0EF3D" w14:textId="77777777" w:rsidR="00E829AC" w:rsidRDefault="00E829AC">
      <w:pPr>
        <w:rPr>
          <w:b/>
          <w:bCs/>
          <w:sz w:val="24"/>
          <w:szCs w:val="24"/>
        </w:rPr>
      </w:pPr>
    </w:p>
    <w:p w14:paraId="3CCCBEAC" w14:textId="77777777" w:rsidR="00E829AC" w:rsidRDefault="00E829AC">
      <w:pPr>
        <w:rPr>
          <w:b/>
          <w:bCs/>
          <w:sz w:val="24"/>
          <w:szCs w:val="24"/>
        </w:rPr>
      </w:pPr>
    </w:p>
    <w:p w14:paraId="5AD75099" w14:textId="77777777" w:rsidR="00E829AC" w:rsidRDefault="00E829AC">
      <w:pPr>
        <w:rPr>
          <w:b/>
          <w:bCs/>
          <w:sz w:val="24"/>
          <w:szCs w:val="24"/>
        </w:rPr>
      </w:pPr>
    </w:p>
    <w:p w14:paraId="43677201" w14:textId="77777777" w:rsidR="00E829AC" w:rsidRDefault="00E829AC">
      <w:pPr>
        <w:rPr>
          <w:b/>
          <w:bCs/>
          <w:sz w:val="24"/>
          <w:szCs w:val="24"/>
        </w:rPr>
      </w:pPr>
    </w:p>
    <w:p w14:paraId="373E5268" w14:textId="77777777" w:rsidR="00E829AC" w:rsidRDefault="00E829AC">
      <w:pPr>
        <w:rPr>
          <w:b/>
          <w:bCs/>
          <w:sz w:val="24"/>
          <w:szCs w:val="24"/>
        </w:rPr>
      </w:pPr>
    </w:p>
    <w:p w14:paraId="1AF7AA92" w14:textId="77777777" w:rsidR="00E829AC" w:rsidRDefault="00E829AC">
      <w:pPr>
        <w:rPr>
          <w:b/>
          <w:bCs/>
          <w:sz w:val="24"/>
          <w:szCs w:val="24"/>
        </w:rPr>
      </w:pPr>
    </w:p>
    <w:p w14:paraId="5184ADED" w14:textId="2A57650E" w:rsidR="00E3753A" w:rsidRDefault="00E3753A">
      <w:pPr>
        <w:rPr>
          <w:b/>
          <w:bCs/>
          <w:sz w:val="24"/>
          <w:szCs w:val="24"/>
        </w:rPr>
      </w:pPr>
      <w:r w:rsidRPr="00E3753A">
        <w:rPr>
          <w:rFonts w:hint="eastAsia"/>
          <w:b/>
          <w:bCs/>
          <w:sz w:val="24"/>
          <w:szCs w:val="24"/>
        </w:rPr>
        <w:t>S</w:t>
      </w:r>
      <w:r w:rsidRPr="00E3753A">
        <w:rPr>
          <w:b/>
          <w:bCs/>
          <w:sz w:val="24"/>
          <w:szCs w:val="24"/>
        </w:rPr>
        <w:t>earch strategy</w:t>
      </w:r>
    </w:p>
    <w:p w14:paraId="63F1C6E2" w14:textId="4E007E4E" w:rsidR="00E3753A" w:rsidRPr="00E3753A" w:rsidRDefault="00E3753A">
      <w:pPr>
        <w:rPr>
          <w:sz w:val="24"/>
          <w:szCs w:val="24"/>
        </w:rPr>
      </w:pPr>
      <w:proofErr w:type="spellStart"/>
      <w:r w:rsidRPr="00E3753A">
        <w:rPr>
          <w:rFonts w:hint="eastAsia"/>
          <w:sz w:val="24"/>
          <w:szCs w:val="24"/>
        </w:rPr>
        <w:t>P</w:t>
      </w:r>
      <w:r w:rsidRPr="00E3753A">
        <w:rPr>
          <w:sz w:val="24"/>
          <w:szCs w:val="24"/>
        </w:rPr>
        <w:t>ubmed</w:t>
      </w:r>
      <w:proofErr w:type="spellEnd"/>
      <w:r w:rsidR="00F60745">
        <w:rPr>
          <w:sz w:val="24"/>
          <w:szCs w:val="24"/>
        </w:rPr>
        <w:t xml:space="preserve"> (</w:t>
      </w:r>
      <w:r w:rsidR="00452C03">
        <w:t>14072</w:t>
      </w:r>
      <w:r w:rsidR="00F60745">
        <w:rPr>
          <w:sz w:val="24"/>
          <w:szCs w:val="24"/>
        </w:rPr>
        <w:t>)</w:t>
      </w:r>
    </w:p>
    <w:p w14:paraId="09788259" w14:textId="786E787A" w:rsidR="0055049D" w:rsidRDefault="0055049D" w:rsidP="0055049D">
      <w:r>
        <w:t>#1</w:t>
      </w:r>
      <w:r>
        <w:tab/>
        <w:t xml:space="preserve">diabetes </w:t>
      </w:r>
      <w:proofErr w:type="gramStart"/>
      <w:r>
        <w:t>mellitus[</w:t>
      </w:r>
      <w:proofErr w:type="spellStart"/>
      <w:proofErr w:type="gramEnd"/>
      <w:r>
        <w:t>MeSH</w:t>
      </w:r>
      <w:proofErr w:type="spellEnd"/>
      <w:r>
        <w:t xml:space="preserve"> Terms]</w:t>
      </w:r>
      <w:r w:rsidR="0093406C">
        <w:t xml:space="preserve">    </w:t>
      </w:r>
      <w:r w:rsidR="00452C03">
        <w:t>492737</w:t>
      </w:r>
      <w:r>
        <w:t xml:space="preserve">            </w:t>
      </w:r>
    </w:p>
    <w:p w14:paraId="79043C77" w14:textId="7E5EDC11" w:rsidR="0055049D" w:rsidRDefault="0055049D" w:rsidP="0055049D">
      <w:r>
        <w:t>#2</w:t>
      </w:r>
      <w:r>
        <w:tab/>
        <w:t>((</w:t>
      </w:r>
      <w:proofErr w:type="gramStart"/>
      <w:r>
        <w:t>diabetes[</w:t>
      </w:r>
      <w:proofErr w:type="gramEnd"/>
      <w:r>
        <w:t>Title/Abstract]) AND (hyperglycemia[Title/Abstract])) AND (diabetes mellitus[Title/Abstract])</w:t>
      </w:r>
      <w:r>
        <w:tab/>
      </w:r>
      <w:r w:rsidR="0093406C">
        <w:t xml:space="preserve"> </w:t>
      </w:r>
      <w:r w:rsidR="00452C03">
        <w:t>13698</w:t>
      </w:r>
    </w:p>
    <w:p w14:paraId="734E5CE5" w14:textId="387048FD" w:rsidR="0055049D" w:rsidRDefault="0055049D" w:rsidP="0055049D">
      <w:r>
        <w:t>#3</w:t>
      </w:r>
      <w:r>
        <w:tab/>
      </w:r>
      <w:r w:rsidRPr="0055049D">
        <w:t>"arterial coronary bypass"[Title/Abstract] OR "arterial revascularization"[Title/Abstract] OR "arterial conduit"[Title/Abstract] OR "mammary artery"[Title/Abstract] OR "internal thoracic artery"[Title/Abstract] OR "RIMA"[Title/Abstract] OR "BIMA"[Title/Abstract] OR "radial artery"[Title/Abstract] OR "gastroepiploic artery"[Title/Abstract] OR "RGA"[Title/Abstract]</w:t>
      </w:r>
      <w:r>
        <w:tab/>
        <w:t xml:space="preserve">   19</w:t>
      </w:r>
      <w:r w:rsidR="00452C03">
        <w:t>689</w:t>
      </w:r>
    </w:p>
    <w:p w14:paraId="04636472" w14:textId="7CD0E141" w:rsidR="0055049D" w:rsidRDefault="0055049D" w:rsidP="0055049D">
      <w:r>
        <w:t>#4</w:t>
      </w:r>
      <w:r>
        <w:tab/>
        <w:t xml:space="preserve">((coronary artery bypass </w:t>
      </w:r>
      <w:proofErr w:type="gramStart"/>
      <w:r>
        <w:t>graft[</w:t>
      </w:r>
      <w:proofErr w:type="gramEnd"/>
      <w:r>
        <w:t>Title/Abstract]) OR (surgery[Title/Abstract])) OR (CABG[Title/Abstract])    1,4</w:t>
      </w:r>
      <w:r w:rsidR="00452C03">
        <w:t>44284</w:t>
      </w:r>
    </w:p>
    <w:p w14:paraId="4DBF5D52" w14:textId="5B0738E0" w:rsidR="0055049D" w:rsidRDefault="0055049D" w:rsidP="0055049D">
      <w:r>
        <w:t>#5</w:t>
      </w:r>
      <w:r>
        <w:tab/>
        <w:t xml:space="preserve">#1 OR #2 </w:t>
      </w:r>
      <w:r w:rsidR="009169CA">
        <w:t xml:space="preserve"> </w:t>
      </w:r>
      <w:r>
        <w:t xml:space="preserve"> 49</w:t>
      </w:r>
      <w:r w:rsidR="00452C03">
        <w:t>6828</w:t>
      </w:r>
    </w:p>
    <w:p w14:paraId="66055B47" w14:textId="0525E44E" w:rsidR="0055049D" w:rsidRDefault="0055049D" w:rsidP="0055049D">
      <w:r>
        <w:t>#6</w:t>
      </w:r>
      <w:r>
        <w:tab/>
        <w:t xml:space="preserve">#3 </w:t>
      </w:r>
      <w:r w:rsidR="00F60745">
        <w:t xml:space="preserve">OR </w:t>
      </w:r>
      <w:r>
        <w:t xml:space="preserve">  </w:t>
      </w:r>
      <w:r w:rsidR="00F60745">
        <w:t>#4</w:t>
      </w:r>
      <w:r>
        <w:t xml:space="preserve">    </w:t>
      </w:r>
      <w:r w:rsidR="00452C03">
        <w:t>1457401</w:t>
      </w:r>
    </w:p>
    <w:p w14:paraId="3B72EA8D" w14:textId="6ACFAAD5" w:rsidR="00E3753A" w:rsidRDefault="0055049D" w:rsidP="0055049D">
      <w:r>
        <w:t>#7</w:t>
      </w:r>
      <w:r>
        <w:tab/>
        <w:t>#5 AND #6</w:t>
      </w:r>
      <w:r w:rsidR="00452C03">
        <w:t xml:space="preserve">    14072</w:t>
      </w:r>
    </w:p>
    <w:p w14:paraId="056109F5" w14:textId="04BB2147" w:rsidR="00E3753A" w:rsidRDefault="00E3753A" w:rsidP="00E3753A"/>
    <w:p w14:paraId="66200AF8" w14:textId="77777777" w:rsidR="0055049D" w:rsidRPr="00CE12F6" w:rsidRDefault="0055049D" w:rsidP="00E3753A"/>
    <w:p w14:paraId="632215A9" w14:textId="4F40A80B" w:rsidR="00CE12F6" w:rsidRPr="00CE12F6" w:rsidRDefault="00CE12F6" w:rsidP="00E3753A">
      <w:pPr>
        <w:rPr>
          <w:sz w:val="24"/>
          <w:szCs w:val="24"/>
        </w:rPr>
      </w:pPr>
      <w:r w:rsidRPr="00CE12F6">
        <w:rPr>
          <w:sz w:val="24"/>
          <w:szCs w:val="24"/>
        </w:rPr>
        <w:t>Cochrane library</w:t>
      </w:r>
      <w:r w:rsidR="00F60745">
        <w:rPr>
          <w:sz w:val="24"/>
          <w:szCs w:val="24"/>
        </w:rPr>
        <w:t xml:space="preserve"> </w:t>
      </w:r>
      <w:r w:rsidR="00E8610E">
        <w:rPr>
          <w:sz w:val="24"/>
          <w:szCs w:val="24"/>
        </w:rPr>
        <w:t>(60</w:t>
      </w:r>
      <w:r w:rsidR="00F60745">
        <w:rPr>
          <w:sz w:val="24"/>
          <w:szCs w:val="24"/>
        </w:rPr>
        <w:t>9)</w:t>
      </w:r>
    </w:p>
    <w:p w14:paraId="75D556B5" w14:textId="6696DAF0" w:rsidR="003C6E92" w:rsidRDefault="003C6E92" w:rsidP="003C6E92">
      <w:r>
        <w:t>#1</w:t>
      </w:r>
      <w:r>
        <w:tab/>
      </w:r>
      <w:proofErr w:type="spellStart"/>
      <w:r>
        <w:t>MeSH</w:t>
      </w:r>
      <w:proofErr w:type="spellEnd"/>
      <w:r>
        <w:t xml:space="preserve"> descriptor: [Diabetes Mellitus] explode all trees</w:t>
      </w:r>
      <w:r>
        <w:tab/>
        <w:t xml:space="preserve"> 3</w:t>
      </w:r>
      <w:r w:rsidR="00452C03">
        <w:t>5999</w:t>
      </w:r>
    </w:p>
    <w:p w14:paraId="146C4648" w14:textId="445A2485" w:rsidR="003C6E92" w:rsidRDefault="003C6E92" w:rsidP="003C6E92">
      <w:r>
        <w:t>#2</w:t>
      </w:r>
      <w:r>
        <w:tab/>
        <w:t>(diabetes</w:t>
      </w:r>
      <w:proofErr w:type="gramStart"/>
      <w:r>
        <w:t>):</w:t>
      </w:r>
      <w:proofErr w:type="spellStart"/>
      <w:r>
        <w:t>ti</w:t>
      </w:r>
      <w:proofErr w:type="gramEnd"/>
      <w:r>
        <w:t>,ab,kw</w:t>
      </w:r>
      <w:proofErr w:type="spellEnd"/>
      <w:r>
        <w:t xml:space="preserve"> OR (diabetes mellitus):</w:t>
      </w:r>
      <w:proofErr w:type="spellStart"/>
      <w:r>
        <w:t>ti,ab,kw</w:t>
      </w:r>
      <w:proofErr w:type="spellEnd"/>
      <w:r>
        <w:t xml:space="preserve"> OR (hyperglycemia):</w:t>
      </w:r>
      <w:proofErr w:type="spellStart"/>
      <w:r>
        <w:t>ti,ab,k</w:t>
      </w:r>
      <w:proofErr w:type="spellEnd"/>
      <w:r>
        <w:t xml:space="preserve">  </w:t>
      </w:r>
      <w:r w:rsidR="00452C03">
        <w:t xml:space="preserve"> </w:t>
      </w:r>
      <w:r>
        <w:t xml:space="preserve"> 9</w:t>
      </w:r>
      <w:r w:rsidR="00452C03">
        <w:t>9455</w:t>
      </w:r>
    </w:p>
    <w:p w14:paraId="18D0FA9F" w14:textId="66E8FD7F" w:rsidR="003C6E92" w:rsidRDefault="003C6E92" w:rsidP="003C6E92">
      <w:r>
        <w:t>#3</w:t>
      </w:r>
      <w:r>
        <w:tab/>
        <w:t>#1 OR #2</w:t>
      </w:r>
      <w:r>
        <w:tab/>
        <w:t xml:space="preserve">        10</w:t>
      </w:r>
      <w:r w:rsidR="00452C03">
        <w:t>2138</w:t>
      </w:r>
    </w:p>
    <w:p w14:paraId="242B5DA9" w14:textId="4440A65B" w:rsidR="003C6E92" w:rsidRDefault="003C6E92" w:rsidP="003C6E92">
      <w:r>
        <w:t>#4</w:t>
      </w:r>
      <w:r>
        <w:tab/>
        <w:t>(arterial coronary bypass</w:t>
      </w:r>
      <w:proofErr w:type="gramStart"/>
      <w:r>
        <w:t>):</w:t>
      </w:r>
      <w:proofErr w:type="spellStart"/>
      <w:r>
        <w:t>ti</w:t>
      </w:r>
      <w:proofErr w:type="gramEnd"/>
      <w:r>
        <w:t>,ab,kw</w:t>
      </w:r>
      <w:proofErr w:type="spellEnd"/>
      <w:r>
        <w:t xml:space="preserve"> OR (arterial revascularization):</w:t>
      </w:r>
      <w:proofErr w:type="spellStart"/>
      <w:r>
        <w:t>ti,ab,kw</w:t>
      </w:r>
      <w:proofErr w:type="spellEnd"/>
      <w:r>
        <w:t xml:space="preserve"> OR (arterial conduit):</w:t>
      </w:r>
      <w:proofErr w:type="spellStart"/>
      <w:r>
        <w:t>ti,ab,kw</w:t>
      </w:r>
      <w:proofErr w:type="spellEnd"/>
      <w:r>
        <w:t xml:space="preserve"> OR (mammary artery):</w:t>
      </w:r>
      <w:proofErr w:type="spellStart"/>
      <w:r>
        <w:t>ti,ab,kw</w:t>
      </w:r>
      <w:proofErr w:type="spellEnd"/>
      <w:r>
        <w:t xml:space="preserve"> OR (internal thoracic artery):</w:t>
      </w:r>
      <w:proofErr w:type="spellStart"/>
      <w:r>
        <w:t>ti,ab,kw</w:t>
      </w:r>
      <w:proofErr w:type="spellEnd"/>
      <w:r>
        <w:tab/>
        <w:t xml:space="preserve">      3</w:t>
      </w:r>
      <w:r w:rsidR="00452C03">
        <w:t>815</w:t>
      </w:r>
    </w:p>
    <w:p w14:paraId="1DD15759" w14:textId="1234FFC1" w:rsidR="00452C03" w:rsidRDefault="003C6E92" w:rsidP="00452C03">
      <w:r>
        <w:t>#5</w:t>
      </w:r>
      <w:r>
        <w:tab/>
        <w:t>(RIMA</w:t>
      </w:r>
      <w:proofErr w:type="gramStart"/>
      <w:r>
        <w:t>):</w:t>
      </w:r>
      <w:proofErr w:type="spellStart"/>
      <w:r>
        <w:t>ti</w:t>
      </w:r>
      <w:proofErr w:type="gramEnd"/>
      <w:r>
        <w:t>,ab,kw</w:t>
      </w:r>
      <w:proofErr w:type="spellEnd"/>
      <w:r>
        <w:t xml:space="preserve"> OR (BIMA):</w:t>
      </w:r>
      <w:proofErr w:type="spellStart"/>
      <w:r>
        <w:t>ti,ab,kw</w:t>
      </w:r>
      <w:proofErr w:type="spellEnd"/>
      <w:r>
        <w:t xml:space="preserve"> OR (radial artery):</w:t>
      </w:r>
      <w:proofErr w:type="spellStart"/>
      <w:r>
        <w:t>ti,ab,kw</w:t>
      </w:r>
      <w:proofErr w:type="spellEnd"/>
      <w:r>
        <w:t xml:space="preserve"> OR (gastroepiploic artery):</w:t>
      </w:r>
      <w:proofErr w:type="spellStart"/>
      <w:r>
        <w:t>ti,ab,kw</w:t>
      </w:r>
      <w:proofErr w:type="spellEnd"/>
      <w:r>
        <w:t xml:space="preserve"> OR (RGA):</w:t>
      </w:r>
      <w:proofErr w:type="spellStart"/>
      <w:r>
        <w:t>ti,ab,kw</w:t>
      </w:r>
      <w:proofErr w:type="spellEnd"/>
      <w:r>
        <w:tab/>
        <w:t xml:space="preserve">  </w:t>
      </w:r>
      <w:r w:rsidR="00452C03">
        <w:t xml:space="preserve"> </w:t>
      </w:r>
      <w:r>
        <w:t xml:space="preserve"> </w:t>
      </w:r>
      <w:r w:rsidR="00452C03">
        <w:t>2768</w:t>
      </w:r>
      <w:r>
        <w:t xml:space="preserve">                                                                                                </w:t>
      </w:r>
    </w:p>
    <w:p w14:paraId="19EAD13A" w14:textId="06D90705" w:rsidR="00452C03" w:rsidRDefault="00452C03" w:rsidP="00452C03">
      <w:r>
        <w:t xml:space="preserve">#6    </w:t>
      </w:r>
      <w:r w:rsidRPr="00452C03">
        <w:t>#4 OR #5</w:t>
      </w:r>
      <w:r>
        <w:t xml:space="preserve">      6334</w:t>
      </w:r>
    </w:p>
    <w:p w14:paraId="0C7D2722" w14:textId="1F926B40" w:rsidR="00452C03" w:rsidRDefault="00452C03" w:rsidP="00452C03">
      <w:r>
        <w:t xml:space="preserve">#7    </w:t>
      </w:r>
      <w:r w:rsidRPr="00452C03">
        <w:t>#3 AND #6</w:t>
      </w:r>
      <w:r w:rsidR="00E8610E">
        <w:t xml:space="preserve">    609</w:t>
      </w:r>
    </w:p>
    <w:p w14:paraId="69B95A56" w14:textId="7850510C" w:rsidR="00E3753A" w:rsidRDefault="00CE12F6" w:rsidP="003C6E92">
      <w:r>
        <w:t xml:space="preserve">                                                                                                           </w:t>
      </w:r>
    </w:p>
    <w:p w14:paraId="1D116653" w14:textId="5A4886AB" w:rsidR="00CE12F6" w:rsidRDefault="00CE12F6" w:rsidP="00CE12F6"/>
    <w:p w14:paraId="2B6334A0" w14:textId="5F19A518" w:rsidR="00075BAF" w:rsidRPr="00075BAF" w:rsidRDefault="00075BAF" w:rsidP="00F60745">
      <w:pPr>
        <w:jc w:val="left"/>
        <w:rPr>
          <w:sz w:val="24"/>
          <w:szCs w:val="24"/>
        </w:rPr>
      </w:pPr>
      <w:r w:rsidRPr="00075BAF">
        <w:rPr>
          <w:rFonts w:hint="eastAsia"/>
          <w:sz w:val="24"/>
          <w:szCs w:val="24"/>
        </w:rPr>
        <w:t>E</w:t>
      </w:r>
      <w:r w:rsidRPr="00075BAF">
        <w:rPr>
          <w:sz w:val="24"/>
          <w:szCs w:val="24"/>
        </w:rPr>
        <w:t>mbase</w:t>
      </w:r>
      <w:r w:rsidR="00F60745">
        <w:rPr>
          <w:sz w:val="24"/>
          <w:szCs w:val="24"/>
        </w:rPr>
        <w:t xml:space="preserve"> (998)</w:t>
      </w:r>
    </w:p>
    <w:p w14:paraId="75CB6400" w14:textId="031C45B2" w:rsidR="00CE12F6" w:rsidRDefault="00C0039E" w:rsidP="00F60745">
      <w:pPr>
        <w:jc w:val="left"/>
      </w:pPr>
      <w:r>
        <w:t xml:space="preserve">#1 </w:t>
      </w:r>
      <w:r w:rsidR="00075BAF" w:rsidRPr="00075BAF">
        <w:t>'diabetes mellitus</w:t>
      </w:r>
      <w:proofErr w:type="gramStart"/>
      <w:r w:rsidR="00075BAF" w:rsidRPr="00075BAF">
        <w:t>':</w:t>
      </w:r>
      <w:proofErr w:type="spellStart"/>
      <w:r w:rsidR="00075BAF" w:rsidRPr="00075BAF">
        <w:t>ta</w:t>
      </w:r>
      <w:proofErr w:type="gramEnd"/>
      <w:r w:rsidR="00075BAF" w:rsidRPr="00075BAF">
        <w:t>,ab</w:t>
      </w:r>
      <w:proofErr w:type="spellEnd"/>
      <w:r w:rsidR="00075BAF" w:rsidRPr="00075BAF">
        <w:t xml:space="preserve"> OR </w:t>
      </w:r>
      <w:proofErr w:type="spellStart"/>
      <w:r w:rsidR="00075BAF" w:rsidRPr="00075BAF">
        <w:t>diabetes:ab,ta</w:t>
      </w:r>
      <w:proofErr w:type="spellEnd"/>
      <w:r w:rsidR="00075BAF" w:rsidRPr="00075BAF">
        <w:t xml:space="preserve"> OR 'hyperglycemia':</w:t>
      </w:r>
      <w:proofErr w:type="spellStart"/>
      <w:r w:rsidR="00075BAF" w:rsidRPr="00075BAF">
        <w:t>ab,ta</w:t>
      </w:r>
      <w:proofErr w:type="spellEnd"/>
      <w:r>
        <w:t xml:space="preserve">               </w:t>
      </w:r>
      <w:r w:rsidR="00075BAF">
        <w:t xml:space="preserve">                         943158</w:t>
      </w:r>
    </w:p>
    <w:p w14:paraId="2AB666A4" w14:textId="13874CAB" w:rsidR="00C0039E" w:rsidRDefault="00C0039E" w:rsidP="00F60745">
      <w:pPr>
        <w:jc w:val="left"/>
      </w:pPr>
      <w:r>
        <w:rPr>
          <w:rFonts w:hint="eastAsia"/>
        </w:rPr>
        <w:lastRenderedPageBreak/>
        <w:t>#</w:t>
      </w:r>
      <w:r>
        <w:t xml:space="preserve">2 </w:t>
      </w:r>
      <w:r w:rsidR="00075BAF" w:rsidRPr="00075BAF">
        <w:t>'arterial coronary bypass</w:t>
      </w:r>
      <w:proofErr w:type="gramStart"/>
      <w:r w:rsidR="00075BAF" w:rsidRPr="00075BAF">
        <w:t>':</w:t>
      </w:r>
      <w:proofErr w:type="spellStart"/>
      <w:r w:rsidR="00075BAF" w:rsidRPr="00075BAF">
        <w:t>ta</w:t>
      </w:r>
      <w:proofErr w:type="gramEnd"/>
      <w:r w:rsidR="00075BAF" w:rsidRPr="00075BAF">
        <w:t>,ab</w:t>
      </w:r>
      <w:proofErr w:type="spellEnd"/>
      <w:r w:rsidR="00075BAF" w:rsidRPr="00075BAF">
        <w:t xml:space="preserve"> OR 'arterial revascularization':</w:t>
      </w:r>
      <w:proofErr w:type="spellStart"/>
      <w:r w:rsidR="00075BAF" w:rsidRPr="00075BAF">
        <w:t>ta,ab</w:t>
      </w:r>
      <w:proofErr w:type="spellEnd"/>
      <w:r w:rsidR="00075BAF" w:rsidRPr="00075BAF">
        <w:t xml:space="preserve"> OR 'arterial conduit':</w:t>
      </w:r>
      <w:proofErr w:type="spellStart"/>
      <w:r w:rsidR="00075BAF" w:rsidRPr="00075BAF">
        <w:t>ta,ab</w:t>
      </w:r>
      <w:proofErr w:type="spellEnd"/>
      <w:r w:rsidR="00075BAF" w:rsidRPr="00075BAF">
        <w:t xml:space="preserve"> OR 'mammary artery':</w:t>
      </w:r>
      <w:proofErr w:type="spellStart"/>
      <w:r w:rsidR="00075BAF" w:rsidRPr="00075BAF">
        <w:t>ta,ab</w:t>
      </w:r>
      <w:proofErr w:type="spellEnd"/>
      <w:r w:rsidR="00075BAF" w:rsidRPr="00075BAF">
        <w:t xml:space="preserve"> OR 'internal thoracic artery':</w:t>
      </w:r>
      <w:proofErr w:type="spellStart"/>
      <w:r w:rsidR="00075BAF" w:rsidRPr="00075BAF">
        <w:t>ta,ab</w:t>
      </w:r>
      <w:proofErr w:type="spellEnd"/>
      <w:r w:rsidR="00075BAF" w:rsidRPr="00075BAF">
        <w:t xml:space="preserve"> OR '</w:t>
      </w:r>
      <w:proofErr w:type="spellStart"/>
      <w:r w:rsidR="00075BAF" w:rsidRPr="00075BAF">
        <w:t>rima</w:t>
      </w:r>
      <w:proofErr w:type="spellEnd"/>
      <w:r w:rsidR="00075BAF" w:rsidRPr="00075BAF">
        <w:t>':</w:t>
      </w:r>
      <w:proofErr w:type="spellStart"/>
      <w:r w:rsidR="00075BAF" w:rsidRPr="00075BAF">
        <w:t>ta,ab</w:t>
      </w:r>
      <w:proofErr w:type="spellEnd"/>
      <w:r w:rsidR="00075BAF" w:rsidRPr="00075BAF">
        <w:t xml:space="preserve"> OR '</w:t>
      </w:r>
      <w:proofErr w:type="spellStart"/>
      <w:r w:rsidR="00075BAF" w:rsidRPr="00075BAF">
        <w:t>bima</w:t>
      </w:r>
      <w:proofErr w:type="spellEnd"/>
      <w:r w:rsidR="00075BAF" w:rsidRPr="00075BAF">
        <w:t>':</w:t>
      </w:r>
      <w:proofErr w:type="spellStart"/>
      <w:r w:rsidR="00075BAF" w:rsidRPr="00075BAF">
        <w:t>ta,ab</w:t>
      </w:r>
      <w:proofErr w:type="spellEnd"/>
      <w:r w:rsidR="00075BAF" w:rsidRPr="00075BAF">
        <w:t xml:space="preserve"> OR 'radial artery':</w:t>
      </w:r>
      <w:proofErr w:type="spellStart"/>
      <w:r w:rsidR="00075BAF" w:rsidRPr="00075BAF">
        <w:t>ta,ab</w:t>
      </w:r>
      <w:proofErr w:type="spellEnd"/>
      <w:r w:rsidR="00075BAF" w:rsidRPr="00075BAF">
        <w:t xml:space="preserve"> OR '</w:t>
      </w:r>
      <w:proofErr w:type="spellStart"/>
      <w:r w:rsidR="00075BAF" w:rsidRPr="00075BAF">
        <w:t>ra</w:t>
      </w:r>
      <w:proofErr w:type="spellEnd"/>
      <w:r w:rsidR="00075BAF" w:rsidRPr="00075BAF">
        <w:t>':</w:t>
      </w:r>
      <w:proofErr w:type="spellStart"/>
      <w:r w:rsidR="00075BAF" w:rsidRPr="00075BAF">
        <w:t>ta,ab</w:t>
      </w:r>
      <w:proofErr w:type="spellEnd"/>
      <w:r w:rsidR="00075BAF" w:rsidRPr="00075BAF">
        <w:t xml:space="preserve"> OR 'gastroepiploic artery':</w:t>
      </w:r>
      <w:proofErr w:type="spellStart"/>
      <w:r w:rsidR="00075BAF" w:rsidRPr="00075BAF">
        <w:t>ta,ab</w:t>
      </w:r>
      <w:proofErr w:type="spellEnd"/>
      <w:r w:rsidR="00075BAF" w:rsidRPr="00075BAF">
        <w:t xml:space="preserve"> OR '</w:t>
      </w:r>
      <w:proofErr w:type="spellStart"/>
      <w:r w:rsidR="00075BAF" w:rsidRPr="00075BAF">
        <w:t>rga</w:t>
      </w:r>
      <w:proofErr w:type="spellEnd"/>
      <w:r w:rsidR="00075BAF" w:rsidRPr="00075BAF">
        <w:t>':</w:t>
      </w:r>
      <w:proofErr w:type="spellStart"/>
      <w:r w:rsidR="00075BAF" w:rsidRPr="00075BAF">
        <w:t>ta,ab</w:t>
      </w:r>
      <w:proofErr w:type="spellEnd"/>
      <w:r>
        <w:t xml:space="preserve">         </w:t>
      </w:r>
      <w:r w:rsidR="00075BAF">
        <w:t xml:space="preserve">                               </w:t>
      </w:r>
      <w:r w:rsidR="00075BAF" w:rsidRPr="00075BAF">
        <w:t>169,447</w:t>
      </w:r>
      <w:r>
        <w:t xml:space="preserve">                                                                                                                       </w:t>
      </w:r>
    </w:p>
    <w:p w14:paraId="34E300DA" w14:textId="58474AC6" w:rsidR="002A4F15" w:rsidRPr="009D5509" w:rsidRDefault="00C0039E" w:rsidP="00F60745">
      <w:pPr>
        <w:jc w:val="left"/>
      </w:pPr>
      <w:r>
        <w:rPr>
          <w:rFonts w:hint="eastAsia"/>
        </w:rPr>
        <w:t>#</w:t>
      </w:r>
      <w:r>
        <w:t xml:space="preserve">3 </w:t>
      </w:r>
      <w:r w:rsidRPr="00C0039E">
        <w:t>#1 AND #2</w:t>
      </w:r>
      <w:r>
        <w:t xml:space="preserve">                 </w:t>
      </w:r>
      <w:r w:rsidR="002A4F15">
        <w:t xml:space="preserve">                                                                                                                 </w:t>
      </w:r>
      <w:r w:rsidR="00075BAF">
        <w:t xml:space="preserve">   </w:t>
      </w:r>
      <w:r w:rsidR="002A4F15">
        <w:t xml:space="preserve"> </w:t>
      </w:r>
      <w:r w:rsidR="00075BAF">
        <w:t>6951</w:t>
      </w:r>
    </w:p>
    <w:p w14:paraId="0CA7E520" w14:textId="5CEB5CF7" w:rsidR="002A4F15" w:rsidRDefault="00075BAF" w:rsidP="00F60745">
      <w:pPr>
        <w:jc w:val="left"/>
      </w:pPr>
      <w:r>
        <w:rPr>
          <w:rFonts w:hint="eastAsia"/>
        </w:rPr>
        <w:t>#</w:t>
      </w:r>
      <w:r>
        <w:t xml:space="preserve">4 </w:t>
      </w:r>
      <w:r w:rsidRPr="00075BAF">
        <w:t>'coronary artery bypass graft</w:t>
      </w:r>
      <w:proofErr w:type="gramStart"/>
      <w:r w:rsidRPr="00075BAF">
        <w:t>':</w:t>
      </w:r>
      <w:proofErr w:type="spellStart"/>
      <w:r w:rsidRPr="00075BAF">
        <w:t>ta</w:t>
      </w:r>
      <w:proofErr w:type="gramEnd"/>
      <w:r w:rsidRPr="00075BAF">
        <w:t>,ab</w:t>
      </w:r>
      <w:proofErr w:type="spellEnd"/>
      <w:r w:rsidRPr="00075BAF">
        <w:t xml:space="preserve"> OR 'surgery':</w:t>
      </w:r>
      <w:proofErr w:type="spellStart"/>
      <w:r w:rsidRPr="00075BAF">
        <w:t>ab,ta</w:t>
      </w:r>
      <w:proofErr w:type="spellEnd"/>
      <w:r w:rsidRPr="00075BAF">
        <w:t xml:space="preserve"> OR '</w:t>
      </w:r>
      <w:proofErr w:type="spellStart"/>
      <w:r w:rsidRPr="00075BAF">
        <w:t>cabg</w:t>
      </w:r>
      <w:proofErr w:type="spellEnd"/>
      <w:r w:rsidRPr="00075BAF">
        <w:t>':</w:t>
      </w:r>
      <w:proofErr w:type="spellStart"/>
      <w:r w:rsidRPr="00075BAF">
        <w:t>ta,ab</w:t>
      </w:r>
      <w:proofErr w:type="spellEnd"/>
      <w:r>
        <w:t xml:space="preserve">                                     </w:t>
      </w:r>
      <w:r w:rsidRPr="00075BAF">
        <w:t>1,714,538</w:t>
      </w:r>
    </w:p>
    <w:p w14:paraId="4934FB17" w14:textId="0F2B7AE4" w:rsidR="002A4F15" w:rsidRDefault="00075BAF" w:rsidP="00F60745">
      <w:pPr>
        <w:jc w:val="left"/>
      </w:pPr>
      <w:r>
        <w:rPr>
          <w:rFonts w:hint="eastAsia"/>
        </w:rPr>
        <w:t>#</w:t>
      </w:r>
      <w:r>
        <w:t xml:space="preserve">5 </w:t>
      </w:r>
      <w:r w:rsidRPr="00075BAF">
        <w:t>#3 AND #4</w:t>
      </w:r>
      <w:r>
        <w:t xml:space="preserve">                                                                                                                                        998</w:t>
      </w:r>
    </w:p>
    <w:p w14:paraId="382D1EF7" w14:textId="391CFD0A" w:rsidR="002A4F15" w:rsidRDefault="002A4F15" w:rsidP="00F60745">
      <w:pPr>
        <w:jc w:val="left"/>
      </w:pPr>
    </w:p>
    <w:p w14:paraId="28243416" w14:textId="03F8171C" w:rsidR="00924952" w:rsidRDefault="00924952" w:rsidP="00C0039E"/>
    <w:p w14:paraId="5F9B3E8D" w14:textId="61BB8C97" w:rsidR="003E53F7" w:rsidRDefault="003E53F7" w:rsidP="00C0039E"/>
    <w:p w14:paraId="730D648E" w14:textId="63D78469" w:rsidR="003E53F7" w:rsidRDefault="003E53F7" w:rsidP="00C0039E"/>
    <w:p w14:paraId="5DFF8E7A" w14:textId="3009D276" w:rsidR="003E53F7" w:rsidRDefault="003E53F7" w:rsidP="00C0039E"/>
    <w:p w14:paraId="03DBC12D" w14:textId="208E99B1" w:rsidR="003E53F7" w:rsidRDefault="003E53F7" w:rsidP="00C0039E"/>
    <w:p w14:paraId="19AAD393" w14:textId="498371B0" w:rsidR="003E53F7" w:rsidRDefault="003E53F7" w:rsidP="00C0039E"/>
    <w:p w14:paraId="52AD4B1F" w14:textId="5D27CA76" w:rsidR="003E53F7" w:rsidRDefault="003E53F7" w:rsidP="00C0039E"/>
    <w:p w14:paraId="5A8F07C7" w14:textId="3C2A413F" w:rsidR="003E53F7" w:rsidRDefault="003E53F7" w:rsidP="00C0039E"/>
    <w:p w14:paraId="3C15F391" w14:textId="312DC7CF" w:rsidR="003E53F7" w:rsidRDefault="003E53F7" w:rsidP="00C0039E"/>
    <w:p w14:paraId="44572AA3" w14:textId="5F0B9245" w:rsidR="003E53F7" w:rsidRDefault="003E53F7" w:rsidP="00C0039E"/>
    <w:p w14:paraId="59F73FD9" w14:textId="7D595F6A" w:rsidR="003E53F7" w:rsidRDefault="003E53F7" w:rsidP="00C0039E"/>
    <w:p w14:paraId="68AE61D0" w14:textId="04EB4F98" w:rsidR="003E53F7" w:rsidRDefault="003E53F7" w:rsidP="00C0039E"/>
    <w:p w14:paraId="52592454" w14:textId="40D38780" w:rsidR="003E53F7" w:rsidRDefault="003E53F7" w:rsidP="00C0039E"/>
    <w:p w14:paraId="0E02234D" w14:textId="031106BC" w:rsidR="003E53F7" w:rsidRDefault="003E53F7" w:rsidP="00C0039E"/>
    <w:p w14:paraId="3F3C11E5" w14:textId="7E874F7D" w:rsidR="003E53F7" w:rsidRDefault="003E53F7" w:rsidP="00C0039E"/>
    <w:p w14:paraId="28016253" w14:textId="5825E3FD" w:rsidR="003E53F7" w:rsidRDefault="003E53F7" w:rsidP="00C0039E"/>
    <w:p w14:paraId="40A858F2" w14:textId="1569154E" w:rsidR="003E53F7" w:rsidRDefault="003E53F7" w:rsidP="00C0039E"/>
    <w:p w14:paraId="7B631F8F" w14:textId="24BEA311" w:rsidR="003E53F7" w:rsidRDefault="003E53F7" w:rsidP="00C0039E"/>
    <w:p w14:paraId="40828F3A" w14:textId="6BBD8BEB" w:rsidR="003E53F7" w:rsidRDefault="003E53F7" w:rsidP="00C0039E"/>
    <w:p w14:paraId="61ADAD21" w14:textId="69FFAFB9" w:rsidR="003E53F7" w:rsidRDefault="003E53F7" w:rsidP="00C0039E"/>
    <w:p w14:paraId="110547C4" w14:textId="129EF1D6" w:rsidR="007640A3" w:rsidRDefault="007640A3" w:rsidP="00C0039E"/>
    <w:p w14:paraId="76B06B17" w14:textId="77777777" w:rsidR="007640A3" w:rsidRDefault="007640A3" w:rsidP="00C0039E"/>
    <w:p w14:paraId="679DD16B" w14:textId="77777777" w:rsidR="003E53F7" w:rsidRDefault="003E53F7" w:rsidP="00C0039E"/>
    <w:p w14:paraId="408D46A4" w14:textId="77777777" w:rsidR="003E53F7" w:rsidRPr="003E53F7" w:rsidRDefault="003E53F7" w:rsidP="003E53F7">
      <w:pPr>
        <w:spacing w:before="0" w:line="259" w:lineRule="auto"/>
        <w:jc w:val="left"/>
        <w:rPr>
          <w:rFonts w:eastAsia="等线"/>
          <w:b/>
          <w:bCs/>
          <w:szCs w:val="20"/>
          <w:lang w:eastAsia="en-US"/>
        </w:rPr>
      </w:pPr>
      <w:r w:rsidRPr="003E53F7">
        <w:rPr>
          <w:rFonts w:eastAsia="等线"/>
          <w:b/>
          <w:bCs/>
          <w:szCs w:val="20"/>
          <w:lang w:eastAsia="en-US"/>
        </w:rPr>
        <w:t>Meta-analyses Of Observational Studies in Epidemiology Checklist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222"/>
        <w:gridCol w:w="7338"/>
        <w:gridCol w:w="1800"/>
      </w:tblGrid>
      <w:tr w:rsidR="003E53F7" w:rsidRPr="003E53F7" w14:paraId="45933DF2" w14:textId="77777777" w:rsidTr="008C2ECF">
        <w:trPr>
          <w:trHeight w:val="288"/>
        </w:trPr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D953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b/>
                <w:bCs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b/>
                <w:bCs/>
                <w:color w:val="000000"/>
                <w:szCs w:val="20"/>
                <w:lang w:eastAsia="en-US"/>
              </w:rPr>
              <w:t>Checklist Items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ED2A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b/>
                <w:bCs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b/>
                <w:bCs/>
                <w:color w:val="000000"/>
                <w:szCs w:val="20"/>
                <w:lang w:eastAsia="en-US"/>
              </w:rPr>
              <w:t>Status</w:t>
            </w:r>
          </w:p>
        </w:tc>
      </w:tr>
      <w:tr w:rsidR="003E53F7" w:rsidRPr="003E53F7" w14:paraId="2062EFB9" w14:textId="77777777" w:rsidTr="008C2ECF">
        <w:trPr>
          <w:trHeight w:val="288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C5703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Reporting of background should include</w:t>
            </w:r>
          </w:p>
        </w:tc>
      </w:tr>
      <w:tr w:rsidR="003E53F7" w:rsidRPr="003E53F7" w14:paraId="527BE861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359B0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4615F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Problem definition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4856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196DABF4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A29B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1E8D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Hypothesis statement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E602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DEFERRED</w:t>
            </w:r>
          </w:p>
        </w:tc>
      </w:tr>
      <w:tr w:rsidR="003E53F7" w:rsidRPr="003E53F7" w14:paraId="7EEA50A4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5F39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CE4B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Description of study outcomes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E031E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4E5ABAA0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48D00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28B7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Type of exposure or intervention used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0EE18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0E59FF41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76E7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292D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Type of study designs used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7218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3DB46C4A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0FBF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2CF87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Study population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5046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3AA049BA" w14:textId="77777777" w:rsidTr="008C2ECF">
        <w:trPr>
          <w:trHeight w:val="288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B2B13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Reporting of search strategy should include</w:t>
            </w:r>
          </w:p>
        </w:tc>
      </w:tr>
      <w:tr w:rsidR="003E53F7" w:rsidRPr="003E53F7" w14:paraId="1FA07856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2589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1BEC0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Qualifications of searchers (</w:t>
            </w:r>
            <w:proofErr w:type="spellStart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eg</w:t>
            </w:r>
            <w:proofErr w:type="spellEnd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, librarians and investigators)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BE9E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5010708C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532E9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F1347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Search strategy, including time period included in the synthesis and keywords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3D39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39259E32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9795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F81D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Effort to include all available studies, including contact with authors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20DE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15244588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2AAD2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1F24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Databases and registries searched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94CD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26FC835B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29B4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BA2E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Search software used, name and version, including special features used (</w:t>
            </w:r>
            <w:proofErr w:type="spellStart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eg</w:t>
            </w:r>
            <w:proofErr w:type="spellEnd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, explosion)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3DBF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433F7A06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1206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5376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Use of hand searching (</w:t>
            </w:r>
            <w:proofErr w:type="spellStart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eg</w:t>
            </w:r>
            <w:proofErr w:type="spellEnd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, reference lists of obtained articles)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A332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5278C611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0F3E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AC046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List of citations located and those excluded, including justification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15EC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52D6374F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5104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F44C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Method of addressing articles published in languages other than English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EC8A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DEFERRED</w:t>
            </w:r>
          </w:p>
        </w:tc>
      </w:tr>
      <w:tr w:rsidR="003E53F7" w:rsidRPr="003E53F7" w14:paraId="6A0CCE9F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AEFB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9D8DB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Method of handling abstracts and unpublished studies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2532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DEFERRED</w:t>
            </w:r>
          </w:p>
        </w:tc>
      </w:tr>
      <w:tr w:rsidR="003E53F7" w:rsidRPr="003E53F7" w14:paraId="0362E831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9357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2175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Description of any contact with authors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6FD5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DEFERRED</w:t>
            </w:r>
          </w:p>
        </w:tc>
      </w:tr>
      <w:tr w:rsidR="003E53F7" w:rsidRPr="003E53F7" w14:paraId="32FCC4EE" w14:textId="77777777" w:rsidTr="008C2ECF">
        <w:trPr>
          <w:trHeight w:val="288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60EB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Reporting of methods should include</w:t>
            </w:r>
          </w:p>
        </w:tc>
      </w:tr>
      <w:tr w:rsidR="003E53F7" w:rsidRPr="003E53F7" w14:paraId="0A50C2B6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A2B9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58E5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Description of relevance or appropriateness of studies assembled for assessing the hypothesis to be tested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F9D2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11F384DF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764A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8DB3C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Rationale for the selection and coding of data (</w:t>
            </w:r>
            <w:proofErr w:type="spellStart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eg</w:t>
            </w:r>
            <w:proofErr w:type="spellEnd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, sound clinical principles or convenience)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F6B49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2EEBE21C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1F13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015B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Documentation of how data were classified and coded (</w:t>
            </w:r>
            <w:proofErr w:type="spellStart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eg</w:t>
            </w:r>
            <w:proofErr w:type="spellEnd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, multiple raters, blinding, and interrater reliability)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6D7A7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7B70BFBD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07BE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C703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Assessment of confounding (</w:t>
            </w:r>
            <w:proofErr w:type="spellStart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eg</w:t>
            </w:r>
            <w:proofErr w:type="spellEnd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, comparability of cases and controls in studies where appropriate)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8067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661DBD9B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AB13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7C3A8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Assessment of study quality, including blinding of quality assessors; stratification or regression on possible predictors of study results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D002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14B9C6EA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DE32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D371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Assessment of heterogeneity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877F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3F8BFD5A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C631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00EB5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Description of statistical methods (</w:t>
            </w:r>
            <w:proofErr w:type="spellStart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eg</w:t>
            </w:r>
            <w:proofErr w:type="spellEnd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, complete description of fixed or random effects models, justification of whether the chosen models account for predictors of study results, dose-response models, or cumulative meta-analysis) in sufficient detail to be replicated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0579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2ACFCC4D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2C0D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DDE11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Provision of appropriate tables and graphics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D0904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4866CF4F" w14:textId="77777777" w:rsidTr="008C2ECF">
        <w:trPr>
          <w:trHeight w:val="288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D648B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Reporting of results should include</w:t>
            </w:r>
          </w:p>
        </w:tc>
      </w:tr>
      <w:tr w:rsidR="003E53F7" w:rsidRPr="003E53F7" w14:paraId="7A562FE4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BE6FD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3C52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Graphic summarizing individual study estimates and overall estimate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E968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37862B9A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3A5C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B111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 xml:space="preserve">Table giving </w:t>
            </w:r>
            <w:proofErr w:type="spellStart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cescriptive</w:t>
            </w:r>
            <w:proofErr w:type="spellEnd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 xml:space="preserve"> information for each study included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A442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061B2325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928E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22BD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Results of sensitivity testing (</w:t>
            </w:r>
            <w:proofErr w:type="spellStart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eg</w:t>
            </w:r>
            <w:proofErr w:type="spellEnd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, subgroup analysis)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5546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6623C3F9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FE535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906E3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Indication of statistical uncertainty of findings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E3C5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0530EB6E" w14:textId="77777777" w:rsidTr="008C2ECF">
        <w:trPr>
          <w:trHeight w:val="288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20545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Reporting of discussion should include</w:t>
            </w:r>
          </w:p>
        </w:tc>
      </w:tr>
      <w:tr w:rsidR="003E53F7" w:rsidRPr="003E53F7" w14:paraId="419ED268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499C0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3CD5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Quantitative assessment of bias (</w:t>
            </w:r>
            <w:proofErr w:type="spellStart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eg</w:t>
            </w:r>
            <w:proofErr w:type="spellEnd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, publication bias)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9884D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40436BFB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B0DC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F8991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Justification for exclusion (</w:t>
            </w:r>
            <w:proofErr w:type="spellStart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eg</w:t>
            </w:r>
            <w:proofErr w:type="spellEnd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, exclusion of non—English-language citations)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D4882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1A225052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26455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FD27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Assessment of quality of included studies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86C7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32AE3BE5" w14:textId="77777777" w:rsidTr="008C2ECF">
        <w:trPr>
          <w:trHeight w:val="288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0CF7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Reporting of conclusions should include</w:t>
            </w:r>
          </w:p>
        </w:tc>
      </w:tr>
      <w:tr w:rsidR="003E53F7" w:rsidRPr="003E53F7" w14:paraId="12752156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83B3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5D1D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Consideration of alternative explanations for observed results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221BD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7331FCF9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9345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8C4A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Generalization of the conclusions (</w:t>
            </w:r>
            <w:proofErr w:type="spellStart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ie</w:t>
            </w:r>
            <w:proofErr w:type="spellEnd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 xml:space="preserve">, appropriate for the </w:t>
            </w:r>
            <w:proofErr w:type="spellStart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cata</w:t>
            </w:r>
            <w:proofErr w:type="spellEnd"/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 xml:space="preserve"> presented and within the domain of the literature review)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E501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60F66FDA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2E3B3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44FC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Guidelines for future research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5428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  <w:tr w:rsidR="003E53F7" w:rsidRPr="003E53F7" w14:paraId="475AAD32" w14:textId="77777777" w:rsidTr="008C2ECF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DD88F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</w:p>
        </w:tc>
        <w:tc>
          <w:tcPr>
            <w:tcW w:w="7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9C20A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Disclosure of funding source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5B62D" w14:textId="77777777" w:rsidR="003E53F7" w:rsidRPr="003E53F7" w:rsidRDefault="003E53F7" w:rsidP="003E53F7">
            <w:pPr>
              <w:spacing w:before="0" w:after="0"/>
              <w:jc w:val="left"/>
              <w:rPr>
                <w:rFonts w:eastAsia="Times New Roman"/>
                <w:color w:val="000000"/>
                <w:szCs w:val="20"/>
                <w:lang w:eastAsia="en-US"/>
              </w:rPr>
            </w:pPr>
            <w:r w:rsidRPr="003E53F7">
              <w:rPr>
                <w:rFonts w:eastAsia="Times New Roman"/>
                <w:color w:val="000000"/>
                <w:szCs w:val="20"/>
                <w:lang w:eastAsia="en-US"/>
              </w:rPr>
              <w:t>COMPLETED</w:t>
            </w:r>
          </w:p>
        </w:tc>
      </w:tr>
    </w:tbl>
    <w:p w14:paraId="7CB330A0" w14:textId="4D8F48D2" w:rsidR="005D6F29" w:rsidRDefault="005D6F29" w:rsidP="003E53F7">
      <w:pPr>
        <w:spacing w:before="0" w:line="259" w:lineRule="auto"/>
        <w:jc w:val="left"/>
        <w:rPr>
          <w:rFonts w:ascii="Arial" w:eastAsia="等线" w:hAnsi="Arial" w:cs="Arial"/>
          <w:szCs w:val="20"/>
          <w:lang w:eastAsia="en-US"/>
        </w:rPr>
      </w:pPr>
      <w:r>
        <w:rPr>
          <w:rFonts w:ascii="Arial" w:eastAsia="等线" w:hAnsi="Arial" w:cs="Arial"/>
          <w:szCs w:val="20"/>
          <w:lang w:eastAsia="en-US"/>
        </w:rPr>
        <w:br w:type="page"/>
      </w:r>
    </w:p>
    <w:p w14:paraId="63307876" w14:textId="77777777" w:rsidR="000252F2" w:rsidRDefault="000252F2" w:rsidP="00C0039E"/>
    <w:p w14:paraId="6E00BDE4" w14:textId="558A33E3" w:rsidR="000252F2" w:rsidRDefault="000252F2" w:rsidP="000252F2">
      <w:r>
        <w:rPr>
          <w:noProof/>
        </w:rPr>
        <w:drawing>
          <wp:inline distT="0" distB="0" distL="0" distR="0" wp14:anchorId="6751586E" wp14:editId="6A5FF789">
            <wp:extent cx="4696206" cy="2197591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6" t="21039" b="22363"/>
                    <a:stretch/>
                  </pic:blipFill>
                  <pic:spPr bwMode="auto">
                    <a:xfrm>
                      <a:off x="0" y="0"/>
                      <a:ext cx="4725312" cy="22112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F57052" w14:textId="768F1571" w:rsidR="000252F2" w:rsidRDefault="000252F2" w:rsidP="00C0039E">
      <w:r>
        <w:rPr>
          <w:rFonts w:hint="eastAsia"/>
        </w:rPr>
        <w:t xml:space="preserve"> </w:t>
      </w:r>
      <w:r>
        <w:t xml:space="preserve">                                             </w:t>
      </w:r>
      <w:r w:rsidR="00734EEF">
        <w:t xml:space="preserve">                                   </w:t>
      </w:r>
      <w:r>
        <w:t xml:space="preserve"> A</w:t>
      </w:r>
    </w:p>
    <w:p w14:paraId="3D5F8544" w14:textId="1BB97379" w:rsidR="000252F2" w:rsidRDefault="000252F2" w:rsidP="000252F2">
      <w:pPr>
        <w:jc w:val="left"/>
      </w:pPr>
      <w:r>
        <w:rPr>
          <w:rFonts w:hint="eastAsia"/>
          <w:noProof/>
        </w:rPr>
        <w:drawing>
          <wp:inline distT="0" distB="0" distL="0" distR="0" wp14:anchorId="79713097" wp14:editId="171C6756">
            <wp:extent cx="4657883" cy="2419838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04" t="22359" r="15443" b="26136"/>
                    <a:stretch/>
                  </pic:blipFill>
                  <pic:spPr bwMode="auto">
                    <a:xfrm>
                      <a:off x="0" y="0"/>
                      <a:ext cx="4728224" cy="24563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A62249" w14:textId="6507D26C" w:rsidR="000252F2" w:rsidRDefault="000252F2" w:rsidP="002829AB">
      <w:r>
        <w:rPr>
          <w:rFonts w:hint="eastAsia"/>
        </w:rPr>
        <w:t xml:space="preserve"> </w:t>
      </w:r>
      <w:r>
        <w:t xml:space="preserve">                                                                         B</w:t>
      </w:r>
    </w:p>
    <w:p w14:paraId="1A7E3359" w14:textId="0C62D404" w:rsidR="000252F2" w:rsidRPr="00F81834" w:rsidRDefault="000252F2" w:rsidP="000252F2">
      <w:r w:rsidRPr="00F81834">
        <w:t xml:space="preserve">Figure </w:t>
      </w:r>
      <w:r w:rsidR="00095CD3" w:rsidRPr="00F81834">
        <w:t>S</w:t>
      </w:r>
      <w:r w:rsidR="00C00DE4" w:rsidRPr="00F81834">
        <w:t>1</w:t>
      </w:r>
      <w:r w:rsidRPr="00F81834">
        <w:t>. Plots for the clinical outcomes of TAR in diabetic and non-diabetic patients.</w:t>
      </w:r>
    </w:p>
    <w:p w14:paraId="7684953A" w14:textId="7DCCF1C6" w:rsidR="000252F2" w:rsidRPr="00F81834" w:rsidRDefault="000252F2" w:rsidP="000252F2">
      <w:r w:rsidRPr="00F81834">
        <w:t xml:space="preserve">A). Forest plot of early death and any SWI. B)  Forest plot of long-term death and cardiovascular death. </w:t>
      </w:r>
    </w:p>
    <w:p w14:paraId="575DBF3D" w14:textId="728DE305" w:rsidR="000252F2" w:rsidRPr="00F81834" w:rsidRDefault="000252F2" w:rsidP="000252F2">
      <w:pPr>
        <w:widowControl w:val="0"/>
        <w:autoSpaceDE w:val="0"/>
        <w:autoSpaceDN w:val="0"/>
        <w:adjustRightInd w:val="0"/>
        <w:jc w:val="left"/>
      </w:pPr>
      <w:r w:rsidRPr="00F81834">
        <w:t xml:space="preserve">Note: M: the studies with data of matched cohorts; UM: the studies with data of unmatched cohorts; TAR: total arterial revascularization; CVR: conventional revascularization with veins; HR: hazard ratio; CI: confidence interval; DM: diabetes mellitus patients; non-DM: non-diabetes </w:t>
      </w:r>
      <w:r w:rsidR="00705F73" w:rsidRPr="00F81834">
        <w:t xml:space="preserve">Mellitus </w:t>
      </w:r>
      <w:r w:rsidRPr="00F81834">
        <w:t>patients.</w:t>
      </w:r>
    </w:p>
    <w:p w14:paraId="4064927C" w14:textId="77777777" w:rsidR="00D30CBA" w:rsidRDefault="00D30CBA" w:rsidP="007640A3">
      <w:pPr>
        <w:jc w:val="left"/>
      </w:pPr>
    </w:p>
    <w:p w14:paraId="59C8CF80" w14:textId="78206979" w:rsidR="00D30CBA" w:rsidRDefault="00734EEF" w:rsidP="007640A3">
      <w:pPr>
        <w:jc w:val="left"/>
      </w:pPr>
      <w:r>
        <w:rPr>
          <w:noProof/>
        </w:rPr>
        <w:lastRenderedPageBreak/>
        <w:drawing>
          <wp:inline distT="0" distB="0" distL="0" distR="0" wp14:anchorId="6584B6A7" wp14:editId="090A069D">
            <wp:extent cx="4470961" cy="254682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55" t="9004" r="14624" b="10538"/>
                    <a:stretch/>
                  </pic:blipFill>
                  <pic:spPr bwMode="auto">
                    <a:xfrm>
                      <a:off x="0" y="0"/>
                      <a:ext cx="4505142" cy="2566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7B4AE9" w14:textId="0EB372AD" w:rsidR="00734EEF" w:rsidRDefault="00734EEF" w:rsidP="007640A3">
      <w:pPr>
        <w:jc w:val="left"/>
      </w:pPr>
      <w:r>
        <w:rPr>
          <w:rFonts w:hint="eastAsia"/>
        </w:rPr>
        <w:t xml:space="preserve"> </w:t>
      </w:r>
      <w:r>
        <w:t xml:space="preserve">                                                              A</w:t>
      </w:r>
    </w:p>
    <w:p w14:paraId="3CE92AB1" w14:textId="06191FAC" w:rsidR="00734EEF" w:rsidRDefault="00734EEF" w:rsidP="007640A3">
      <w:pPr>
        <w:jc w:val="left"/>
      </w:pPr>
      <w:r>
        <w:rPr>
          <w:rFonts w:hint="eastAsia"/>
          <w:noProof/>
        </w:rPr>
        <w:drawing>
          <wp:inline distT="0" distB="0" distL="0" distR="0" wp14:anchorId="02732955" wp14:editId="70BFB895">
            <wp:extent cx="4541688" cy="250766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98" t="8431" r="10152" b="4938"/>
                    <a:stretch/>
                  </pic:blipFill>
                  <pic:spPr bwMode="auto">
                    <a:xfrm>
                      <a:off x="0" y="0"/>
                      <a:ext cx="4571436" cy="25240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E0C08F" w14:textId="249FE2D1" w:rsidR="00734EEF" w:rsidRDefault="00734EEF" w:rsidP="007640A3">
      <w:pPr>
        <w:jc w:val="left"/>
      </w:pPr>
      <w:r>
        <w:rPr>
          <w:rFonts w:hint="eastAsia"/>
        </w:rPr>
        <w:t xml:space="preserve"> </w:t>
      </w:r>
      <w:r>
        <w:t xml:space="preserve">                                                                B</w:t>
      </w:r>
    </w:p>
    <w:p w14:paraId="24CD2912" w14:textId="590D2A81" w:rsidR="00734EEF" w:rsidRDefault="00734EEF" w:rsidP="007640A3">
      <w:pPr>
        <w:jc w:val="left"/>
      </w:pPr>
      <w:r>
        <w:rPr>
          <w:rFonts w:hint="eastAsia"/>
          <w:noProof/>
        </w:rPr>
        <w:drawing>
          <wp:inline distT="0" distB="0" distL="0" distR="0" wp14:anchorId="4B1DA3A7" wp14:editId="25E6B62A">
            <wp:extent cx="4703411" cy="1527173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48" t="22936" r="10658" b="24780"/>
                    <a:stretch/>
                  </pic:blipFill>
                  <pic:spPr bwMode="auto">
                    <a:xfrm>
                      <a:off x="0" y="0"/>
                      <a:ext cx="4729582" cy="15356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246D1B" w14:textId="5BE49D74" w:rsidR="00734EEF" w:rsidRDefault="00734EEF" w:rsidP="007640A3">
      <w:pPr>
        <w:jc w:val="left"/>
      </w:pPr>
      <w:r>
        <w:rPr>
          <w:rFonts w:hint="eastAsia"/>
        </w:rPr>
        <w:t xml:space="preserve"> </w:t>
      </w:r>
      <w:r>
        <w:t xml:space="preserve">                                                                C</w:t>
      </w:r>
    </w:p>
    <w:p w14:paraId="6C7962F3" w14:textId="5E9C94FF" w:rsidR="00734EEF" w:rsidRDefault="00734EEF" w:rsidP="007640A3">
      <w:pPr>
        <w:jc w:val="left"/>
      </w:pPr>
      <w:r>
        <w:rPr>
          <w:rFonts w:hint="eastAsia"/>
          <w:noProof/>
        </w:rPr>
        <w:lastRenderedPageBreak/>
        <w:drawing>
          <wp:inline distT="0" distB="0" distL="0" distR="0" wp14:anchorId="7893BD59" wp14:editId="03EC8744">
            <wp:extent cx="4418054" cy="94162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66" t="34061" r="12693" b="34390"/>
                    <a:stretch/>
                  </pic:blipFill>
                  <pic:spPr bwMode="auto">
                    <a:xfrm>
                      <a:off x="0" y="0"/>
                      <a:ext cx="4429959" cy="944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0CD201" w14:textId="701D55DB" w:rsidR="00734EEF" w:rsidRDefault="00734EEF" w:rsidP="007640A3">
      <w:pPr>
        <w:jc w:val="left"/>
      </w:pPr>
      <w:r>
        <w:rPr>
          <w:rFonts w:hint="eastAsia"/>
        </w:rPr>
        <w:t xml:space="preserve"> </w:t>
      </w:r>
      <w:r>
        <w:t xml:space="preserve">                                                                 D</w:t>
      </w:r>
    </w:p>
    <w:p w14:paraId="3C6289BB" w14:textId="0DDC4D44" w:rsidR="00734EEF" w:rsidRDefault="00734EEF" w:rsidP="00734EEF">
      <w:r>
        <w:t>Figure S</w:t>
      </w:r>
      <w:r w:rsidR="00C00DE4">
        <w:t>2</w:t>
      </w:r>
      <w:r>
        <w:t xml:space="preserve">. </w:t>
      </w:r>
      <w:r w:rsidRPr="007640A3">
        <w:t>Sensitivity analyses</w:t>
      </w:r>
      <w:r>
        <w:t xml:space="preserve"> of early death (A), SWI (B), long-term overall death (C) and cardiovascular death (D) in the comparison between </w:t>
      </w:r>
      <w:r w:rsidR="007B3654">
        <w:t>BIMA</w:t>
      </w:r>
      <w:r>
        <w:t xml:space="preserve"> and CVR in DM patients.</w:t>
      </w:r>
    </w:p>
    <w:p w14:paraId="6B751BB8" w14:textId="7EAD8A78" w:rsidR="00D30CBA" w:rsidRDefault="00626C0B" w:rsidP="007640A3">
      <w:pPr>
        <w:jc w:val="left"/>
      </w:pPr>
      <w:r>
        <w:rPr>
          <w:noProof/>
        </w:rPr>
        <w:drawing>
          <wp:inline distT="0" distB="0" distL="0" distR="0" wp14:anchorId="5D98AE0B" wp14:editId="203A7BD6">
            <wp:extent cx="4407736" cy="114722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38" t="32597" r="13156" b="31065"/>
                    <a:stretch/>
                  </pic:blipFill>
                  <pic:spPr bwMode="auto">
                    <a:xfrm>
                      <a:off x="0" y="0"/>
                      <a:ext cx="4428437" cy="11526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102CCA" w14:textId="5383AE92" w:rsidR="00626C0B" w:rsidRDefault="00626C0B" w:rsidP="00626C0B">
      <w:r>
        <w:t>Figure S</w:t>
      </w:r>
      <w:r w:rsidR="00C00DE4">
        <w:t>3</w:t>
      </w:r>
      <w:r>
        <w:t xml:space="preserve">. </w:t>
      </w:r>
      <w:r w:rsidRPr="007640A3">
        <w:t>Sensitivity analyses</w:t>
      </w:r>
      <w:r>
        <w:t xml:space="preserve"> of long-term overall </w:t>
      </w:r>
      <w:r w:rsidR="001C7D96">
        <w:t>death</w:t>
      </w:r>
      <w:r>
        <w:t xml:space="preserve"> in the comparison between RA and CVR in DM patients.</w:t>
      </w:r>
    </w:p>
    <w:p w14:paraId="62A6139B" w14:textId="77777777" w:rsidR="00626C0B" w:rsidRPr="001C7D96" w:rsidRDefault="00626C0B" w:rsidP="007640A3">
      <w:pPr>
        <w:jc w:val="left"/>
      </w:pPr>
    </w:p>
    <w:p w14:paraId="5BB85BDE" w14:textId="055C98DF" w:rsidR="007640A3" w:rsidRDefault="00D30CBA" w:rsidP="007640A3">
      <w:pPr>
        <w:jc w:val="left"/>
        <w:sectPr w:rsidR="007640A3" w:rsidSect="003E53F7">
          <w:footerReference w:type="defaul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t xml:space="preserve"> </w:t>
      </w:r>
    </w:p>
    <w:p w14:paraId="302D6360" w14:textId="5BDC87A2" w:rsidR="002A4F15" w:rsidRPr="00E27FEB" w:rsidRDefault="002A4F15" w:rsidP="00C0039E">
      <w:pPr>
        <w:rPr>
          <w:rFonts w:eastAsia="新宋体"/>
          <w:kern w:val="2"/>
          <w:sz w:val="24"/>
          <w:szCs w:val="24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824"/>
        <w:gridCol w:w="1615"/>
        <w:gridCol w:w="1341"/>
        <w:gridCol w:w="1589"/>
        <w:gridCol w:w="1615"/>
        <w:gridCol w:w="1576"/>
        <w:gridCol w:w="1328"/>
        <w:gridCol w:w="1118"/>
        <w:gridCol w:w="1170"/>
        <w:gridCol w:w="772"/>
      </w:tblGrid>
      <w:tr w:rsidR="006831E0" w:rsidRPr="00E27FEB" w14:paraId="145FB0FA" w14:textId="77777777" w:rsidTr="006336AA">
        <w:tc>
          <w:tcPr>
            <w:tcW w:w="655" w:type="pct"/>
            <w:vMerge w:val="restart"/>
          </w:tcPr>
          <w:p w14:paraId="67B96A6C" w14:textId="77777777" w:rsidR="006831E0" w:rsidRPr="00E27FEB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E27FEB">
              <w:rPr>
                <w:rFonts w:eastAsia="新宋体"/>
                <w:kern w:val="2"/>
                <w:sz w:val="24"/>
                <w:szCs w:val="24"/>
              </w:rPr>
              <w:t xml:space="preserve">Study </w:t>
            </w:r>
          </w:p>
        </w:tc>
        <w:tc>
          <w:tcPr>
            <w:tcW w:w="2209" w:type="pct"/>
            <w:gridSpan w:val="4"/>
          </w:tcPr>
          <w:p w14:paraId="4F34B13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Selection</w:t>
            </w:r>
          </w:p>
        </w:tc>
        <w:tc>
          <w:tcPr>
            <w:tcW w:w="565" w:type="pct"/>
          </w:tcPr>
          <w:p w14:paraId="337F47C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Comparability</w:t>
            </w:r>
          </w:p>
        </w:tc>
        <w:tc>
          <w:tcPr>
            <w:tcW w:w="476" w:type="pct"/>
          </w:tcPr>
          <w:p w14:paraId="34F0502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Outcome</w:t>
            </w:r>
          </w:p>
        </w:tc>
        <w:tc>
          <w:tcPr>
            <w:tcW w:w="819" w:type="pct"/>
            <w:gridSpan w:val="2"/>
          </w:tcPr>
          <w:p w14:paraId="023F422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Follow-up</w:t>
            </w:r>
          </w:p>
        </w:tc>
        <w:tc>
          <w:tcPr>
            <w:tcW w:w="276" w:type="pct"/>
            <w:vMerge w:val="restart"/>
          </w:tcPr>
          <w:p w14:paraId="4FDAB50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Total score.</w:t>
            </w:r>
          </w:p>
        </w:tc>
      </w:tr>
      <w:tr w:rsidR="006831E0" w:rsidRPr="00743635" w14:paraId="6FC49002" w14:textId="77777777" w:rsidTr="006336AA">
        <w:tc>
          <w:tcPr>
            <w:tcW w:w="655" w:type="pct"/>
            <w:vMerge/>
          </w:tcPr>
          <w:p w14:paraId="361532B9" w14:textId="77777777" w:rsidR="006831E0" w:rsidRPr="006831E0" w:rsidRDefault="006831E0" w:rsidP="006831E0">
            <w:pPr>
              <w:rPr>
                <w:rFonts w:eastAsia="新宋体"/>
                <w:kern w:val="2"/>
                <w:sz w:val="15"/>
                <w:szCs w:val="15"/>
              </w:rPr>
            </w:pPr>
          </w:p>
        </w:tc>
        <w:tc>
          <w:tcPr>
            <w:tcW w:w="579" w:type="pct"/>
          </w:tcPr>
          <w:p w14:paraId="6647BD1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Representative of the exposed cohort.</w:t>
            </w:r>
          </w:p>
        </w:tc>
        <w:tc>
          <w:tcPr>
            <w:tcW w:w="480" w:type="pct"/>
          </w:tcPr>
          <w:p w14:paraId="692F26E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Selection of the nonexposed cohort.</w:t>
            </w:r>
          </w:p>
        </w:tc>
        <w:tc>
          <w:tcPr>
            <w:tcW w:w="570" w:type="pct"/>
          </w:tcPr>
          <w:p w14:paraId="50F4413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Ascertainment of exposure.</w:t>
            </w:r>
          </w:p>
        </w:tc>
        <w:tc>
          <w:tcPr>
            <w:tcW w:w="579" w:type="pct"/>
          </w:tcPr>
          <w:p w14:paraId="45759D0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Demonstration that outcome of interest was not present at the start of the study.</w:t>
            </w:r>
          </w:p>
        </w:tc>
        <w:tc>
          <w:tcPr>
            <w:tcW w:w="565" w:type="pct"/>
          </w:tcPr>
          <w:p w14:paraId="4C1650D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Comparability of cohorts on the basis of the design or analysis.</w:t>
            </w:r>
          </w:p>
        </w:tc>
        <w:tc>
          <w:tcPr>
            <w:tcW w:w="476" w:type="pct"/>
          </w:tcPr>
          <w:p w14:paraId="0F290C0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Assessment of outcome.</w:t>
            </w:r>
          </w:p>
        </w:tc>
        <w:tc>
          <w:tcPr>
            <w:tcW w:w="400" w:type="pct"/>
          </w:tcPr>
          <w:p w14:paraId="34BEFE9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Was follow-up long enough for outcomes to occur?</w:t>
            </w:r>
          </w:p>
        </w:tc>
        <w:tc>
          <w:tcPr>
            <w:tcW w:w="419" w:type="pct"/>
          </w:tcPr>
          <w:p w14:paraId="1E39105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Adequacy of follow-up of cohorts.</w:t>
            </w:r>
          </w:p>
        </w:tc>
        <w:tc>
          <w:tcPr>
            <w:tcW w:w="276" w:type="pct"/>
            <w:vMerge/>
          </w:tcPr>
          <w:p w14:paraId="0E33AEC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</w:p>
        </w:tc>
      </w:tr>
      <w:tr w:rsidR="006831E0" w:rsidRPr="00743635" w14:paraId="5EA1C761" w14:textId="77777777" w:rsidTr="006336AA">
        <w:tc>
          <w:tcPr>
            <w:tcW w:w="655" w:type="pct"/>
          </w:tcPr>
          <w:p w14:paraId="62D591C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Buxton2012</w:t>
            </w:r>
          </w:p>
        </w:tc>
        <w:tc>
          <w:tcPr>
            <w:tcW w:w="579" w:type="pct"/>
          </w:tcPr>
          <w:p w14:paraId="3645DB8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310497C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183F61D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5298756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3DDDC30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★★</w:t>
            </w:r>
          </w:p>
        </w:tc>
        <w:tc>
          <w:tcPr>
            <w:tcW w:w="476" w:type="pct"/>
          </w:tcPr>
          <w:p w14:paraId="7F8F6A4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3BED59B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1B96E02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276" w:type="pct"/>
          </w:tcPr>
          <w:p w14:paraId="0621ED8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5EF576CA" w14:textId="77777777" w:rsidTr="006336AA">
        <w:tc>
          <w:tcPr>
            <w:tcW w:w="655" w:type="pct"/>
          </w:tcPr>
          <w:p w14:paraId="7F6AB9B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DiBacco2019</w:t>
            </w:r>
          </w:p>
        </w:tc>
        <w:tc>
          <w:tcPr>
            <w:tcW w:w="579" w:type="pct"/>
          </w:tcPr>
          <w:p w14:paraId="3C6292E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2CAA1BB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14F5B14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309F491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69C4A03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★★</w:t>
            </w:r>
          </w:p>
        </w:tc>
        <w:tc>
          <w:tcPr>
            <w:tcW w:w="476" w:type="pct"/>
          </w:tcPr>
          <w:p w14:paraId="3743778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324C970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3F4B01D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3B91AF0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9</w:t>
            </w:r>
          </w:p>
        </w:tc>
      </w:tr>
      <w:tr w:rsidR="006831E0" w:rsidRPr="00743635" w14:paraId="5F7E4B84" w14:textId="77777777" w:rsidTr="006336AA">
        <w:tc>
          <w:tcPr>
            <w:tcW w:w="655" w:type="pct"/>
          </w:tcPr>
          <w:p w14:paraId="09DB00E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Hwang2010</w:t>
            </w:r>
          </w:p>
        </w:tc>
        <w:tc>
          <w:tcPr>
            <w:tcW w:w="579" w:type="pct"/>
          </w:tcPr>
          <w:p w14:paraId="31BE1F0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65B9B84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20DF0FA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2868325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405F0D3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1989DA6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588BA35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0005195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5EAAF4C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5C8AC216" w14:textId="77777777" w:rsidTr="006336AA">
        <w:tc>
          <w:tcPr>
            <w:tcW w:w="655" w:type="pct"/>
          </w:tcPr>
          <w:p w14:paraId="0B23F60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Suzuki2005</w:t>
            </w:r>
          </w:p>
        </w:tc>
        <w:tc>
          <w:tcPr>
            <w:tcW w:w="579" w:type="pct"/>
          </w:tcPr>
          <w:p w14:paraId="7DA118D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2841FA5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062CE0F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02BE96DC" w14:textId="77777777" w:rsidR="006831E0" w:rsidRPr="00743635" w:rsidRDefault="006831E0" w:rsidP="006831E0">
            <w:pPr>
              <w:rPr>
                <w:rFonts w:eastAsia="新宋体"/>
                <w:b/>
                <w:bCs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64AE1B7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bookmarkStart w:id="1" w:name="OLE_LINK13"/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bookmarkEnd w:id="1"/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76" w:type="pct"/>
          </w:tcPr>
          <w:p w14:paraId="066057C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3914834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62FDED2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4280A6C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9</w:t>
            </w:r>
          </w:p>
        </w:tc>
      </w:tr>
      <w:tr w:rsidR="006831E0" w:rsidRPr="00743635" w14:paraId="20BEC6F3" w14:textId="77777777" w:rsidTr="006336AA">
        <w:tc>
          <w:tcPr>
            <w:tcW w:w="655" w:type="pct"/>
          </w:tcPr>
          <w:p w14:paraId="52449CC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Tatoulis2016</w:t>
            </w:r>
          </w:p>
        </w:tc>
        <w:tc>
          <w:tcPr>
            <w:tcW w:w="579" w:type="pct"/>
          </w:tcPr>
          <w:p w14:paraId="2D3EA55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575A569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3FB8EA7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3407007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0BA9A20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05B9EDB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48E1530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073B33A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053A183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526A026F" w14:textId="77777777" w:rsidTr="006336AA">
        <w:tc>
          <w:tcPr>
            <w:tcW w:w="655" w:type="pct"/>
          </w:tcPr>
          <w:p w14:paraId="51E32621" w14:textId="77777777" w:rsidR="006831E0" w:rsidRPr="00743635" w:rsidRDefault="006831E0" w:rsidP="006831E0">
            <w:pPr>
              <w:tabs>
                <w:tab w:val="left" w:pos="30"/>
              </w:tabs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ab/>
              <w:t>Choi2005</w:t>
            </w:r>
          </w:p>
        </w:tc>
        <w:tc>
          <w:tcPr>
            <w:tcW w:w="579" w:type="pct"/>
          </w:tcPr>
          <w:p w14:paraId="123A8F4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6B96DDE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15CC85B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6233B02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73F991B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4859347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213E783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7497D98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276" w:type="pct"/>
          </w:tcPr>
          <w:p w14:paraId="00803B2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7</w:t>
            </w:r>
          </w:p>
        </w:tc>
      </w:tr>
      <w:tr w:rsidR="006831E0" w:rsidRPr="00743635" w14:paraId="57228A22" w14:textId="77777777" w:rsidTr="006336AA">
        <w:tc>
          <w:tcPr>
            <w:tcW w:w="655" w:type="pct"/>
          </w:tcPr>
          <w:p w14:paraId="47EC502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Abelaira2021</w:t>
            </w:r>
          </w:p>
        </w:tc>
        <w:tc>
          <w:tcPr>
            <w:tcW w:w="579" w:type="pct"/>
          </w:tcPr>
          <w:p w14:paraId="4FCC398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68C76A1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453F1A0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20D7490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7E1A59E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53F6E4A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41ADD0E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4432F9C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276" w:type="pct"/>
          </w:tcPr>
          <w:p w14:paraId="72A5A11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7</w:t>
            </w:r>
          </w:p>
        </w:tc>
      </w:tr>
      <w:tr w:rsidR="006831E0" w:rsidRPr="00743635" w14:paraId="7F9B8C7A" w14:textId="77777777" w:rsidTr="006336AA">
        <w:tc>
          <w:tcPr>
            <w:tcW w:w="655" w:type="pct"/>
          </w:tcPr>
          <w:p w14:paraId="631A27F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Agrifoglio2008</w:t>
            </w:r>
          </w:p>
        </w:tc>
        <w:tc>
          <w:tcPr>
            <w:tcW w:w="579" w:type="pct"/>
          </w:tcPr>
          <w:p w14:paraId="7D7C4B5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2462C77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7C8B9E2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133F7AF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055E0B9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03EE4A0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679A1F7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1EB70CC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276" w:type="pct"/>
          </w:tcPr>
          <w:p w14:paraId="6F71E64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7</w:t>
            </w:r>
          </w:p>
        </w:tc>
      </w:tr>
      <w:tr w:rsidR="006831E0" w:rsidRPr="00743635" w14:paraId="3C665B01" w14:textId="77777777" w:rsidTr="006336AA">
        <w:tc>
          <w:tcPr>
            <w:tcW w:w="655" w:type="pct"/>
          </w:tcPr>
          <w:p w14:paraId="0D69132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Dorman2012</w:t>
            </w:r>
          </w:p>
        </w:tc>
        <w:tc>
          <w:tcPr>
            <w:tcW w:w="579" w:type="pct"/>
          </w:tcPr>
          <w:p w14:paraId="1310186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6B86115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11535D1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46262CC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4190420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★★</w:t>
            </w:r>
          </w:p>
        </w:tc>
        <w:tc>
          <w:tcPr>
            <w:tcW w:w="476" w:type="pct"/>
          </w:tcPr>
          <w:p w14:paraId="5641024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1701E09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3E120FE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276" w:type="pct"/>
          </w:tcPr>
          <w:p w14:paraId="55F8948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609E045F" w14:textId="77777777" w:rsidTr="006336AA">
        <w:tc>
          <w:tcPr>
            <w:tcW w:w="655" w:type="pct"/>
          </w:tcPr>
          <w:p w14:paraId="3DBE010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Calafiore2004</w:t>
            </w:r>
          </w:p>
        </w:tc>
        <w:tc>
          <w:tcPr>
            <w:tcW w:w="579" w:type="pct"/>
          </w:tcPr>
          <w:p w14:paraId="3D3AC80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1317B35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0F48F14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7C5DA36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2F52D2D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★★</w:t>
            </w:r>
          </w:p>
        </w:tc>
        <w:tc>
          <w:tcPr>
            <w:tcW w:w="476" w:type="pct"/>
          </w:tcPr>
          <w:p w14:paraId="176EE73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14A8AE1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262AF63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5934FB6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9</w:t>
            </w:r>
            <w:r w:rsidRPr="00743635">
              <w:rPr>
                <w:rFonts w:eastAsia="新宋体"/>
                <w:kern w:val="2"/>
                <w:sz w:val="24"/>
                <w:szCs w:val="24"/>
              </w:rPr>
              <w:t xml:space="preserve"> </w:t>
            </w:r>
          </w:p>
        </w:tc>
      </w:tr>
      <w:tr w:rsidR="006831E0" w:rsidRPr="00743635" w14:paraId="2924D408" w14:textId="77777777" w:rsidTr="006336AA">
        <w:tc>
          <w:tcPr>
            <w:tcW w:w="655" w:type="pct"/>
          </w:tcPr>
          <w:p w14:paraId="291A9BD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Endo2003</w:t>
            </w:r>
          </w:p>
        </w:tc>
        <w:tc>
          <w:tcPr>
            <w:tcW w:w="579" w:type="pct"/>
          </w:tcPr>
          <w:p w14:paraId="7CD8323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0D0C001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206B3EC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4D533CE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0D53DB4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65112F6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5F555E9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691B63B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5ACDEDB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78102F45" w14:textId="77777777" w:rsidTr="006336AA">
        <w:tc>
          <w:tcPr>
            <w:tcW w:w="655" w:type="pct"/>
          </w:tcPr>
          <w:p w14:paraId="04E6EEE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Gansera2017</w:t>
            </w:r>
          </w:p>
        </w:tc>
        <w:tc>
          <w:tcPr>
            <w:tcW w:w="579" w:type="pct"/>
          </w:tcPr>
          <w:p w14:paraId="2A66FB8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4BCBBF4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62752BA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441990D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23D6981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★★</w:t>
            </w:r>
          </w:p>
        </w:tc>
        <w:tc>
          <w:tcPr>
            <w:tcW w:w="476" w:type="pct"/>
          </w:tcPr>
          <w:p w14:paraId="7A96951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00" w:type="pct"/>
          </w:tcPr>
          <w:p w14:paraId="7DE22CD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  <w:shd w:val="clear" w:color="auto" w:fill="auto"/>
          </w:tcPr>
          <w:p w14:paraId="68DEB7E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4342E32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7</w:t>
            </w:r>
          </w:p>
        </w:tc>
      </w:tr>
      <w:tr w:rsidR="006831E0" w:rsidRPr="00743635" w14:paraId="661C541D" w14:textId="77777777" w:rsidTr="006336AA">
        <w:tc>
          <w:tcPr>
            <w:tcW w:w="655" w:type="pct"/>
          </w:tcPr>
          <w:p w14:paraId="1FF2527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Hirotani2003</w:t>
            </w:r>
          </w:p>
        </w:tc>
        <w:tc>
          <w:tcPr>
            <w:tcW w:w="579" w:type="pct"/>
          </w:tcPr>
          <w:p w14:paraId="2E5193F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0AA544B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0149005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689F9CE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4E52BE0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5750163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3671EEE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4BE6544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5E3D060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7</w:t>
            </w:r>
          </w:p>
        </w:tc>
      </w:tr>
      <w:tr w:rsidR="006831E0" w:rsidRPr="00743635" w14:paraId="7C315767" w14:textId="77777777" w:rsidTr="006336AA">
        <w:tc>
          <w:tcPr>
            <w:tcW w:w="655" w:type="pct"/>
          </w:tcPr>
          <w:p w14:paraId="67D3D11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Iribarne2017</w:t>
            </w:r>
          </w:p>
        </w:tc>
        <w:tc>
          <w:tcPr>
            <w:tcW w:w="579" w:type="pct"/>
          </w:tcPr>
          <w:p w14:paraId="440A846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6285493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2E56A3D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4CD929C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4225997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377DCEC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7071E8D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5CFDEC9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146B874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4C04DD7D" w14:textId="77777777" w:rsidTr="006336AA">
        <w:tc>
          <w:tcPr>
            <w:tcW w:w="655" w:type="pct"/>
          </w:tcPr>
          <w:p w14:paraId="0BF2F57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Kainuma2021</w:t>
            </w:r>
          </w:p>
        </w:tc>
        <w:tc>
          <w:tcPr>
            <w:tcW w:w="579" w:type="pct"/>
          </w:tcPr>
          <w:p w14:paraId="02C0ABF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3492816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737BB96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6C851CA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49A92A5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★★</w:t>
            </w:r>
          </w:p>
        </w:tc>
        <w:tc>
          <w:tcPr>
            <w:tcW w:w="476" w:type="pct"/>
          </w:tcPr>
          <w:p w14:paraId="79C9B58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00" w:type="pct"/>
          </w:tcPr>
          <w:p w14:paraId="4A44D94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4E5124B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19FAF7E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46B12DEB" w14:textId="77777777" w:rsidTr="006336AA">
        <w:tc>
          <w:tcPr>
            <w:tcW w:w="655" w:type="pct"/>
          </w:tcPr>
          <w:p w14:paraId="71B1E15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lastRenderedPageBreak/>
              <w:t>Kazui2021</w:t>
            </w:r>
          </w:p>
        </w:tc>
        <w:tc>
          <w:tcPr>
            <w:tcW w:w="579" w:type="pct"/>
          </w:tcPr>
          <w:p w14:paraId="501DE99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269842B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3A444B0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68FF68F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296ABDA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★★</w:t>
            </w:r>
          </w:p>
        </w:tc>
        <w:tc>
          <w:tcPr>
            <w:tcW w:w="476" w:type="pct"/>
          </w:tcPr>
          <w:p w14:paraId="7EF95A3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00" w:type="pct"/>
          </w:tcPr>
          <w:p w14:paraId="3F061D6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68A318B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53F7061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12CCECA1" w14:textId="77777777" w:rsidTr="006336AA">
        <w:tc>
          <w:tcPr>
            <w:tcW w:w="655" w:type="pct"/>
          </w:tcPr>
          <w:p w14:paraId="163B657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Konstanty-Kalandyk2012</w:t>
            </w:r>
          </w:p>
        </w:tc>
        <w:tc>
          <w:tcPr>
            <w:tcW w:w="579" w:type="pct"/>
          </w:tcPr>
          <w:p w14:paraId="7FB1536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50DAC02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730AC20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7EC27E4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06734DD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107D5E0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00" w:type="pct"/>
          </w:tcPr>
          <w:p w14:paraId="348C621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19" w:type="pct"/>
          </w:tcPr>
          <w:p w14:paraId="089B233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42A36E5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6</w:t>
            </w:r>
          </w:p>
        </w:tc>
      </w:tr>
      <w:tr w:rsidR="006831E0" w:rsidRPr="00743635" w14:paraId="1877E80D" w14:textId="77777777" w:rsidTr="006336AA">
        <w:tc>
          <w:tcPr>
            <w:tcW w:w="655" w:type="pct"/>
          </w:tcPr>
          <w:p w14:paraId="5A9E9AF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Kinoshita2010</w:t>
            </w:r>
          </w:p>
        </w:tc>
        <w:tc>
          <w:tcPr>
            <w:tcW w:w="579" w:type="pct"/>
          </w:tcPr>
          <w:p w14:paraId="11AC556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1B54BEB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1D26113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586FE39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577B0BE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26851E1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5BDF815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2872AB0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5218B22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03796106" w14:textId="77777777" w:rsidTr="006336AA">
        <w:tc>
          <w:tcPr>
            <w:tcW w:w="655" w:type="pct"/>
          </w:tcPr>
          <w:p w14:paraId="4B0DF8B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Lev-Ran2004</w:t>
            </w:r>
          </w:p>
        </w:tc>
        <w:tc>
          <w:tcPr>
            <w:tcW w:w="579" w:type="pct"/>
          </w:tcPr>
          <w:p w14:paraId="720A5A1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122F229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354F970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4962F2D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740BEF0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08DD210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2649DD5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7ABD48D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4AA0521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12A67751" w14:textId="77777777" w:rsidTr="006336AA">
        <w:tc>
          <w:tcPr>
            <w:tcW w:w="655" w:type="pct"/>
          </w:tcPr>
          <w:p w14:paraId="628BC68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Lev-Ran2003</w:t>
            </w:r>
          </w:p>
        </w:tc>
        <w:tc>
          <w:tcPr>
            <w:tcW w:w="579" w:type="pct"/>
          </w:tcPr>
          <w:p w14:paraId="274CB88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454F304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09FC514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2FC7458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0AC2DDA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70BE1D7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487C66B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677D859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557C0A5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4C248F46" w14:textId="77777777" w:rsidTr="006336AA">
        <w:tc>
          <w:tcPr>
            <w:tcW w:w="655" w:type="pct"/>
          </w:tcPr>
          <w:p w14:paraId="173C16A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Momin2005</w:t>
            </w:r>
          </w:p>
        </w:tc>
        <w:tc>
          <w:tcPr>
            <w:tcW w:w="579" w:type="pct"/>
          </w:tcPr>
          <w:p w14:paraId="773CB47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6EE3355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1D82C9E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3D87DD9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204D82D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58A12B6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3A0BCCB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19" w:type="pct"/>
          </w:tcPr>
          <w:p w14:paraId="71B9535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6DBECF5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7</w:t>
            </w:r>
          </w:p>
        </w:tc>
      </w:tr>
      <w:tr w:rsidR="006831E0" w:rsidRPr="00743635" w14:paraId="3535B8A2" w14:textId="77777777" w:rsidTr="006336AA">
        <w:tc>
          <w:tcPr>
            <w:tcW w:w="655" w:type="pct"/>
          </w:tcPr>
          <w:p w14:paraId="31994E7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Muneretto2006</w:t>
            </w:r>
          </w:p>
        </w:tc>
        <w:tc>
          <w:tcPr>
            <w:tcW w:w="579" w:type="pct"/>
          </w:tcPr>
          <w:p w14:paraId="6164037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54E6F7E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3BC2224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21AAD0B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311505A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★★</w:t>
            </w:r>
          </w:p>
        </w:tc>
        <w:tc>
          <w:tcPr>
            <w:tcW w:w="476" w:type="pct"/>
          </w:tcPr>
          <w:p w14:paraId="0E8661A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00" w:type="pct"/>
          </w:tcPr>
          <w:p w14:paraId="545C63C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776BF67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276" w:type="pct"/>
          </w:tcPr>
          <w:p w14:paraId="03DC4AF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7</w:t>
            </w:r>
          </w:p>
        </w:tc>
      </w:tr>
      <w:tr w:rsidR="006831E0" w:rsidRPr="00743635" w14:paraId="7AC81420" w14:textId="77777777" w:rsidTr="006336AA">
        <w:tc>
          <w:tcPr>
            <w:tcW w:w="655" w:type="pct"/>
          </w:tcPr>
          <w:p w14:paraId="68F8E7D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Pevni2017</w:t>
            </w:r>
          </w:p>
        </w:tc>
        <w:tc>
          <w:tcPr>
            <w:tcW w:w="579" w:type="pct"/>
          </w:tcPr>
          <w:p w14:paraId="2FE2AD1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26166B7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4524E16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32E9442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39E95EE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★★</w:t>
            </w:r>
          </w:p>
        </w:tc>
        <w:tc>
          <w:tcPr>
            <w:tcW w:w="476" w:type="pct"/>
          </w:tcPr>
          <w:p w14:paraId="48EB3EC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03D4373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7F578B3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276" w:type="pct"/>
          </w:tcPr>
          <w:p w14:paraId="5C85242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6383E071" w14:textId="77777777" w:rsidTr="006336AA">
        <w:tc>
          <w:tcPr>
            <w:tcW w:w="655" w:type="pct"/>
          </w:tcPr>
          <w:p w14:paraId="68B8FF6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Puskas2012</w:t>
            </w:r>
          </w:p>
        </w:tc>
        <w:tc>
          <w:tcPr>
            <w:tcW w:w="579" w:type="pct"/>
          </w:tcPr>
          <w:p w14:paraId="1C2B860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4CC0E84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1F9B8E5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2DB048F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5EEC0FC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2125722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3497F7A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4504030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45F5031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513F34F1" w14:textId="77777777" w:rsidTr="006336AA">
        <w:tc>
          <w:tcPr>
            <w:tcW w:w="655" w:type="pct"/>
          </w:tcPr>
          <w:p w14:paraId="5546488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Raza2017</w:t>
            </w:r>
          </w:p>
        </w:tc>
        <w:tc>
          <w:tcPr>
            <w:tcW w:w="579" w:type="pct"/>
          </w:tcPr>
          <w:p w14:paraId="04588DE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544989C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24365D9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54B2728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5CE18A9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★★</w:t>
            </w:r>
          </w:p>
        </w:tc>
        <w:tc>
          <w:tcPr>
            <w:tcW w:w="476" w:type="pct"/>
          </w:tcPr>
          <w:p w14:paraId="538F07B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3126F1A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3E11AA8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276" w:type="pct"/>
          </w:tcPr>
          <w:p w14:paraId="46C6BCA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7CBAF8E5" w14:textId="77777777" w:rsidTr="006336AA">
        <w:tc>
          <w:tcPr>
            <w:tcW w:w="655" w:type="pct"/>
          </w:tcPr>
          <w:p w14:paraId="00DEF43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Raza2014</w:t>
            </w:r>
          </w:p>
        </w:tc>
        <w:tc>
          <w:tcPr>
            <w:tcW w:w="579" w:type="pct"/>
          </w:tcPr>
          <w:p w14:paraId="044AD23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456E8C3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3D05632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12BA2CA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0B50002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17237B58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473F8CE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6C0D3AA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5290167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831E0" w:rsidRPr="00743635" w14:paraId="31CD6488" w14:textId="77777777" w:rsidTr="006336AA">
        <w:tc>
          <w:tcPr>
            <w:tcW w:w="655" w:type="pct"/>
          </w:tcPr>
          <w:p w14:paraId="2BEB5A5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Sajja2012</w:t>
            </w:r>
          </w:p>
        </w:tc>
        <w:tc>
          <w:tcPr>
            <w:tcW w:w="579" w:type="pct"/>
          </w:tcPr>
          <w:p w14:paraId="7EF5538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249179E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7BFE0DB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5C62442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40DCADF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6D0B6A05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00" w:type="pct"/>
          </w:tcPr>
          <w:p w14:paraId="69EF3AF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19" w:type="pct"/>
          </w:tcPr>
          <w:p w14:paraId="19B657B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035011F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6</w:t>
            </w:r>
          </w:p>
        </w:tc>
      </w:tr>
      <w:tr w:rsidR="006831E0" w:rsidRPr="00743635" w14:paraId="448A5F56" w14:textId="77777777" w:rsidTr="006336AA">
        <w:tc>
          <w:tcPr>
            <w:tcW w:w="655" w:type="pct"/>
          </w:tcPr>
          <w:p w14:paraId="2F96734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Savage2006</w:t>
            </w:r>
          </w:p>
        </w:tc>
        <w:tc>
          <w:tcPr>
            <w:tcW w:w="579" w:type="pct"/>
          </w:tcPr>
          <w:p w14:paraId="39D21CC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4CA7B76B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593460A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496BFBB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4EA5A082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430B781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00" w:type="pct"/>
          </w:tcPr>
          <w:p w14:paraId="2A09D9A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56F08FD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276" w:type="pct"/>
          </w:tcPr>
          <w:p w14:paraId="65CB550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6</w:t>
            </w:r>
          </w:p>
        </w:tc>
      </w:tr>
      <w:tr w:rsidR="006831E0" w:rsidRPr="00743635" w14:paraId="66785D42" w14:textId="77777777" w:rsidTr="006336AA">
        <w:tc>
          <w:tcPr>
            <w:tcW w:w="655" w:type="pct"/>
          </w:tcPr>
          <w:p w14:paraId="0B78460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Stevens2005</w:t>
            </w:r>
          </w:p>
        </w:tc>
        <w:tc>
          <w:tcPr>
            <w:tcW w:w="579" w:type="pct"/>
          </w:tcPr>
          <w:p w14:paraId="20224D1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5EF40BB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5372A40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700B88F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05935A0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★★</w:t>
            </w:r>
          </w:p>
        </w:tc>
        <w:tc>
          <w:tcPr>
            <w:tcW w:w="476" w:type="pct"/>
          </w:tcPr>
          <w:p w14:paraId="00F2A69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77ED26E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5FFB1D8D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3FA98C4E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9</w:t>
            </w:r>
          </w:p>
        </w:tc>
      </w:tr>
      <w:tr w:rsidR="006831E0" w:rsidRPr="00743635" w14:paraId="065F921A" w14:textId="77777777" w:rsidTr="006336AA">
        <w:tc>
          <w:tcPr>
            <w:tcW w:w="655" w:type="pct"/>
          </w:tcPr>
          <w:p w14:paraId="329E8D6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/>
                <w:kern w:val="2"/>
                <w:sz w:val="24"/>
                <w:szCs w:val="24"/>
              </w:rPr>
              <w:t>Tavolacci2003</w:t>
            </w:r>
          </w:p>
        </w:tc>
        <w:tc>
          <w:tcPr>
            <w:tcW w:w="579" w:type="pct"/>
          </w:tcPr>
          <w:p w14:paraId="07A3C63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30F81A5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3917B78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5DE87ECC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3B55404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508F103F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1B6F2CC9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19" w:type="pct"/>
          </w:tcPr>
          <w:p w14:paraId="1315E41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49DB8A90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7</w:t>
            </w:r>
          </w:p>
        </w:tc>
      </w:tr>
      <w:tr w:rsidR="006831E0" w:rsidRPr="00743635" w14:paraId="470DB2E5" w14:textId="77777777" w:rsidTr="006336AA">
        <w:tc>
          <w:tcPr>
            <w:tcW w:w="655" w:type="pct"/>
          </w:tcPr>
          <w:p w14:paraId="533C4B4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hint="eastAsia"/>
                <w:sz w:val="24"/>
                <w:szCs w:val="24"/>
              </w:rPr>
              <w:t>T</w:t>
            </w:r>
            <w:r w:rsidRPr="00743635">
              <w:rPr>
                <w:sz w:val="24"/>
                <w:szCs w:val="24"/>
              </w:rPr>
              <w:t>oumpoulis2006</w:t>
            </w:r>
          </w:p>
        </w:tc>
        <w:tc>
          <w:tcPr>
            <w:tcW w:w="579" w:type="pct"/>
          </w:tcPr>
          <w:p w14:paraId="4B205801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32DCF236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6144BEE8" w14:textId="77777777" w:rsidR="006831E0" w:rsidRPr="00743635" w:rsidRDefault="006831E0" w:rsidP="006831E0">
            <w:pPr>
              <w:rPr>
                <w:rFonts w:ascii="新宋体" w:eastAsia="新宋体" w:hAnsi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255CBA73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7169A464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476" w:type="pct"/>
          </w:tcPr>
          <w:p w14:paraId="7CD48FA1" w14:textId="77777777" w:rsidR="006831E0" w:rsidRPr="00743635" w:rsidRDefault="006831E0" w:rsidP="006831E0">
            <w:pPr>
              <w:rPr>
                <w:rFonts w:ascii="新宋体" w:eastAsia="新宋体" w:hAnsi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019704B6" w14:textId="77777777" w:rsidR="006831E0" w:rsidRPr="00743635" w:rsidRDefault="006831E0" w:rsidP="006831E0">
            <w:pPr>
              <w:rPr>
                <w:rFonts w:ascii="新宋体" w:eastAsia="新宋体" w:hAnsi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199C58EA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276" w:type="pct"/>
          </w:tcPr>
          <w:p w14:paraId="1E0BD597" w14:textId="77777777" w:rsidR="006831E0" w:rsidRPr="00743635" w:rsidRDefault="006831E0" w:rsidP="006831E0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6336AA" w:rsidRPr="00743635" w14:paraId="369C630F" w14:textId="77777777" w:rsidTr="006336AA">
        <w:tc>
          <w:tcPr>
            <w:tcW w:w="655" w:type="pct"/>
          </w:tcPr>
          <w:p w14:paraId="5316E414" w14:textId="5CA3B14E" w:rsidR="006336AA" w:rsidRPr="00743635" w:rsidRDefault="006336AA" w:rsidP="006336AA">
            <w:pPr>
              <w:rPr>
                <w:sz w:val="24"/>
                <w:szCs w:val="24"/>
              </w:rPr>
            </w:pPr>
            <w:r w:rsidRPr="006336AA">
              <w:rPr>
                <w:sz w:val="24"/>
                <w:szCs w:val="24"/>
              </w:rPr>
              <w:t>Hoffman 2014</w:t>
            </w:r>
          </w:p>
        </w:tc>
        <w:tc>
          <w:tcPr>
            <w:tcW w:w="579" w:type="pct"/>
          </w:tcPr>
          <w:p w14:paraId="3038BECA" w14:textId="757E7121" w:rsidR="006336AA" w:rsidRPr="00743635" w:rsidRDefault="006336AA" w:rsidP="006336AA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0BFC17F7" w14:textId="0EC6F4EE" w:rsidR="006336AA" w:rsidRPr="00743635" w:rsidRDefault="006336AA" w:rsidP="006336AA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61300445" w14:textId="01AEFE58" w:rsidR="006336AA" w:rsidRPr="00743635" w:rsidRDefault="006336AA" w:rsidP="006336AA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0A20A4FC" w14:textId="31602C11" w:rsidR="006336AA" w:rsidRPr="00743635" w:rsidRDefault="006336AA" w:rsidP="006336AA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216609D3" w14:textId="12099A61" w:rsidR="006336AA" w:rsidRPr="00743635" w:rsidRDefault="006336AA" w:rsidP="006336AA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  <w:r w:rsidR="0032582C"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76" w:type="pct"/>
          </w:tcPr>
          <w:p w14:paraId="6293B8EB" w14:textId="529CD28F" w:rsidR="006336AA" w:rsidRPr="00743635" w:rsidRDefault="006336AA" w:rsidP="006336AA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582A0455" w14:textId="65468A38" w:rsidR="006336AA" w:rsidRPr="00743635" w:rsidRDefault="006336AA" w:rsidP="006336AA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5EF51F79" w14:textId="3DA1E6ED" w:rsidR="006336AA" w:rsidRPr="00743635" w:rsidRDefault="0032582C" w:rsidP="006336AA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276" w:type="pct"/>
          </w:tcPr>
          <w:p w14:paraId="7CC542B0" w14:textId="527E9BBB" w:rsidR="006336AA" w:rsidRPr="00743635" w:rsidRDefault="0032582C" w:rsidP="006336AA">
            <w:pPr>
              <w:rPr>
                <w:rFonts w:eastAsia="新宋体"/>
                <w:kern w:val="2"/>
                <w:sz w:val="24"/>
                <w:szCs w:val="24"/>
              </w:rPr>
            </w:pPr>
            <w:r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  <w:tr w:rsidR="003F400E" w:rsidRPr="00743635" w14:paraId="4C427C7B" w14:textId="77777777" w:rsidTr="006336AA">
        <w:tc>
          <w:tcPr>
            <w:tcW w:w="655" w:type="pct"/>
          </w:tcPr>
          <w:p w14:paraId="30ACBB78" w14:textId="071EECF7" w:rsidR="003F400E" w:rsidRPr="006336AA" w:rsidRDefault="003F400E" w:rsidP="003F400E">
            <w:pPr>
              <w:rPr>
                <w:sz w:val="24"/>
                <w:szCs w:val="24"/>
              </w:rPr>
            </w:pPr>
            <w:r w:rsidRPr="003F400E">
              <w:rPr>
                <w:sz w:val="24"/>
                <w:szCs w:val="24"/>
              </w:rPr>
              <w:t>Puehler20</w:t>
            </w:r>
            <w:r w:rsidR="00BF70F4">
              <w:rPr>
                <w:sz w:val="24"/>
                <w:szCs w:val="24"/>
              </w:rPr>
              <w:t>20</w:t>
            </w:r>
          </w:p>
        </w:tc>
        <w:tc>
          <w:tcPr>
            <w:tcW w:w="579" w:type="pct"/>
          </w:tcPr>
          <w:p w14:paraId="6DA0BC7D" w14:textId="15F6D875" w:rsidR="003F400E" w:rsidRPr="00743635" w:rsidRDefault="003F400E" w:rsidP="003F400E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80" w:type="pct"/>
          </w:tcPr>
          <w:p w14:paraId="4A6BF5B4" w14:textId="39DAC331" w:rsidR="003F400E" w:rsidRPr="00743635" w:rsidRDefault="003F400E" w:rsidP="003F400E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0" w:type="pct"/>
          </w:tcPr>
          <w:p w14:paraId="2ABDE29E" w14:textId="187EFB9B" w:rsidR="003F400E" w:rsidRPr="00743635" w:rsidRDefault="003F400E" w:rsidP="003F400E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79" w:type="pct"/>
          </w:tcPr>
          <w:p w14:paraId="51AB9446" w14:textId="5A8723C0" w:rsidR="003F400E" w:rsidRPr="00743635" w:rsidRDefault="003F400E" w:rsidP="003F400E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565" w:type="pct"/>
          </w:tcPr>
          <w:p w14:paraId="3E642935" w14:textId="0D7370AB" w:rsidR="003F400E" w:rsidRPr="00743635" w:rsidRDefault="003F400E" w:rsidP="003F400E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★★</w:t>
            </w:r>
          </w:p>
        </w:tc>
        <w:tc>
          <w:tcPr>
            <w:tcW w:w="476" w:type="pct"/>
          </w:tcPr>
          <w:p w14:paraId="238D9FB0" w14:textId="20B60386" w:rsidR="003F400E" w:rsidRPr="00743635" w:rsidRDefault="003F400E" w:rsidP="003F400E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00" w:type="pct"/>
          </w:tcPr>
          <w:p w14:paraId="0B33D6B7" w14:textId="01B1F663" w:rsidR="003F400E" w:rsidRPr="00743635" w:rsidRDefault="003F400E" w:rsidP="003F400E">
            <w:pPr>
              <w:rPr>
                <w:rFonts w:eastAsia="新宋体"/>
                <w:kern w:val="2"/>
                <w:sz w:val="24"/>
                <w:szCs w:val="24"/>
              </w:rPr>
            </w:pPr>
            <w:r w:rsidRPr="00743635">
              <w:rPr>
                <w:rFonts w:eastAsia="新宋体" w:hint="eastAsia"/>
                <w:kern w:val="2"/>
                <w:sz w:val="24"/>
                <w:szCs w:val="24"/>
              </w:rPr>
              <w:t>★</w:t>
            </w:r>
          </w:p>
        </w:tc>
        <w:tc>
          <w:tcPr>
            <w:tcW w:w="419" w:type="pct"/>
          </w:tcPr>
          <w:p w14:paraId="5EC0F1A9" w14:textId="2345EB1D" w:rsidR="003F400E" w:rsidRPr="00743635" w:rsidRDefault="003F400E" w:rsidP="003F400E">
            <w:pPr>
              <w:rPr>
                <w:rFonts w:ascii="新宋体" w:eastAsia="新宋体" w:hAnsi="新宋体"/>
                <w:kern w:val="2"/>
                <w:sz w:val="24"/>
                <w:szCs w:val="24"/>
              </w:rPr>
            </w:pPr>
            <w:r w:rsidRPr="00743635">
              <w:rPr>
                <w:rFonts w:ascii="新宋体" w:eastAsia="新宋体" w:hAnsi="新宋体" w:hint="eastAsia"/>
                <w:kern w:val="2"/>
                <w:sz w:val="24"/>
                <w:szCs w:val="24"/>
              </w:rPr>
              <w:t>☆</w:t>
            </w:r>
          </w:p>
        </w:tc>
        <w:tc>
          <w:tcPr>
            <w:tcW w:w="276" w:type="pct"/>
          </w:tcPr>
          <w:p w14:paraId="2B03CFAA" w14:textId="4C598563" w:rsidR="003F400E" w:rsidRDefault="003F400E" w:rsidP="003F400E">
            <w:pPr>
              <w:rPr>
                <w:rFonts w:eastAsia="新宋体"/>
                <w:kern w:val="2"/>
                <w:sz w:val="24"/>
                <w:szCs w:val="24"/>
              </w:rPr>
            </w:pPr>
            <w:r>
              <w:rPr>
                <w:rFonts w:eastAsia="新宋体" w:hint="eastAsia"/>
                <w:kern w:val="2"/>
                <w:sz w:val="24"/>
                <w:szCs w:val="24"/>
              </w:rPr>
              <w:t>8</w:t>
            </w:r>
          </w:p>
        </w:tc>
      </w:tr>
    </w:tbl>
    <w:tbl>
      <w:tblPr>
        <w:tblpPr w:leftFromText="180" w:rightFromText="180" w:vertAnchor="text" w:horzAnchor="margin" w:tblpY="35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654"/>
        <w:gridCol w:w="1649"/>
        <w:gridCol w:w="1908"/>
        <w:gridCol w:w="2067"/>
        <w:gridCol w:w="2067"/>
        <w:gridCol w:w="2067"/>
        <w:gridCol w:w="2536"/>
      </w:tblGrid>
      <w:tr w:rsidR="00743635" w:rsidRPr="00743635" w14:paraId="4B9088FF" w14:textId="77777777" w:rsidTr="00743635"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4B85E33" w14:textId="77777777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sz w:val="24"/>
                <w:szCs w:val="24"/>
                <w:lang w:bidi="ar"/>
              </w:rPr>
            </w:pPr>
            <w:r w:rsidRPr="00743635">
              <w:rPr>
                <w:rFonts w:eastAsia="新宋体"/>
                <w:b/>
                <w:bCs/>
                <w:sz w:val="24"/>
                <w:szCs w:val="24"/>
                <w:lang w:bidi="ar"/>
              </w:rPr>
              <w:t xml:space="preserve">Study 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0026FC5" w14:textId="77777777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b/>
                <w:bCs/>
                <w:sz w:val="24"/>
                <w:szCs w:val="24"/>
                <w:lang w:bidi="ar"/>
              </w:rPr>
            </w:pPr>
            <w:r w:rsidRPr="00743635">
              <w:rPr>
                <w:rFonts w:eastAsia="新宋体"/>
                <w:b/>
                <w:bCs/>
                <w:sz w:val="24"/>
                <w:szCs w:val="24"/>
                <w:lang w:bidi="ar"/>
              </w:rPr>
              <w:t>D1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886969B" w14:textId="77777777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b/>
                <w:bCs/>
                <w:sz w:val="24"/>
                <w:szCs w:val="24"/>
                <w:lang w:bidi="ar"/>
              </w:rPr>
            </w:pPr>
            <w:r w:rsidRPr="00743635">
              <w:rPr>
                <w:rFonts w:eastAsia="新宋体"/>
                <w:b/>
                <w:bCs/>
                <w:sz w:val="24"/>
                <w:szCs w:val="24"/>
                <w:lang w:bidi="ar"/>
              </w:rPr>
              <w:t>D2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E4CA170" w14:textId="77777777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b/>
                <w:bCs/>
                <w:sz w:val="24"/>
                <w:szCs w:val="24"/>
                <w:lang w:bidi="ar"/>
              </w:rPr>
            </w:pPr>
            <w:r w:rsidRPr="00743635">
              <w:rPr>
                <w:rFonts w:eastAsia="新宋体"/>
                <w:b/>
                <w:bCs/>
                <w:sz w:val="24"/>
                <w:szCs w:val="24"/>
                <w:lang w:bidi="ar"/>
              </w:rPr>
              <w:t>D3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CD9F318" w14:textId="77777777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b/>
                <w:bCs/>
                <w:sz w:val="24"/>
                <w:szCs w:val="24"/>
                <w:lang w:bidi="ar"/>
              </w:rPr>
            </w:pPr>
            <w:r w:rsidRPr="00743635">
              <w:rPr>
                <w:rFonts w:eastAsia="新宋体"/>
                <w:b/>
                <w:bCs/>
                <w:sz w:val="24"/>
                <w:szCs w:val="24"/>
                <w:lang w:bidi="ar"/>
              </w:rPr>
              <w:t>D4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04FBC68" w14:textId="77777777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b/>
                <w:bCs/>
                <w:sz w:val="24"/>
                <w:szCs w:val="24"/>
                <w:lang w:bidi="ar"/>
              </w:rPr>
            </w:pPr>
            <w:r w:rsidRPr="00743635">
              <w:rPr>
                <w:rFonts w:eastAsia="新宋体"/>
                <w:b/>
                <w:bCs/>
                <w:sz w:val="24"/>
                <w:szCs w:val="24"/>
                <w:lang w:bidi="ar"/>
              </w:rPr>
              <w:t>D5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DFBAFB5" w14:textId="77777777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b/>
                <w:bCs/>
                <w:sz w:val="24"/>
                <w:szCs w:val="24"/>
                <w:lang w:bidi="ar"/>
              </w:rPr>
            </w:pPr>
            <w:r w:rsidRPr="00743635">
              <w:rPr>
                <w:rFonts w:eastAsia="新宋体"/>
                <w:b/>
                <w:bCs/>
                <w:sz w:val="24"/>
                <w:szCs w:val="24"/>
                <w:lang w:bidi="ar"/>
              </w:rPr>
              <w:t xml:space="preserve">Overall </w:t>
            </w:r>
          </w:p>
        </w:tc>
      </w:tr>
      <w:tr w:rsidR="00743635" w:rsidRPr="00743635" w14:paraId="14E2A002" w14:textId="77777777" w:rsidTr="00743635"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2E47B1A" w14:textId="44445A83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b/>
                <w:bCs/>
                <w:sz w:val="24"/>
                <w:szCs w:val="24"/>
                <w:lang w:bidi="ar"/>
              </w:rPr>
            </w:pPr>
            <w:r w:rsidRPr="00743635">
              <w:rPr>
                <w:rFonts w:eastAsia="新宋体"/>
                <w:b/>
                <w:bCs/>
                <w:sz w:val="24"/>
                <w:szCs w:val="24"/>
                <w:lang w:bidi="ar"/>
              </w:rPr>
              <w:t>Taggart2019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2534D78" w14:textId="77777777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b/>
                <w:bCs/>
                <w:sz w:val="24"/>
                <w:szCs w:val="24"/>
                <w:lang w:bidi="ar"/>
              </w:rPr>
            </w:pPr>
            <w:r w:rsidRPr="00743635">
              <w:rPr>
                <w:rFonts w:eastAsia="新宋体"/>
                <w:b/>
                <w:bCs/>
                <w:sz w:val="24"/>
                <w:szCs w:val="24"/>
                <w:lang w:bidi="ar"/>
              </w:rPr>
              <w:t>Low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0CFB0D7" w14:textId="23D3F5C3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b/>
                <w:bCs/>
                <w:sz w:val="24"/>
                <w:szCs w:val="24"/>
                <w:lang w:bidi="ar"/>
              </w:rPr>
            </w:pPr>
            <w:r>
              <w:rPr>
                <w:rFonts w:eastAsia="新宋体"/>
                <w:b/>
                <w:bCs/>
                <w:sz w:val="24"/>
                <w:szCs w:val="24"/>
                <w:lang w:bidi="ar"/>
              </w:rPr>
              <w:t>Some concern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ABFF415" w14:textId="77777777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b/>
                <w:bCs/>
                <w:sz w:val="24"/>
                <w:szCs w:val="24"/>
                <w:lang w:bidi="ar"/>
              </w:rPr>
            </w:pPr>
            <w:r w:rsidRPr="00743635">
              <w:rPr>
                <w:rFonts w:eastAsia="新宋体"/>
                <w:b/>
                <w:bCs/>
                <w:sz w:val="24"/>
                <w:szCs w:val="24"/>
                <w:lang w:bidi="ar"/>
              </w:rPr>
              <w:t>Low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103AA84" w14:textId="77777777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b/>
                <w:bCs/>
                <w:sz w:val="24"/>
                <w:szCs w:val="24"/>
                <w:lang w:bidi="ar"/>
              </w:rPr>
            </w:pPr>
            <w:r w:rsidRPr="00743635">
              <w:rPr>
                <w:rFonts w:eastAsia="新宋体"/>
                <w:b/>
                <w:bCs/>
                <w:sz w:val="24"/>
                <w:szCs w:val="24"/>
                <w:lang w:bidi="ar"/>
              </w:rPr>
              <w:t>Low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4B1381C" w14:textId="77777777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b/>
                <w:bCs/>
                <w:sz w:val="24"/>
                <w:szCs w:val="24"/>
                <w:lang w:bidi="ar"/>
              </w:rPr>
            </w:pPr>
            <w:r w:rsidRPr="00743635">
              <w:rPr>
                <w:rFonts w:eastAsia="新宋体"/>
                <w:b/>
                <w:bCs/>
                <w:sz w:val="24"/>
                <w:szCs w:val="24"/>
                <w:lang w:bidi="ar"/>
              </w:rPr>
              <w:t xml:space="preserve">Low 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DC25FD1" w14:textId="2D733E79" w:rsidR="00743635" w:rsidRPr="00743635" w:rsidRDefault="00743635" w:rsidP="00743635">
            <w:pPr>
              <w:spacing w:line="360" w:lineRule="auto"/>
              <w:jc w:val="left"/>
              <w:rPr>
                <w:rFonts w:eastAsia="新宋体"/>
                <w:b/>
                <w:bCs/>
                <w:sz w:val="24"/>
                <w:szCs w:val="24"/>
                <w:lang w:bidi="ar"/>
              </w:rPr>
            </w:pPr>
            <w:r>
              <w:rPr>
                <w:rFonts w:eastAsia="新宋体"/>
                <w:b/>
                <w:bCs/>
                <w:sz w:val="24"/>
                <w:szCs w:val="24"/>
                <w:lang w:bidi="ar"/>
              </w:rPr>
              <w:t>Some concerns</w:t>
            </w:r>
          </w:p>
        </w:tc>
      </w:tr>
    </w:tbl>
    <w:p w14:paraId="2F7F3FD3" w14:textId="54ABCB34" w:rsidR="00743635" w:rsidRPr="00743635" w:rsidRDefault="00743635" w:rsidP="006831E0">
      <w:pPr>
        <w:rPr>
          <w:rFonts w:eastAsia="新宋体"/>
          <w:kern w:val="2"/>
          <w:sz w:val="24"/>
          <w:szCs w:val="24"/>
        </w:rPr>
      </w:pPr>
      <w:r w:rsidRPr="00743635">
        <w:rPr>
          <w:rFonts w:eastAsia="新宋体"/>
          <w:kern w:val="2"/>
          <w:sz w:val="24"/>
          <w:szCs w:val="24"/>
        </w:rPr>
        <w:lastRenderedPageBreak/>
        <w:t>Footnotes: D1: Risk of bias arising from the randomization process; D2: Risk of bias due to deviations from the intended interventions; D3: Risk of bias due to missing outcome data; D4: Risk of bias in the measurement of the outcome; D5: Risk of bias in the selection of the reported result; Overall: Overall risk of bias</w:t>
      </w:r>
    </w:p>
    <w:p w14:paraId="0CE3E758" w14:textId="48756D70" w:rsidR="006831E0" w:rsidRPr="00743635" w:rsidRDefault="006831E0" w:rsidP="006831E0">
      <w:pPr>
        <w:rPr>
          <w:rFonts w:eastAsia="新宋体"/>
          <w:kern w:val="2"/>
          <w:sz w:val="24"/>
          <w:szCs w:val="24"/>
        </w:rPr>
      </w:pPr>
      <w:r w:rsidRPr="00743635">
        <w:rPr>
          <w:rFonts w:eastAsia="新宋体"/>
          <w:kern w:val="2"/>
          <w:sz w:val="24"/>
          <w:szCs w:val="24"/>
        </w:rPr>
        <w:t xml:space="preserve">Table </w:t>
      </w:r>
      <w:r w:rsidR="00E152E4">
        <w:rPr>
          <w:rFonts w:eastAsia="新宋体"/>
          <w:kern w:val="2"/>
          <w:sz w:val="24"/>
          <w:szCs w:val="24"/>
        </w:rPr>
        <w:t>1</w:t>
      </w:r>
      <w:r w:rsidRPr="00743635">
        <w:rPr>
          <w:rFonts w:eastAsia="新宋体"/>
          <w:kern w:val="2"/>
          <w:sz w:val="24"/>
          <w:szCs w:val="24"/>
        </w:rPr>
        <w:t xml:space="preserve">. </w:t>
      </w:r>
      <w:r w:rsidRPr="00743635">
        <w:rPr>
          <w:rFonts w:eastAsia="新宋体" w:hint="eastAsia"/>
          <w:kern w:val="2"/>
          <w:sz w:val="24"/>
          <w:szCs w:val="24"/>
        </w:rPr>
        <w:t>R</w:t>
      </w:r>
      <w:r w:rsidRPr="00743635">
        <w:rPr>
          <w:rFonts w:eastAsia="新宋体"/>
          <w:kern w:val="2"/>
          <w:sz w:val="24"/>
          <w:szCs w:val="24"/>
        </w:rPr>
        <w:t xml:space="preserve">esults of quality assessment using the Newcastle-Ottawa Scale </w:t>
      </w:r>
      <w:r w:rsidR="00743635">
        <w:rPr>
          <w:rFonts w:eastAsia="新宋体"/>
          <w:kern w:val="2"/>
          <w:sz w:val="24"/>
          <w:szCs w:val="24"/>
        </w:rPr>
        <w:t xml:space="preserve">and </w:t>
      </w:r>
      <w:r w:rsidR="00743635" w:rsidRPr="00743635">
        <w:rPr>
          <w:rFonts w:eastAsia="新宋体"/>
          <w:kern w:val="2"/>
          <w:sz w:val="24"/>
          <w:szCs w:val="24"/>
        </w:rPr>
        <w:t xml:space="preserve">Version 2 of the Cochrane tool for assessing risk of bias in </w:t>
      </w:r>
      <w:r w:rsidR="00743635">
        <w:rPr>
          <w:rFonts w:eastAsia="新宋体"/>
          <w:kern w:val="2"/>
          <w:sz w:val="24"/>
          <w:szCs w:val="24"/>
        </w:rPr>
        <w:t>randomized</w:t>
      </w:r>
      <w:r w:rsidR="00743635" w:rsidRPr="00743635">
        <w:rPr>
          <w:rFonts w:eastAsia="新宋体"/>
          <w:kern w:val="2"/>
          <w:sz w:val="24"/>
          <w:szCs w:val="24"/>
        </w:rPr>
        <w:t xml:space="preserve"> trial</w:t>
      </w:r>
      <w:r w:rsidR="00743635">
        <w:rPr>
          <w:rFonts w:eastAsia="新宋体"/>
          <w:kern w:val="2"/>
          <w:sz w:val="24"/>
          <w:szCs w:val="24"/>
        </w:rPr>
        <w:t xml:space="preserve"> </w:t>
      </w:r>
      <w:proofErr w:type="gramStart"/>
      <w:r w:rsidR="00743635">
        <w:rPr>
          <w:rFonts w:eastAsia="新宋体"/>
          <w:kern w:val="2"/>
          <w:sz w:val="24"/>
          <w:szCs w:val="24"/>
        </w:rPr>
        <w:t>( RoB</w:t>
      </w:r>
      <w:proofErr w:type="gramEnd"/>
      <w:r w:rsidR="00743635">
        <w:rPr>
          <w:rFonts w:eastAsia="新宋体"/>
          <w:kern w:val="2"/>
          <w:sz w:val="24"/>
          <w:szCs w:val="24"/>
        </w:rPr>
        <w:t xml:space="preserve">2) </w:t>
      </w:r>
      <w:r w:rsidRPr="00743635">
        <w:rPr>
          <w:rFonts w:eastAsia="新宋体"/>
          <w:kern w:val="2"/>
          <w:sz w:val="24"/>
          <w:szCs w:val="24"/>
        </w:rPr>
        <w:t>for cohort study</w:t>
      </w:r>
      <w:r w:rsidR="00743635">
        <w:rPr>
          <w:rFonts w:eastAsia="新宋体"/>
          <w:kern w:val="2"/>
          <w:sz w:val="24"/>
          <w:szCs w:val="24"/>
        </w:rPr>
        <w:t xml:space="preserve"> and randomized trial, respectively.</w:t>
      </w:r>
    </w:p>
    <w:p w14:paraId="6AD40995" w14:textId="77777777" w:rsidR="002A4F15" w:rsidRPr="00E152E4" w:rsidRDefault="002A4F15" w:rsidP="00C0039E"/>
    <w:p w14:paraId="55175FC3" w14:textId="77777777" w:rsidR="002A4F15" w:rsidRDefault="002A4F15" w:rsidP="00C0039E"/>
    <w:p w14:paraId="2D667A0B" w14:textId="77777777" w:rsidR="002A4F15" w:rsidRDefault="002A4F15" w:rsidP="00C0039E"/>
    <w:p w14:paraId="67602C9B" w14:textId="77777777" w:rsidR="002A4F15" w:rsidRDefault="002A4F15" w:rsidP="00C0039E"/>
    <w:p w14:paraId="537A3893" w14:textId="4AA9288B" w:rsidR="002A4F15" w:rsidRDefault="002A4F15" w:rsidP="00C0039E"/>
    <w:p w14:paraId="56852E9E" w14:textId="4E5A403C" w:rsidR="003E53F7" w:rsidRDefault="003E53F7" w:rsidP="00C0039E"/>
    <w:p w14:paraId="775F19A8" w14:textId="16683666" w:rsidR="003E53F7" w:rsidRDefault="003E53F7" w:rsidP="00C0039E"/>
    <w:p w14:paraId="36FB9DFA" w14:textId="6DE85F20" w:rsidR="003E53F7" w:rsidRDefault="003E53F7" w:rsidP="00C0039E"/>
    <w:p w14:paraId="069650A1" w14:textId="4F9FE9A8" w:rsidR="003E53F7" w:rsidRDefault="003E53F7" w:rsidP="00C0039E"/>
    <w:p w14:paraId="44D3C293" w14:textId="0ADC5480" w:rsidR="003E53F7" w:rsidRDefault="003E53F7" w:rsidP="00C0039E"/>
    <w:p w14:paraId="41A276D6" w14:textId="10B5BC66" w:rsidR="003E53F7" w:rsidRDefault="003E53F7" w:rsidP="00C0039E"/>
    <w:p w14:paraId="27094190" w14:textId="2925071B" w:rsidR="003E53F7" w:rsidRDefault="003E53F7" w:rsidP="00C0039E"/>
    <w:p w14:paraId="0C8E6FD4" w14:textId="4F64C366" w:rsidR="003E53F7" w:rsidRDefault="003E53F7" w:rsidP="00C0039E"/>
    <w:p w14:paraId="67A90069" w14:textId="5981AC9C" w:rsidR="003E53F7" w:rsidRDefault="003E53F7" w:rsidP="00C0039E"/>
    <w:p w14:paraId="259CA6C2" w14:textId="77777777" w:rsidR="003E53F7" w:rsidRDefault="003E53F7" w:rsidP="00C0039E"/>
    <w:p w14:paraId="36302643" w14:textId="77777777" w:rsidR="002A4F15" w:rsidRDefault="002A4F15" w:rsidP="00C0039E"/>
    <w:p w14:paraId="19FFA2DD" w14:textId="61424057" w:rsidR="00C0039E" w:rsidRPr="009D5509" w:rsidRDefault="00C0039E" w:rsidP="00C0039E">
      <w:r>
        <w:t xml:space="preserve">                                                                                                                      </w:t>
      </w:r>
    </w:p>
    <w:sectPr w:rsidR="00C0039E" w:rsidRPr="009D5509" w:rsidSect="0074363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465A2" w14:textId="77777777" w:rsidR="003F4A34" w:rsidRDefault="003F4A34" w:rsidP="009D5509">
      <w:pPr>
        <w:spacing w:before="0" w:after="0"/>
      </w:pPr>
      <w:r>
        <w:separator/>
      </w:r>
    </w:p>
  </w:endnote>
  <w:endnote w:type="continuationSeparator" w:id="0">
    <w:p w14:paraId="0ADDC8A7" w14:textId="77777777" w:rsidR="003F4A34" w:rsidRDefault="003F4A34" w:rsidP="009D550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059112"/>
      <w:docPartObj>
        <w:docPartGallery w:val="Page Numbers (Bottom of Page)"/>
        <w:docPartUnique/>
      </w:docPartObj>
    </w:sdtPr>
    <w:sdtEndPr/>
    <w:sdtContent>
      <w:p w14:paraId="0C03D08D" w14:textId="693072F3" w:rsidR="00F62A8E" w:rsidRDefault="00F62A8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5031453" w14:textId="77777777" w:rsidR="00F62A8E" w:rsidRDefault="00F62A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5AFE0" w14:textId="77777777" w:rsidR="003F4A34" w:rsidRDefault="003F4A34" w:rsidP="009D5509">
      <w:pPr>
        <w:spacing w:before="0" w:after="0"/>
      </w:pPr>
      <w:r>
        <w:separator/>
      </w:r>
    </w:p>
  </w:footnote>
  <w:footnote w:type="continuationSeparator" w:id="0">
    <w:p w14:paraId="2094F66F" w14:textId="77777777" w:rsidR="003F4A34" w:rsidRDefault="003F4A34" w:rsidP="009D5509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53A"/>
    <w:rsid w:val="000252F2"/>
    <w:rsid w:val="00075BAF"/>
    <w:rsid w:val="00095CD3"/>
    <w:rsid w:val="00140B13"/>
    <w:rsid w:val="001A5F99"/>
    <w:rsid w:val="001C7D96"/>
    <w:rsid w:val="002829AB"/>
    <w:rsid w:val="002A4F15"/>
    <w:rsid w:val="0032582C"/>
    <w:rsid w:val="003832C8"/>
    <w:rsid w:val="003A21AC"/>
    <w:rsid w:val="003C6E92"/>
    <w:rsid w:val="003C7899"/>
    <w:rsid w:val="003E53F7"/>
    <w:rsid w:val="003F400E"/>
    <w:rsid w:val="003F4A34"/>
    <w:rsid w:val="00452C03"/>
    <w:rsid w:val="004A7285"/>
    <w:rsid w:val="004D3BAC"/>
    <w:rsid w:val="0055049D"/>
    <w:rsid w:val="00556D61"/>
    <w:rsid w:val="005D6F29"/>
    <w:rsid w:val="005E28D4"/>
    <w:rsid w:val="006161B4"/>
    <w:rsid w:val="00626C0B"/>
    <w:rsid w:val="006336AA"/>
    <w:rsid w:val="006831E0"/>
    <w:rsid w:val="006B2EBB"/>
    <w:rsid w:val="00705F73"/>
    <w:rsid w:val="00734EEF"/>
    <w:rsid w:val="00740A35"/>
    <w:rsid w:val="00743635"/>
    <w:rsid w:val="007640A3"/>
    <w:rsid w:val="007B3654"/>
    <w:rsid w:val="0082539F"/>
    <w:rsid w:val="00860F7A"/>
    <w:rsid w:val="00874471"/>
    <w:rsid w:val="008C2ECF"/>
    <w:rsid w:val="008C7C5F"/>
    <w:rsid w:val="009017BD"/>
    <w:rsid w:val="0091269E"/>
    <w:rsid w:val="009169CA"/>
    <w:rsid w:val="00924952"/>
    <w:rsid w:val="0093406C"/>
    <w:rsid w:val="009A1833"/>
    <w:rsid w:val="009D5509"/>
    <w:rsid w:val="00A54285"/>
    <w:rsid w:val="00A548F7"/>
    <w:rsid w:val="00AD6AFB"/>
    <w:rsid w:val="00AD7571"/>
    <w:rsid w:val="00AE316A"/>
    <w:rsid w:val="00BE2221"/>
    <w:rsid w:val="00BF70F4"/>
    <w:rsid w:val="00C0039E"/>
    <w:rsid w:val="00C00DE4"/>
    <w:rsid w:val="00CD2339"/>
    <w:rsid w:val="00CE12F6"/>
    <w:rsid w:val="00D30CBA"/>
    <w:rsid w:val="00E152E4"/>
    <w:rsid w:val="00E27FEB"/>
    <w:rsid w:val="00E3753A"/>
    <w:rsid w:val="00E53531"/>
    <w:rsid w:val="00E829AC"/>
    <w:rsid w:val="00E8610E"/>
    <w:rsid w:val="00E965BE"/>
    <w:rsid w:val="00F07325"/>
    <w:rsid w:val="00F16F42"/>
    <w:rsid w:val="00F333E5"/>
    <w:rsid w:val="00F43236"/>
    <w:rsid w:val="00F60745"/>
    <w:rsid w:val="00F62A8E"/>
    <w:rsid w:val="00F8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8926CF"/>
  <w15:docId w15:val="{6CD9EE1B-7F08-4128-80B0-DF0A6ECB5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szCs w:val="22"/>
        <w:lang w:val="en-US" w:eastAsia="zh-CN" w:bidi="ar-SA"/>
      </w:rPr>
    </w:rPrDefault>
    <w:pPrDefault>
      <w:pPr>
        <w:spacing w:before="120" w:after="1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5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55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5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5509"/>
    <w:rPr>
      <w:sz w:val="18"/>
      <w:szCs w:val="18"/>
    </w:rPr>
  </w:style>
  <w:style w:type="table" w:styleId="a7">
    <w:name w:val="Table Grid"/>
    <w:basedOn w:val="a1"/>
    <w:uiPriority w:val="39"/>
    <w:qFormat/>
    <w:rsid w:val="006831E0"/>
    <w:pPr>
      <w:spacing w:before="0" w:after="0"/>
      <w:jc w:val="left"/>
    </w:pPr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E152E4"/>
    <w:pPr>
      <w:spacing w:before="0" w:after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31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1391</Words>
  <Characters>7932</Characters>
  <Application>Microsoft Office Word</Application>
  <DocSecurity>0</DocSecurity>
  <Lines>66</Lines>
  <Paragraphs>18</Paragraphs>
  <ScaleCrop>false</ScaleCrop>
  <Company/>
  <LinksUpToDate>false</LinksUpToDate>
  <CharactersWithSpaces>9305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栀栀</dc:creator>
  <cp:keywords/>
  <dc:description/>
  <cp:lastModifiedBy>Cynthia.liang</cp:lastModifiedBy>
  <cp:revision>9</cp:revision>
  <dcterms:created xsi:type="dcterms:W3CDTF">2022-12-21T12:33:00Z</dcterms:created>
  <dcterms:modified xsi:type="dcterms:W3CDTF">2023-01-18T06:49:00Z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cdf3d650-db5e-4dc3-9d55-d4904f806596</vt:lpwstr>
  </property>
</Properties>
</file>