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44A" w:rsidRDefault="000A044A" w:rsidP="00B27116">
      <w:pPr>
        <w:rPr>
          <w:rFonts w:ascii="Times New Roman" w:hAnsi="Times New Roman" w:cs="Times New Roman"/>
          <w:b/>
          <w:szCs w:val="21"/>
        </w:rPr>
      </w:pPr>
    </w:p>
    <w:tbl>
      <w:tblPr>
        <w:tblW w:w="8502" w:type="dxa"/>
        <w:tblInd w:w="93" w:type="dxa"/>
        <w:tblLook w:val="04A0" w:firstRow="1" w:lastRow="0" w:firstColumn="1" w:lastColumn="0" w:noHBand="0" w:noVBand="1"/>
      </w:tblPr>
      <w:tblGrid>
        <w:gridCol w:w="2518"/>
        <w:gridCol w:w="1700"/>
        <w:gridCol w:w="1700"/>
        <w:gridCol w:w="1700"/>
        <w:gridCol w:w="884"/>
      </w:tblGrid>
      <w:tr w:rsidR="008566EA" w:rsidRPr="008566EA" w:rsidTr="008566EA">
        <w:trPr>
          <w:trHeight w:val="277"/>
        </w:trPr>
        <w:tc>
          <w:tcPr>
            <w:tcW w:w="8502" w:type="dxa"/>
            <w:gridSpan w:val="5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66EA" w:rsidRPr="008566EA" w:rsidRDefault="00E649CC" w:rsidP="00AB65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649CC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Supplementary </w:t>
            </w:r>
            <w:r w:rsidR="00857CD5">
              <w:rPr>
                <w:rFonts w:ascii="Times New Roman" w:hAnsi="Times New Roman" w:cs="Times New Roman"/>
                <w:b/>
                <w:kern w:val="0"/>
                <w:szCs w:val="21"/>
              </w:rPr>
              <w:t>Table</w:t>
            </w:r>
            <w:r w:rsidR="008566EA" w:rsidRPr="00C965A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.</w:t>
            </w:r>
            <w:r w:rsidR="008566E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 xml:space="preserve"> Baseline </w:t>
            </w:r>
            <w:r w:rsidR="008566EA" w:rsidRPr="00C965A6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CMR </w:t>
            </w:r>
            <w:r w:rsidR="008566EA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c</w:t>
            </w:r>
            <w:r w:rsidR="008566EA" w:rsidRPr="00C965A6">
              <w:rPr>
                <w:rFonts w:ascii="Times New Roman" w:hAnsi="Times New Roman" w:cs="Times New Roman"/>
                <w:b/>
                <w:kern w:val="0"/>
                <w:szCs w:val="21"/>
              </w:rPr>
              <w:t>haracteristics</w:t>
            </w:r>
            <w:r w:rsidR="008566EA">
              <w:rPr>
                <w:rFonts w:ascii="Times New Roman" w:hAnsi="Times New Roman" w:cs="Times New Roman" w:hint="eastAsia"/>
                <w:b/>
                <w:szCs w:val="21"/>
              </w:rPr>
              <w:t xml:space="preserve"> of</w:t>
            </w:r>
            <w:r w:rsidR="00D91F55">
              <w:rPr>
                <w:rFonts w:ascii="Times New Roman" w:hAnsi="Times New Roman" w:cs="Times New Roman" w:hint="eastAsia"/>
                <w:b/>
                <w:szCs w:val="21"/>
              </w:rPr>
              <w:t xml:space="preserve"> 2</w:t>
            </w:r>
            <w:r w:rsidR="008566EA">
              <w:rPr>
                <w:rFonts w:ascii="Times New Roman" w:hAnsi="Times New Roman" w:cs="Times New Roman" w:hint="eastAsia"/>
                <w:b/>
                <w:szCs w:val="21"/>
              </w:rPr>
              <w:t xml:space="preserve"> groups</w:t>
            </w:r>
            <w:r w:rsidR="001626A1">
              <w:rPr>
                <w:rFonts w:ascii="Times New Roman" w:hAnsi="Times New Roman" w:cs="Times New Roman" w:hint="eastAsia"/>
                <w:b/>
                <w:szCs w:val="21"/>
              </w:rPr>
              <w:t>(</w:t>
            </w:r>
            <w:r w:rsidR="008566EA">
              <w:rPr>
                <w:rFonts w:ascii="Times New Roman" w:hAnsi="Times New Roman" w:cs="Times New Roman" w:hint="eastAsia"/>
                <w:b/>
                <w:szCs w:val="21"/>
              </w:rPr>
              <w:t xml:space="preserve">according to </w:t>
            </w:r>
            <w:r w:rsidR="00F643AF">
              <w:rPr>
                <w:rFonts w:ascii="Times New Roman" w:hAnsi="Times New Roman" w:cs="Times New Roman" w:hint="eastAsia"/>
                <w:b/>
                <w:szCs w:val="21"/>
              </w:rPr>
              <w:t xml:space="preserve">the </w:t>
            </w:r>
            <w:r w:rsidR="008566EA">
              <w:rPr>
                <w:rFonts w:ascii="Times New Roman" w:hAnsi="Times New Roman" w:cs="Times New Roman" w:hint="eastAsia"/>
                <w:b/>
                <w:szCs w:val="21"/>
              </w:rPr>
              <w:t xml:space="preserve">cutoff value of </w:t>
            </w:r>
            <w:proofErr w:type="spellStart"/>
            <w:r w:rsidR="008566EA">
              <w:rPr>
                <w:rFonts w:ascii="Times New Roman" w:hAnsi="Times New Roman" w:cs="Times New Roman" w:hint="eastAsia"/>
                <w:b/>
                <w:szCs w:val="21"/>
              </w:rPr>
              <w:t>Treg</w:t>
            </w:r>
            <w:proofErr w:type="spellEnd"/>
            <w:r w:rsidR="001626A1">
              <w:rPr>
                <w:rFonts w:ascii="Times New Roman" w:hAnsi="Times New Roman" w:cs="Times New Roman" w:hint="eastAsia"/>
                <w:b/>
                <w:szCs w:val="21"/>
              </w:rPr>
              <w:t>)</w:t>
            </w:r>
            <w:r w:rsidR="008566EA">
              <w:rPr>
                <w:rFonts w:ascii="Times New Roman" w:hAnsi="Times New Roman" w:cs="Times New Roman" w:hint="eastAsia"/>
                <w:b/>
                <w:szCs w:val="21"/>
              </w:rPr>
              <w:t>.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Total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7C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Treg</w:t>
            </w:r>
            <w:proofErr w:type="spellEnd"/>
            <w:r w:rsidR="00EB0FE0" w:rsidRPr="000D2C85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 w:rsidR="00EC1270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</w:t>
            </w:r>
            <w:r w:rsidR="00EC1270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="00857C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7C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Treg</w:t>
            </w:r>
            <w:r w:rsidR="00EB0F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</w:t>
            </w:r>
            <w:r w:rsidR="00EC1270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</w:t>
            </w:r>
            <w:r w:rsidR="00EC1270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="00857C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88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value</w:t>
            </w:r>
          </w:p>
        </w:tc>
      </w:tr>
      <w:tr w:rsidR="00783FEE" w:rsidRPr="00783FEE" w:rsidTr="000E38FA">
        <w:trPr>
          <w:trHeight w:val="277"/>
        </w:trPr>
        <w:tc>
          <w:tcPr>
            <w:tcW w:w="2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566EA" w:rsidRPr="00783FEE" w:rsidRDefault="00EC1270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(n</w:t>
            </w:r>
            <w:r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=182</w:t>
            </w:r>
            <w:r w:rsidR="008566EA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443854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(n=</w:t>
            </w:r>
            <w:r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104</w:t>
            </w:r>
            <w:r w:rsidR="008566EA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443854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(n=7</w:t>
            </w:r>
            <w:r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="008566EA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  <w:bookmarkStart w:id="0" w:name="_GoBack"/>
            <w:bookmarkEnd w:id="0"/>
          </w:p>
        </w:tc>
        <w:tc>
          <w:tcPr>
            <w:tcW w:w="88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Treg</w:t>
            </w:r>
            <w:proofErr w:type="spellEnd"/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/CD4+ T </w:t>
            </w:r>
            <w:proofErr w:type="gramStart"/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cells(</w:t>
            </w:r>
            <w:proofErr w:type="gramEnd"/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%)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783F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</w:t>
            </w:r>
            <w:r w:rsidR="00783FEE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="00783FEE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(0.</w:t>
            </w:r>
            <w:r w:rsidR="00783FEE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="00783FEE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="00783FEE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="00783FEE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="00783FEE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6318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</w:t>
            </w:r>
            <w:r w:rsidR="0086318C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  <w:r w:rsidR="0086318C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(0.</w:t>
            </w:r>
            <w:r w:rsidR="0086318C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="0086318C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="0086318C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6318C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1.7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(1.</w:t>
            </w:r>
            <w:r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="008566EA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CMR baseline </w:t>
            </w:r>
            <w:r w:rsidR="007A4DD6" w:rsidRPr="00783FE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</w:t>
            </w:r>
            <w:r w:rsidR="007A4DD6" w:rsidRPr="00783F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haracteristics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783FEE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83FEE" w:rsidRPr="00783FEE" w:rsidTr="000E38FA">
        <w:trPr>
          <w:trHeight w:val="277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LVEDV, ml/m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±33.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566EA" w:rsidP="008650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148.</w:t>
            </w:r>
            <w:r w:rsidR="00865059"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±3</w:t>
            </w:r>
            <w:r w:rsidR="00865059"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="00865059"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566EA" w:rsidP="008650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  <w:r w:rsidR="00865059"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="00865059"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r w:rsidR="00865059"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28</w:t>
            </w:r>
            <w:r w:rsidR="00865059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="00865059"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650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05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83FEE" w:rsidRPr="00783FEE" w:rsidTr="000E38FA">
        <w:trPr>
          <w:trHeight w:val="277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LVESV, ml/m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52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.0,9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(58.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,9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59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(4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.0,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LVEF, %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±11.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±11.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±11.1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01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LV mass, 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±26.3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±2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±24.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227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DB72B2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LGE mass, 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(1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,5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="00865059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46.3(24.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65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24.5(1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,4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167F17" w:rsidRDefault="00865059" w:rsidP="000B38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DB72B2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LGE, % LV mass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(1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,4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="00865059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(2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52.5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21.8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(1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,38.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059" w:rsidRPr="00167F17" w:rsidRDefault="00865059" w:rsidP="000B38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AAR, 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40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25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,5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42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26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(2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,4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020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AAR, % LV mass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23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,4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(2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39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.9)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017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IMH, prevalence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80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(44.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(6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16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MVO, prevalence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(5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(8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65059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18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MVO mass, 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2.6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,6.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3.0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(1.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,6.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(0.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42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83FEE" w:rsidRPr="00783FEE" w:rsidTr="000E38FA">
        <w:trPr>
          <w:trHeight w:val="26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MVO mass, % LV mass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2.4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0.8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,4.7)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2.6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(1.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,5.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1.5(0.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,3.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75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83FEE" w:rsidRPr="00783FEE" w:rsidTr="000E38FA">
        <w:trPr>
          <w:trHeight w:val="277"/>
        </w:trPr>
        <w:tc>
          <w:tcPr>
            <w:tcW w:w="2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8566EA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MVO mass, % LGE mass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DB72B2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.9,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DB72B2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  <w:r w:rsidR="008566EA" w:rsidRPr="00DB72B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5.9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2.8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,1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5.9(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6EA" w:rsidRPr="00167F17" w:rsidRDefault="00783FEE" w:rsidP="008566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</w:t>
            </w:r>
            <w:r w:rsidRPr="00167F17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167</w:t>
            </w:r>
            <w:r w:rsidR="008566EA" w:rsidRPr="00167F1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8566EA" w:rsidRPr="000E38FA" w:rsidRDefault="000E38FA" w:rsidP="000E38FA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783FEE">
        <w:rPr>
          <w:rFonts w:ascii="Times New Roman" w:hAnsi="Times New Roman" w:cs="Times New Roman"/>
          <w:kern w:val="0"/>
          <w:sz w:val="18"/>
          <w:szCs w:val="18"/>
        </w:rPr>
        <w:t>CMR</w:t>
      </w:r>
      <w:r w:rsidRPr="00783FEE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Pr="00783FEE">
        <w:rPr>
          <w:rFonts w:ascii="Times New Roman" w:hAnsi="Times New Roman" w:cs="Times New Roman"/>
          <w:kern w:val="0"/>
          <w:sz w:val="18"/>
          <w:szCs w:val="18"/>
        </w:rPr>
        <w:t xml:space="preserve"> cardiac magnetic resonance;</w:t>
      </w:r>
      <w:r w:rsidRPr="00783FEE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proofErr w:type="spellStart"/>
      <w:r w:rsidRPr="00783FEE">
        <w:rPr>
          <w:rFonts w:ascii="Times New Roman" w:hAnsi="Times New Roman" w:cs="Times New Roman" w:hint="eastAsia"/>
          <w:kern w:val="0"/>
          <w:sz w:val="18"/>
          <w:szCs w:val="18"/>
        </w:rPr>
        <w:t>Treg</w:t>
      </w:r>
      <w:proofErr w:type="spellEnd"/>
      <w:r w:rsidRPr="00783FEE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 w:rsidRPr="00783FEE">
        <w:rPr>
          <w:rFonts w:ascii="Times New Roman" w:hAnsi="Times New Roman" w:cs="Times New Roman"/>
          <w:kern w:val="0"/>
          <w:sz w:val="18"/>
          <w:szCs w:val="18"/>
        </w:rPr>
        <w:t>regulatory T cell</w:t>
      </w:r>
      <w:r w:rsidRPr="00783FEE">
        <w:rPr>
          <w:rFonts w:ascii="Times New Roman" w:hAnsi="Times New Roman" w:cs="Times New Roman" w:hint="eastAsia"/>
          <w:kern w:val="0"/>
          <w:sz w:val="18"/>
          <w:szCs w:val="18"/>
        </w:rPr>
        <w:t xml:space="preserve">; </w:t>
      </w:r>
      <w:r w:rsidRPr="00783FEE">
        <w:rPr>
          <w:rFonts w:ascii="Times New Roman" w:hAnsi="Times New Roman" w:cs="Times New Roman"/>
          <w:kern w:val="0"/>
          <w:sz w:val="18"/>
          <w:szCs w:val="18"/>
        </w:rPr>
        <w:t>LVEDV</w:t>
      </w:r>
      <w:r w:rsidRPr="00783FEE">
        <w:rPr>
          <w:rFonts w:ascii="Times New Roman" w:eastAsia="AdvP4C4E74" w:hAnsi="Times New Roman" w:cs="Times New Roman" w:hint="eastAsia"/>
          <w:kern w:val="0"/>
          <w:sz w:val="18"/>
          <w:szCs w:val="18"/>
        </w:rPr>
        <w:t xml:space="preserve">, </w:t>
      </w:r>
      <w:r w:rsidRPr="00783FEE">
        <w:rPr>
          <w:rFonts w:ascii="Times New Roman" w:hAnsi="Times New Roman" w:cs="Times New Roman"/>
          <w:kern w:val="0"/>
          <w:sz w:val="18"/>
          <w:szCs w:val="18"/>
        </w:rPr>
        <w:t>left</w:t>
      </w:r>
      <w:r w:rsidRPr="00783FEE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783FEE">
        <w:rPr>
          <w:rFonts w:ascii="Times New Roman" w:hAnsi="Times New Roman" w:cs="Times New Roman"/>
          <w:kern w:val="0"/>
          <w:sz w:val="18"/>
          <w:szCs w:val="18"/>
        </w:rPr>
        <w:t>ventricular end-diastolic volume;</w:t>
      </w:r>
      <w:r w:rsidRPr="00783FEE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783FEE">
        <w:rPr>
          <w:rFonts w:ascii="Times New Roman" w:hAnsi="Times New Roman" w:cs="Times New Roman"/>
          <w:kern w:val="0"/>
          <w:sz w:val="18"/>
          <w:szCs w:val="18"/>
        </w:rPr>
        <w:t>LVESV</w:t>
      </w:r>
      <w:r>
        <w:rPr>
          <w:rFonts w:ascii="Times New Roman" w:eastAsia="AdvP4C4E74" w:hAnsi="Times New Roman" w:cs="Times New Roman" w:hint="eastAsia"/>
          <w:kern w:val="0"/>
          <w:sz w:val="18"/>
          <w:szCs w:val="18"/>
        </w:rPr>
        <w:t xml:space="preserve">, </w:t>
      </w:r>
      <w:r>
        <w:rPr>
          <w:rFonts w:ascii="Times New Roman" w:hAnsi="Times New Roman" w:cs="Times New Roman"/>
          <w:kern w:val="0"/>
          <w:sz w:val="18"/>
          <w:szCs w:val="18"/>
        </w:rPr>
        <w:t>left ventricular end-systolic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>volume;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>LVEF</w:t>
      </w:r>
      <w:r>
        <w:rPr>
          <w:rFonts w:ascii="Times New Roman" w:eastAsia="AdvP4C4E74" w:hAnsi="Times New Roman" w:cs="Times New Roman" w:hint="eastAsia"/>
          <w:kern w:val="0"/>
          <w:sz w:val="18"/>
          <w:szCs w:val="18"/>
        </w:rPr>
        <w:t xml:space="preserve">, 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 xml:space="preserve">left ventricular ejection fraction; 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LV, 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>left ventricular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; </w:t>
      </w:r>
      <w:r>
        <w:rPr>
          <w:rFonts w:ascii="Times New Roman" w:hAnsi="Times New Roman" w:cs="Times New Roman"/>
          <w:kern w:val="0"/>
          <w:sz w:val="18"/>
          <w:szCs w:val="18"/>
        </w:rPr>
        <w:t>LGE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Pr="000E38FA">
        <w:rPr>
          <w:rFonts w:ascii="Times New Roman" w:eastAsia="AdvP4C4E74" w:hAnsi="Times New Roman" w:cs="Times New Roman"/>
          <w:kern w:val="0"/>
          <w:sz w:val="18"/>
          <w:szCs w:val="18"/>
        </w:rPr>
        <w:t xml:space="preserve"> 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>late gadolinium enhancement;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>AAR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Pr="000E38FA">
        <w:rPr>
          <w:rFonts w:ascii="Times New Roman" w:eastAsia="AdvP4C4E74" w:hAnsi="Times New Roman" w:cs="Times New Roman"/>
          <w:kern w:val="0"/>
          <w:sz w:val="18"/>
          <w:szCs w:val="18"/>
        </w:rPr>
        <w:t xml:space="preserve"> 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 xml:space="preserve">area at risk; 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I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>MH</w:t>
      </w:r>
      <w:r w:rsidRPr="000E38FA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proofErr w:type="spellStart"/>
      <w:r w:rsidRPr="000E38FA">
        <w:rPr>
          <w:rFonts w:ascii="Times New Roman" w:hAnsi="Times New Roman" w:cs="Times New Roman" w:hint="eastAsia"/>
          <w:kern w:val="0"/>
          <w:sz w:val="18"/>
          <w:szCs w:val="18"/>
        </w:rPr>
        <w:t>intra</w:t>
      </w:r>
      <w:r w:rsidRPr="000E38FA">
        <w:rPr>
          <w:rFonts w:ascii="Times New Roman" w:hAnsi="Times New Roman" w:cs="Times New Roman"/>
          <w:kern w:val="0"/>
          <w:sz w:val="18"/>
          <w:szCs w:val="18"/>
        </w:rPr>
        <w:t>myocardial</w:t>
      </w:r>
      <w:proofErr w:type="spellEnd"/>
      <w:r w:rsidRPr="000E38FA">
        <w:rPr>
          <w:rFonts w:ascii="Times New Roman" w:hAnsi="Times New Roman" w:cs="Times New Roman"/>
          <w:kern w:val="0"/>
          <w:sz w:val="18"/>
          <w:szCs w:val="18"/>
        </w:rPr>
        <w:t xml:space="preserve"> hemorrhage; MVO</w:t>
      </w:r>
      <w:r>
        <w:rPr>
          <w:rFonts w:ascii="Times New Roman" w:eastAsia="AdvP4C4E74" w:hAnsi="Times New Roman" w:cs="Times New Roman" w:hint="eastAsia"/>
          <w:kern w:val="0"/>
          <w:sz w:val="18"/>
          <w:szCs w:val="18"/>
        </w:rPr>
        <w:t>,</w:t>
      </w:r>
      <w:r w:rsidRPr="000E38FA">
        <w:rPr>
          <w:rFonts w:ascii="Times New Roman" w:eastAsia="AdvP4C4E74" w:hAnsi="Times New Roman" w:cs="Times New Roman"/>
          <w:kern w:val="0"/>
          <w:sz w:val="18"/>
          <w:szCs w:val="18"/>
        </w:rPr>
        <w:t xml:space="preserve"> </w:t>
      </w:r>
      <w:proofErr w:type="spellStart"/>
      <w:r w:rsidRPr="000E38FA">
        <w:rPr>
          <w:rFonts w:ascii="Times New Roman" w:hAnsi="Times New Roman" w:cs="Times New Roman"/>
          <w:kern w:val="0"/>
          <w:sz w:val="18"/>
          <w:szCs w:val="18"/>
        </w:rPr>
        <w:t>microvascular</w:t>
      </w:r>
      <w:proofErr w:type="spellEnd"/>
      <w:r w:rsidRPr="000E38FA">
        <w:rPr>
          <w:rFonts w:ascii="Times New Roman" w:hAnsi="Times New Roman" w:cs="Times New Roman"/>
          <w:kern w:val="0"/>
          <w:sz w:val="18"/>
          <w:szCs w:val="18"/>
        </w:rPr>
        <w:t xml:space="preserve"> obstruction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.</w:t>
      </w:r>
    </w:p>
    <w:sectPr w:rsidR="008566EA" w:rsidRPr="000E38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3FB" w:rsidRDefault="003313FB" w:rsidP="001A6CD7">
      <w:r>
        <w:separator/>
      </w:r>
    </w:p>
  </w:endnote>
  <w:endnote w:type="continuationSeparator" w:id="0">
    <w:p w:rsidR="003313FB" w:rsidRDefault="003313FB" w:rsidP="001A6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P4C4E74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3FB" w:rsidRDefault="003313FB" w:rsidP="001A6CD7">
      <w:r>
        <w:separator/>
      </w:r>
    </w:p>
  </w:footnote>
  <w:footnote w:type="continuationSeparator" w:id="0">
    <w:p w:rsidR="003313FB" w:rsidRDefault="003313FB" w:rsidP="001A6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BA4"/>
    <w:rsid w:val="000105F2"/>
    <w:rsid w:val="00040E60"/>
    <w:rsid w:val="00066F36"/>
    <w:rsid w:val="0009790E"/>
    <w:rsid w:val="000A044A"/>
    <w:rsid w:val="000D280E"/>
    <w:rsid w:val="000E38FA"/>
    <w:rsid w:val="0011143F"/>
    <w:rsid w:val="0011350B"/>
    <w:rsid w:val="001150D4"/>
    <w:rsid w:val="00120451"/>
    <w:rsid w:val="00126FFB"/>
    <w:rsid w:val="0015507E"/>
    <w:rsid w:val="001626A1"/>
    <w:rsid w:val="00167F17"/>
    <w:rsid w:val="00195737"/>
    <w:rsid w:val="001A020A"/>
    <w:rsid w:val="001A08F8"/>
    <w:rsid w:val="001A6CD7"/>
    <w:rsid w:val="001C1F92"/>
    <w:rsid w:val="00251312"/>
    <w:rsid w:val="002D0E2F"/>
    <w:rsid w:val="003129FA"/>
    <w:rsid w:val="003313FB"/>
    <w:rsid w:val="00347B69"/>
    <w:rsid w:val="00390941"/>
    <w:rsid w:val="003D33D6"/>
    <w:rsid w:val="003D5BDA"/>
    <w:rsid w:val="004330E0"/>
    <w:rsid w:val="004347CA"/>
    <w:rsid w:val="0043591E"/>
    <w:rsid w:val="00443854"/>
    <w:rsid w:val="00496057"/>
    <w:rsid w:val="004D5ECC"/>
    <w:rsid w:val="00542DBB"/>
    <w:rsid w:val="00553AB2"/>
    <w:rsid w:val="0057631F"/>
    <w:rsid w:val="005828E0"/>
    <w:rsid w:val="005B43B1"/>
    <w:rsid w:val="005B4D70"/>
    <w:rsid w:val="00633FD2"/>
    <w:rsid w:val="00672477"/>
    <w:rsid w:val="00690F36"/>
    <w:rsid w:val="006E621D"/>
    <w:rsid w:val="00703BA4"/>
    <w:rsid w:val="00783FEE"/>
    <w:rsid w:val="007A4DD6"/>
    <w:rsid w:val="007D0579"/>
    <w:rsid w:val="0083329A"/>
    <w:rsid w:val="008566EA"/>
    <w:rsid w:val="00857CD5"/>
    <w:rsid w:val="0086318C"/>
    <w:rsid w:val="00865059"/>
    <w:rsid w:val="008A426E"/>
    <w:rsid w:val="008D03AE"/>
    <w:rsid w:val="008F5EB5"/>
    <w:rsid w:val="00943D9E"/>
    <w:rsid w:val="009644D5"/>
    <w:rsid w:val="00975B48"/>
    <w:rsid w:val="00996DC7"/>
    <w:rsid w:val="00A12D58"/>
    <w:rsid w:val="00A142B8"/>
    <w:rsid w:val="00A37E53"/>
    <w:rsid w:val="00A5508E"/>
    <w:rsid w:val="00A71307"/>
    <w:rsid w:val="00A81662"/>
    <w:rsid w:val="00AB6543"/>
    <w:rsid w:val="00B138DC"/>
    <w:rsid w:val="00B27116"/>
    <w:rsid w:val="00B313B8"/>
    <w:rsid w:val="00B56908"/>
    <w:rsid w:val="00B863C5"/>
    <w:rsid w:val="00BE64D9"/>
    <w:rsid w:val="00C613C8"/>
    <w:rsid w:val="00C90F52"/>
    <w:rsid w:val="00C93603"/>
    <w:rsid w:val="00C965A6"/>
    <w:rsid w:val="00CD1CA8"/>
    <w:rsid w:val="00CF22AB"/>
    <w:rsid w:val="00D34035"/>
    <w:rsid w:val="00D345C6"/>
    <w:rsid w:val="00D64025"/>
    <w:rsid w:val="00D91F55"/>
    <w:rsid w:val="00DB72B2"/>
    <w:rsid w:val="00DF299D"/>
    <w:rsid w:val="00E345B7"/>
    <w:rsid w:val="00E649CC"/>
    <w:rsid w:val="00EA33AE"/>
    <w:rsid w:val="00EB0FE0"/>
    <w:rsid w:val="00EC1270"/>
    <w:rsid w:val="00EF3A33"/>
    <w:rsid w:val="00F37EC2"/>
    <w:rsid w:val="00F543A6"/>
    <w:rsid w:val="00F643AF"/>
    <w:rsid w:val="00F704BF"/>
    <w:rsid w:val="00F9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3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6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6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6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6CD7"/>
    <w:rPr>
      <w:sz w:val="18"/>
      <w:szCs w:val="18"/>
    </w:rPr>
  </w:style>
  <w:style w:type="character" w:styleId="a5">
    <w:name w:val="Emphasis"/>
    <w:basedOn w:val="a0"/>
    <w:uiPriority w:val="20"/>
    <w:qFormat/>
    <w:rsid w:val="00B138D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3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6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6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6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6CD7"/>
    <w:rPr>
      <w:sz w:val="18"/>
      <w:szCs w:val="18"/>
    </w:rPr>
  </w:style>
  <w:style w:type="character" w:styleId="a5">
    <w:name w:val="Emphasis"/>
    <w:basedOn w:val="a0"/>
    <w:uiPriority w:val="20"/>
    <w:qFormat/>
    <w:rsid w:val="00B138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8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zhangyue</dc:creator>
  <cp:keywords/>
  <dc:description/>
  <cp:lastModifiedBy>zhangyue</cp:lastModifiedBy>
  <cp:revision>143</cp:revision>
  <dcterms:created xsi:type="dcterms:W3CDTF">2021-08-20T14:30:00Z</dcterms:created>
  <dcterms:modified xsi:type="dcterms:W3CDTF">2022-12-01T12:05:00Z</dcterms:modified>
</cp:coreProperties>
</file>