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433867" w14:textId="4525B06A" w:rsidR="00AB4A9D" w:rsidRDefault="00833FCC" w:rsidP="009F1EA1">
      <w:pPr>
        <w:pStyle w:val="afa"/>
        <w:adjustRightInd w:val="0"/>
        <w:snapToGrid w:val="0"/>
        <w:rPr>
          <w:bCs/>
          <w:i/>
          <w:iCs/>
        </w:rPr>
      </w:pPr>
      <w:bookmarkStart w:id="0" w:name="_GoBack"/>
      <w:r>
        <w:rPr>
          <w:i/>
        </w:rPr>
        <w:t>Original Research</w:t>
      </w:r>
    </w:p>
    <w:p w14:paraId="42D774F9" w14:textId="360CD8ED" w:rsidR="00AB4A9D" w:rsidRPr="00914EF4" w:rsidRDefault="00D50355" w:rsidP="009F1EA1">
      <w:pPr>
        <w:pStyle w:val="aff1"/>
        <w:snapToGrid w:val="0"/>
        <w:rPr>
          <w:rFonts w:eastAsia="等线"/>
        </w:rPr>
      </w:pPr>
      <w:bookmarkStart w:id="1" w:name="_Hlk109980603"/>
      <w:r>
        <w:rPr>
          <w:rFonts w:eastAsia="等线"/>
        </w:rPr>
        <w:t>Final 36-</w:t>
      </w:r>
      <w:r w:rsidR="001D7210">
        <w:rPr>
          <w:rFonts w:eastAsia="等线"/>
        </w:rPr>
        <w:t>m</w:t>
      </w:r>
      <w:r>
        <w:rPr>
          <w:rFonts w:eastAsia="等线"/>
        </w:rPr>
        <w:t xml:space="preserve">onth </w:t>
      </w:r>
      <w:r w:rsidR="001D7210">
        <w:rPr>
          <w:rFonts w:eastAsia="等线"/>
        </w:rPr>
        <w:t>o</w:t>
      </w:r>
      <w:r>
        <w:rPr>
          <w:rFonts w:eastAsia="等线"/>
        </w:rPr>
        <w:t xml:space="preserve">utcomes </w:t>
      </w:r>
      <w:r w:rsidR="001D7210">
        <w:rPr>
          <w:rFonts w:eastAsia="等线"/>
        </w:rPr>
        <w:t>from the multicenter DynamX Study</w:t>
      </w:r>
      <w:r>
        <w:rPr>
          <w:rFonts w:eastAsia="等线"/>
        </w:rPr>
        <w:t xml:space="preserve"> </w:t>
      </w:r>
      <w:r w:rsidR="001D7210">
        <w:rPr>
          <w:rFonts w:eastAsia="等线"/>
        </w:rPr>
        <w:t xml:space="preserve">evaluating a novel thin-strut </w:t>
      </w:r>
      <w:r w:rsidR="00681440">
        <w:rPr>
          <w:rFonts w:eastAsia="等线"/>
        </w:rPr>
        <w:t>N</w:t>
      </w:r>
      <w:r w:rsidR="001D7210">
        <w:rPr>
          <w:rFonts w:eastAsia="等线"/>
        </w:rPr>
        <w:t>ovolimus-</w:t>
      </w:r>
      <w:r w:rsidR="00681440">
        <w:rPr>
          <w:rFonts w:eastAsia="等线"/>
        </w:rPr>
        <w:t>E</w:t>
      </w:r>
      <w:r w:rsidR="001D7210">
        <w:rPr>
          <w:rFonts w:eastAsia="等线"/>
        </w:rPr>
        <w:t xml:space="preserve">luting </w:t>
      </w:r>
      <w:r w:rsidR="00681440">
        <w:rPr>
          <w:rFonts w:eastAsia="等线"/>
        </w:rPr>
        <w:t>C</w:t>
      </w:r>
      <w:r w:rsidR="001D7210">
        <w:rPr>
          <w:rFonts w:eastAsia="等线"/>
        </w:rPr>
        <w:t xml:space="preserve">oronary </w:t>
      </w:r>
      <w:r w:rsidR="00681440">
        <w:rPr>
          <w:rFonts w:eastAsia="等线"/>
        </w:rPr>
        <w:t>B</w:t>
      </w:r>
      <w:r w:rsidR="001D7210">
        <w:rPr>
          <w:rFonts w:eastAsia="等线"/>
        </w:rPr>
        <w:t xml:space="preserve">ioadaptor </w:t>
      </w:r>
      <w:bookmarkEnd w:id="1"/>
      <w:r w:rsidR="00BC5B70">
        <w:rPr>
          <w:rFonts w:eastAsia="等线"/>
        </w:rPr>
        <w:t>System and supporting preclinical data</w:t>
      </w:r>
    </w:p>
    <w:p w14:paraId="31D60375" w14:textId="77777777" w:rsidR="007F24EF" w:rsidRDefault="007F24EF" w:rsidP="009F1EA1">
      <w:pPr>
        <w:pStyle w:val="af8"/>
        <w:adjustRightInd w:val="0"/>
      </w:pPr>
    </w:p>
    <w:p w14:paraId="5C9DD93C" w14:textId="77777777" w:rsidR="007F24EF" w:rsidRDefault="007F24EF" w:rsidP="009F1EA1">
      <w:pPr>
        <w:pStyle w:val="af8"/>
        <w:adjustRightInd w:val="0"/>
      </w:pPr>
    </w:p>
    <w:p w14:paraId="020BF409" w14:textId="1F7B31DD" w:rsidR="003E3B55" w:rsidRDefault="003E3B55" w:rsidP="009F1EA1">
      <w:pPr>
        <w:pStyle w:val="af7"/>
        <w:adjustRightInd w:val="0"/>
        <w:snapToGrid w:val="0"/>
        <w:spacing w:line="240" w:lineRule="auto"/>
      </w:pPr>
      <w:r>
        <w:t>Supplementa</w:t>
      </w:r>
      <w:r w:rsidR="00D02272">
        <w:t>ry</w:t>
      </w:r>
      <w:r>
        <w:t xml:space="preserve"> Table 1</w:t>
      </w:r>
      <w:r w:rsidR="00D02272">
        <w:t>.</w:t>
      </w:r>
      <w:r>
        <w:t xml:space="preserve"> Real-time PCR primers</w:t>
      </w:r>
      <w:r w:rsidR="00D02272">
        <w:t>.</w:t>
      </w:r>
    </w:p>
    <w:tbl>
      <w:tblPr>
        <w:tblW w:w="971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98"/>
        <w:gridCol w:w="2745"/>
        <w:gridCol w:w="3139"/>
        <w:gridCol w:w="3122"/>
      </w:tblGrid>
      <w:tr w:rsidR="003E3B55" w:rsidRPr="009E11DA" w14:paraId="57EC11E5" w14:textId="77777777" w:rsidTr="00B601BA">
        <w:trPr>
          <w:trHeight w:val="276"/>
          <w:jc w:val="center"/>
        </w:trPr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AEF3C" w14:textId="77777777" w:rsidR="003E3B55" w:rsidRPr="009E11DA" w:rsidRDefault="003E3B55" w:rsidP="009F1EA1">
            <w:pPr>
              <w:pStyle w:val="af8"/>
              <w:adjustRightInd w:val="0"/>
              <w:rPr>
                <w:b/>
              </w:rPr>
            </w:pPr>
            <w:r w:rsidRPr="009E11DA">
              <w:rPr>
                <w:b/>
              </w:rPr>
              <w:t>Gene Symbol</w:t>
            </w:r>
          </w:p>
        </w:tc>
        <w:tc>
          <w:tcPr>
            <w:tcW w:w="2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89CED" w14:textId="77777777" w:rsidR="003E3B55" w:rsidRPr="009E11DA" w:rsidRDefault="003E3B55" w:rsidP="009F1EA1">
            <w:pPr>
              <w:pStyle w:val="af8"/>
              <w:adjustRightInd w:val="0"/>
              <w:jc w:val="center"/>
              <w:rPr>
                <w:b/>
              </w:rPr>
            </w:pPr>
            <w:r w:rsidRPr="009E11DA">
              <w:rPr>
                <w:b/>
              </w:rPr>
              <w:t>Description</w:t>
            </w:r>
          </w:p>
        </w:tc>
        <w:tc>
          <w:tcPr>
            <w:tcW w:w="29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9040E" w14:textId="77777777" w:rsidR="003E3B55" w:rsidRPr="009E11DA" w:rsidRDefault="003E3B55" w:rsidP="009F1EA1">
            <w:pPr>
              <w:pStyle w:val="af8"/>
              <w:adjustRightInd w:val="0"/>
              <w:jc w:val="center"/>
              <w:rPr>
                <w:b/>
              </w:rPr>
            </w:pPr>
            <w:r w:rsidRPr="009E11DA">
              <w:rPr>
                <w:b/>
              </w:rPr>
              <w:t>Forward Primer (5´→3´)</w:t>
            </w:r>
          </w:p>
        </w:tc>
        <w:tc>
          <w:tcPr>
            <w:tcW w:w="27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D6803" w14:textId="77777777" w:rsidR="003E3B55" w:rsidRPr="009E11DA" w:rsidRDefault="003E3B55" w:rsidP="009F1EA1">
            <w:pPr>
              <w:pStyle w:val="af8"/>
              <w:adjustRightInd w:val="0"/>
              <w:jc w:val="center"/>
              <w:rPr>
                <w:b/>
              </w:rPr>
            </w:pPr>
            <w:r w:rsidRPr="009E11DA">
              <w:rPr>
                <w:b/>
              </w:rPr>
              <w:t>Reverse Primer (5´→3´)</w:t>
            </w:r>
          </w:p>
        </w:tc>
      </w:tr>
      <w:tr w:rsidR="003E3B55" w:rsidRPr="009E11DA" w14:paraId="7B14611A" w14:textId="77777777" w:rsidTr="00B601BA">
        <w:trPr>
          <w:trHeight w:val="255"/>
          <w:jc w:val="center"/>
        </w:trPr>
        <w:tc>
          <w:tcPr>
            <w:tcW w:w="971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6775569" w14:textId="77777777" w:rsidR="003E3B55" w:rsidRPr="009E11DA" w:rsidRDefault="003E3B55" w:rsidP="009F1EA1">
            <w:pPr>
              <w:pStyle w:val="af8"/>
              <w:adjustRightInd w:val="0"/>
              <w:jc w:val="center"/>
              <w:rPr>
                <w:b/>
              </w:rPr>
            </w:pPr>
            <w:r w:rsidRPr="009E11DA">
              <w:rPr>
                <w:b/>
              </w:rPr>
              <w:t>Contractile Phenotype Associated Genes</w:t>
            </w:r>
          </w:p>
        </w:tc>
      </w:tr>
      <w:tr w:rsidR="003E3B55" w:rsidRPr="007E3A53" w14:paraId="23F13BC5" w14:textId="77777777" w:rsidTr="00B601BA">
        <w:trPr>
          <w:trHeight w:val="255"/>
          <w:jc w:val="center"/>
        </w:trPr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E18FB" w14:textId="77777777" w:rsidR="003E3B55" w:rsidRPr="00BD6F6A" w:rsidRDefault="003E3B55" w:rsidP="009F1EA1">
            <w:pPr>
              <w:pStyle w:val="af8"/>
              <w:adjustRightInd w:val="0"/>
            </w:pPr>
            <w:r w:rsidRPr="00BD6F6A">
              <w:t>ACTA2</w:t>
            </w:r>
          </w:p>
        </w:tc>
        <w:tc>
          <w:tcPr>
            <w:tcW w:w="28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13CCE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α smooth muscle actin (ACTA-2)</w:t>
            </w:r>
          </w:p>
        </w:tc>
        <w:tc>
          <w:tcPr>
            <w:tcW w:w="29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6B30E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GGTTCTGGGCTCTGTAAGGC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0029E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GTCCCACAATGGACGGGAAA</w:t>
            </w:r>
          </w:p>
        </w:tc>
      </w:tr>
      <w:tr w:rsidR="003E3B55" w:rsidRPr="007E3A53" w14:paraId="7EEB124E" w14:textId="77777777" w:rsidTr="00B601BA">
        <w:trPr>
          <w:trHeight w:val="276"/>
          <w:jc w:val="center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788EBC45" w14:textId="77777777" w:rsidR="003E3B55" w:rsidRPr="00BD6F6A" w:rsidRDefault="003E3B55" w:rsidP="009F1EA1">
            <w:pPr>
              <w:pStyle w:val="af8"/>
              <w:adjustRightInd w:val="0"/>
            </w:pPr>
            <w:r w:rsidRPr="00BD6F6A">
              <w:t>MYH11</w:t>
            </w:r>
          </w:p>
        </w:tc>
        <w:tc>
          <w:tcPr>
            <w:tcW w:w="2811" w:type="dxa"/>
            <w:shd w:val="clear" w:color="auto" w:fill="auto"/>
            <w:noWrap/>
            <w:vAlign w:val="center"/>
            <w:hideMark/>
          </w:tcPr>
          <w:p w14:paraId="16D99CC1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Smooth muscle myosin heavy chain (MYH11)</w:t>
            </w:r>
          </w:p>
        </w:tc>
        <w:tc>
          <w:tcPr>
            <w:tcW w:w="2926" w:type="dxa"/>
            <w:shd w:val="clear" w:color="auto" w:fill="auto"/>
            <w:noWrap/>
            <w:vAlign w:val="center"/>
            <w:hideMark/>
          </w:tcPr>
          <w:p w14:paraId="355F4AFE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GGTTACATCGTGGGAGCCAA</w:t>
            </w:r>
          </w:p>
        </w:tc>
        <w:tc>
          <w:tcPr>
            <w:tcW w:w="2755" w:type="dxa"/>
            <w:shd w:val="clear" w:color="auto" w:fill="auto"/>
            <w:noWrap/>
            <w:vAlign w:val="center"/>
            <w:hideMark/>
          </w:tcPr>
          <w:p w14:paraId="23CCB290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GCCCTCCAAGAGCAAGTCAT</w:t>
            </w:r>
          </w:p>
        </w:tc>
      </w:tr>
      <w:tr w:rsidR="003E3B55" w:rsidRPr="007E3A53" w14:paraId="45179268" w14:textId="77777777" w:rsidTr="00B601BA">
        <w:trPr>
          <w:trHeight w:val="255"/>
          <w:jc w:val="center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B2A2BEE" w14:textId="77777777" w:rsidR="003E3B55" w:rsidRPr="00BD6F6A" w:rsidRDefault="003E3B55" w:rsidP="009F1EA1">
            <w:pPr>
              <w:pStyle w:val="af8"/>
              <w:adjustRightInd w:val="0"/>
            </w:pPr>
            <w:r w:rsidRPr="00BD6F6A">
              <w:t>DES</w:t>
            </w:r>
          </w:p>
        </w:tc>
        <w:tc>
          <w:tcPr>
            <w:tcW w:w="2811" w:type="dxa"/>
            <w:shd w:val="clear" w:color="auto" w:fill="auto"/>
            <w:noWrap/>
            <w:vAlign w:val="center"/>
            <w:hideMark/>
          </w:tcPr>
          <w:p w14:paraId="3BE40B06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Desmin</w:t>
            </w:r>
          </w:p>
        </w:tc>
        <w:tc>
          <w:tcPr>
            <w:tcW w:w="2926" w:type="dxa"/>
            <w:shd w:val="clear" w:color="auto" w:fill="auto"/>
            <w:noWrap/>
            <w:vAlign w:val="center"/>
            <w:hideMark/>
          </w:tcPr>
          <w:p w14:paraId="3687BC8C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GCCGGATCAACCTCCCTATC</w:t>
            </w:r>
          </w:p>
        </w:tc>
        <w:tc>
          <w:tcPr>
            <w:tcW w:w="2755" w:type="dxa"/>
            <w:shd w:val="clear" w:color="auto" w:fill="auto"/>
            <w:noWrap/>
            <w:vAlign w:val="center"/>
            <w:hideMark/>
          </w:tcPr>
          <w:p w14:paraId="105918C2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ACCTCAGAACCCCTTTGCTC</w:t>
            </w:r>
          </w:p>
        </w:tc>
      </w:tr>
      <w:tr w:rsidR="003E3B55" w:rsidRPr="007E3A53" w14:paraId="5980195A" w14:textId="77777777" w:rsidTr="00B601BA">
        <w:trPr>
          <w:trHeight w:val="276"/>
          <w:jc w:val="center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4588802" w14:textId="77777777" w:rsidR="003E3B55" w:rsidRPr="00BD6F6A" w:rsidRDefault="003E3B55" w:rsidP="009F1EA1">
            <w:pPr>
              <w:pStyle w:val="af8"/>
              <w:adjustRightInd w:val="0"/>
            </w:pPr>
            <w:r w:rsidRPr="00BD6F6A">
              <w:t>SMTN</w:t>
            </w:r>
          </w:p>
        </w:tc>
        <w:tc>
          <w:tcPr>
            <w:tcW w:w="2811" w:type="dxa"/>
            <w:shd w:val="clear" w:color="auto" w:fill="auto"/>
            <w:noWrap/>
            <w:vAlign w:val="center"/>
            <w:hideMark/>
          </w:tcPr>
          <w:p w14:paraId="4366819A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Smoothelin</w:t>
            </w:r>
          </w:p>
        </w:tc>
        <w:tc>
          <w:tcPr>
            <w:tcW w:w="2926" w:type="dxa"/>
            <w:shd w:val="clear" w:color="auto" w:fill="auto"/>
            <w:noWrap/>
            <w:vAlign w:val="center"/>
            <w:hideMark/>
          </w:tcPr>
          <w:p w14:paraId="4E86D8B8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GTGATGGGATGGCCTTCTGT</w:t>
            </w:r>
          </w:p>
        </w:tc>
        <w:tc>
          <w:tcPr>
            <w:tcW w:w="2755" w:type="dxa"/>
            <w:shd w:val="clear" w:color="auto" w:fill="auto"/>
            <w:noWrap/>
            <w:vAlign w:val="center"/>
            <w:hideMark/>
          </w:tcPr>
          <w:p w14:paraId="2634FAA3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CAAAGTTCTGGCGCCGATTC</w:t>
            </w:r>
          </w:p>
        </w:tc>
      </w:tr>
      <w:tr w:rsidR="003E3B55" w:rsidRPr="007E3A53" w14:paraId="02767A98" w14:textId="77777777" w:rsidTr="00B601BA">
        <w:trPr>
          <w:trHeight w:val="255"/>
          <w:jc w:val="center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22597F3E" w14:textId="77777777" w:rsidR="003E3B55" w:rsidRPr="00BD6F6A" w:rsidRDefault="003E3B55" w:rsidP="009F1EA1">
            <w:pPr>
              <w:pStyle w:val="af8"/>
              <w:adjustRightInd w:val="0"/>
            </w:pPr>
            <w:r w:rsidRPr="00BD6F6A">
              <w:t>CNN1</w:t>
            </w:r>
          </w:p>
        </w:tc>
        <w:tc>
          <w:tcPr>
            <w:tcW w:w="2811" w:type="dxa"/>
            <w:shd w:val="clear" w:color="auto" w:fill="auto"/>
            <w:noWrap/>
            <w:vAlign w:val="center"/>
            <w:hideMark/>
          </w:tcPr>
          <w:p w14:paraId="5E73366D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Smooth muscle Calponin</w:t>
            </w:r>
          </w:p>
        </w:tc>
        <w:tc>
          <w:tcPr>
            <w:tcW w:w="2926" w:type="dxa"/>
            <w:shd w:val="clear" w:color="auto" w:fill="auto"/>
            <w:noWrap/>
            <w:vAlign w:val="center"/>
            <w:hideMark/>
          </w:tcPr>
          <w:p w14:paraId="04FBE9B0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GTCGGCTGAGGTCAAGAACA</w:t>
            </w:r>
          </w:p>
        </w:tc>
        <w:tc>
          <w:tcPr>
            <w:tcW w:w="2755" w:type="dxa"/>
            <w:shd w:val="clear" w:color="auto" w:fill="auto"/>
            <w:noWrap/>
            <w:vAlign w:val="center"/>
            <w:hideMark/>
          </w:tcPr>
          <w:p w14:paraId="4F40C29A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CCTCGATCCACTCTCGAAGC</w:t>
            </w:r>
          </w:p>
        </w:tc>
      </w:tr>
      <w:tr w:rsidR="003E3B55" w:rsidRPr="007E3A53" w14:paraId="67843C09" w14:textId="77777777" w:rsidTr="00B601BA">
        <w:trPr>
          <w:trHeight w:val="276"/>
          <w:jc w:val="center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649DB3C" w14:textId="77777777" w:rsidR="003E3B55" w:rsidRPr="00BD6F6A" w:rsidRDefault="003E3B55" w:rsidP="009F1EA1">
            <w:pPr>
              <w:pStyle w:val="af8"/>
              <w:adjustRightInd w:val="0"/>
            </w:pPr>
            <w:r w:rsidRPr="00BD6F6A">
              <w:t>TAGLN</w:t>
            </w:r>
          </w:p>
        </w:tc>
        <w:tc>
          <w:tcPr>
            <w:tcW w:w="2811" w:type="dxa"/>
            <w:shd w:val="clear" w:color="auto" w:fill="auto"/>
            <w:noWrap/>
            <w:vAlign w:val="center"/>
            <w:hideMark/>
          </w:tcPr>
          <w:p w14:paraId="2A6C4140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Transgelin or smooth muscle 22α (TAGLN)</w:t>
            </w:r>
          </w:p>
        </w:tc>
        <w:tc>
          <w:tcPr>
            <w:tcW w:w="2926" w:type="dxa"/>
            <w:shd w:val="clear" w:color="auto" w:fill="auto"/>
            <w:noWrap/>
            <w:vAlign w:val="center"/>
            <w:hideMark/>
          </w:tcPr>
          <w:p w14:paraId="1610046D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TCCAGGTCTGGCTGAAGAATG</w:t>
            </w:r>
          </w:p>
        </w:tc>
        <w:tc>
          <w:tcPr>
            <w:tcW w:w="2755" w:type="dxa"/>
            <w:shd w:val="clear" w:color="auto" w:fill="auto"/>
            <w:noWrap/>
            <w:vAlign w:val="center"/>
            <w:hideMark/>
          </w:tcPr>
          <w:p w14:paraId="7F868AB5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GTTTGGAGCCGTCAGGATACA</w:t>
            </w:r>
          </w:p>
        </w:tc>
      </w:tr>
      <w:tr w:rsidR="003E3B55" w:rsidRPr="007E3A53" w14:paraId="05344B37" w14:textId="77777777" w:rsidTr="00B601BA">
        <w:trPr>
          <w:trHeight w:val="255"/>
          <w:jc w:val="center"/>
        </w:trPr>
        <w:tc>
          <w:tcPr>
            <w:tcW w:w="12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7000FE4" w14:textId="77777777" w:rsidR="003E3B55" w:rsidRPr="00BD6F6A" w:rsidRDefault="003E3B55" w:rsidP="009F1EA1">
            <w:pPr>
              <w:pStyle w:val="af8"/>
              <w:adjustRightInd w:val="0"/>
            </w:pPr>
            <w:r w:rsidRPr="00BD6F6A">
              <w:t>TPM1</w:t>
            </w:r>
          </w:p>
        </w:tc>
        <w:tc>
          <w:tcPr>
            <w:tcW w:w="281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86E89E0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Smooth muscle α-tropomyosin</w:t>
            </w:r>
          </w:p>
        </w:tc>
        <w:tc>
          <w:tcPr>
            <w:tcW w:w="29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3AC2D5F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ATGCCGACCGCAAGTATGAA</w:t>
            </w:r>
          </w:p>
        </w:tc>
        <w:tc>
          <w:tcPr>
            <w:tcW w:w="275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7F554490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CCTTCTGAGAGTTCAGCCCG</w:t>
            </w:r>
          </w:p>
        </w:tc>
      </w:tr>
      <w:tr w:rsidR="003E3B55" w:rsidRPr="007E3A53" w14:paraId="16BE4736" w14:textId="77777777" w:rsidTr="00B601BA">
        <w:trPr>
          <w:trHeight w:val="276"/>
          <w:jc w:val="center"/>
        </w:trPr>
        <w:tc>
          <w:tcPr>
            <w:tcW w:w="122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63D0B" w14:textId="77777777" w:rsidR="003E3B55" w:rsidRPr="007E3A53" w:rsidRDefault="003E3B55" w:rsidP="009F1EA1">
            <w:pPr>
              <w:pStyle w:val="af8"/>
              <w:adjustRightInd w:val="0"/>
            </w:pPr>
            <w:r w:rsidRPr="007E3A53">
              <w:t>CALD1</w:t>
            </w:r>
          </w:p>
        </w:tc>
        <w:tc>
          <w:tcPr>
            <w:tcW w:w="281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0B473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Heavy Caldesmon (H-Caldesmon)</w:t>
            </w:r>
          </w:p>
        </w:tc>
        <w:tc>
          <w:tcPr>
            <w:tcW w:w="292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7775F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TGCGTACCCGCATTATCTGG</w:t>
            </w:r>
          </w:p>
        </w:tc>
        <w:tc>
          <w:tcPr>
            <w:tcW w:w="27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B37F4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TCCTCTGGTAGGCGATCCTT</w:t>
            </w:r>
          </w:p>
        </w:tc>
      </w:tr>
      <w:tr w:rsidR="003E3B55" w:rsidRPr="009E11DA" w14:paraId="58E3ED9E" w14:textId="77777777" w:rsidTr="00B601BA">
        <w:trPr>
          <w:trHeight w:val="255"/>
          <w:jc w:val="center"/>
        </w:trPr>
        <w:tc>
          <w:tcPr>
            <w:tcW w:w="971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CBEA59B" w14:textId="77777777" w:rsidR="003E3B55" w:rsidRPr="009E11DA" w:rsidRDefault="003E3B55" w:rsidP="009F1EA1">
            <w:pPr>
              <w:pStyle w:val="af8"/>
              <w:adjustRightInd w:val="0"/>
              <w:jc w:val="center"/>
              <w:rPr>
                <w:b/>
              </w:rPr>
            </w:pPr>
            <w:r w:rsidRPr="009E11DA">
              <w:rPr>
                <w:b/>
              </w:rPr>
              <w:t>Synthetic Phenotype Associated Genes</w:t>
            </w:r>
          </w:p>
        </w:tc>
      </w:tr>
      <w:tr w:rsidR="003E3B55" w:rsidRPr="007E3A53" w14:paraId="74A2908F" w14:textId="77777777" w:rsidTr="00B601BA">
        <w:trPr>
          <w:trHeight w:val="255"/>
          <w:jc w:val="center"/>
        </w:trPr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FBD16" w14:textId="77777777" w:rsidR="003E3B55" w:rsidRPr="007E3A53" w:rsidRDefault="003E3B55" w:rsidP="009F1EA1">
            <w:pPr>
              <w:pStyle w:val="af8"/>
              <w:adjustRightInd w:val="0"/>
            </w:pPr>
            <w:r w:rsidRPr="007E3A53">
              <w:t>GJA1</w:t>
            </w:r>
          </w:p>
        </w:tc>
        <w:tc>
          <w:tcPr>
            <w:tcW w:w="28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5C40B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Connexin 43 (Cx43)</w:t>
            </w:r>
          </w:p>
        </w:tc>
        <w:tc>
          <w:tcPr>
            <w:tcW w:w="29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EA5AD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GTTTCCTCTCTCGTCCCACG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6A2DC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TGTTCAAGGCGAGAGACACC</w:t>
            </w:r>
          </w:p>
        </w:tc>
      </w:tr>
      <w:tr w:rsidR="003E3B55" w:rsidRPr="007E3A53" w14:paraId="69ED9DB2" w14:textId="77777777" w:rsidTr="00B601BA">
        <w:trPr>
          <w:trHeight w:val="276"/>
          <w:jc w:val="center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1B90B876" w14:textId="77777777" w:rsidR="003E3B55" w:rsidRPr="007E3A53" w:rsidRDefault="003E3B55" w:rsidP="009F1EA1">
            <w:pPr>
              <w:pStyle w:val="af8"/>
              <w:adjustRightInd w:val="0"/>
            </w:pPr>
            <w:r w:rsidRPr="007E3A53">
              <w:t>CALM3</w:t>
            </w:r>
          </w:p>
        </w:tc>
        <w:tc>
          <w:tcPr>
            <w:tcW w:w="2811" w:type="dxa"/>
            <w:shd w:val="clear" w:color="auto" w:fill="auto"/>
            <w:noWrap/>
            <w:vAlign w:val="center"/>
            <w:hideMark/>
          </w:tcPr>
          <w:p w14:paraId="1A0139BF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Calmodulin</w:t>
            </w:r>
          </w:p>
        </w:tc>
        <w:tc>
          <w:tcPr>
            <w:tcW w:w="2926" w:type="dxa"/>
            <w:shd w:val="clear" w:color="auto" w:fill="auto"/>
            <w:noWrap/>
            <w:vAlign w:val="center"/>
            <w:hideMark/>
          </w:tcPr>
          <w:p w14:paraId="3C1114AD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GCCTCTGGGACAAGGAAGTC</w:t>
            </w:r>
          </w:p>
        </w:tc>
        <w:tc>
          <w:tcPr>
            <w:tcW w:w="2755" w:type="dxa"/>
            <w:shd w:val="clear" w:color="auto" w:fill="auto"/>
            <w:noWrap/>
            <w:vAlign w:val="center"/>
            <w:hideMark/>
          </w:tcPr>
          <w:p w14:paraId="765304D7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GGGTGGAGGGCAGATGAAAT</w:t>
            </w:r>
          </w:p>
        </w:tc>
      </w:tr>
      <w:tr w:rsidR="003E3B55" w:rsidRPr="007E3A53" w14:paraId="7FBB8762" w14:textId="77777777" w:rsidTr="00B601BA">
        <w:trPr>
          <w:trHeight w:val="276"/>
          <w:jc w:val="center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BC79D97" w14:textId="77777777" w:rsidR="003E3B55" w:rsidRPr="007E3A53" w:rsidRDefault="003E3B55" w:rsidP="009F1EA1">
            <w:pPr>
              <w:pStyle w:val="af8"/>
              <w:adjustRightInd w:val="0"/>
            </w:pPr>
            <w:r w:rsidRPr="007E3A53">
              <w:t>COL8A1</w:t>
            </w:r>
          </w:p>
        </w:tc>
        <w:tc>
          <w:tcPr>
            <w:tcW w:w="2811" w:type="dxa"/>
            <w:shd w:val="clear" w:color="auto" w:fill="auto"/>
            <w:noWrap/>
            <w:vAlign w:val="center"/>
            <w:hideMark/>
          </w:tcPr>
          <w:p w14:paraId="13F5813A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Collagen VIII</w:t>
            </w:r>
          </w:p>
        </w:tc>
        <w:tc>
          <w:tcPr>
            <w:tcW w:w="2926" w:type="dxa"/>
            <w:shd w:val="clear" w:color="auto" w:fill="auto"/>
            <w:noWrap/>
            <w:vAlign w:val="center"/>
            <w:hideMark/>
          </w:tcPr>
          <w:p w14:paraId="4C6B399A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CAAGGAACTGCCACACATGC</w:t>
            </w:r>
          </w:p>
        </w:tc>
        <w:tc>
          <w:tcPr>
            <w:tcW w:w="2755" w:type="dxa"/>
            <w:shd w:val="clear" w:color="auto" w:fill="auto"/>
            <w:noWrap/>
            <w:vAlign w:val="center"/>
            <w:hideMark/>
          </w:tcPr>
          <w:p w14:paraId="488DB73D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TTCTTTGCCTTTCTTGGGTGC</w:t>
            </w:r>
          </w:p>
        </w:tc>
      </w:tr>
      <w:tr w:rsidR="003E3B55" w:rsidRPr="007E3A53" w14:paraId="5C11C885" w14:textId="77777777" w:rsidTr="00B601BA">
        <w:trPr>
          <w:trHeight w:val="255"/>
          <w:jc w:val="center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5845ADD7" w14:textId="77777777" w:rsidR="003E3B55" w:rsidRPr="007E3A53" w:rsidRDefault="003E3B55" w:rsidP="009F1EA1">
            <w:pPr>
              <w:pStyle w:val="af8"/>
              <w:adjustRightInd w:val="0"/>
            </w:pPr>
            <w:r w:rsidRPr="007E3A53">
              <w:t>VCAM1</w:t>
            </w:r>
          </w:p>
        </w:tc>
        <w:tc>
          <w:tcPr>
            <w:tcW w:w="2811" w:type="dxa"/>
            <w:shd w:val="clear" w:color="auto" w:fill="auto"/>
            <w:noWrap/>
            <w:vAlign w:val="center"/>
            <w:hideMark/>
          </w:tcPr>
          <w:p w14:paraId="042AF909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Vascular cell adhesion molecule-1 (VCAM-1)</w:t>
            </w:r>
          </w:p>
        </w:tc>
        <w:tc>
          <w:tcPr>
            <w:tcW w:w="2926" w:type="dxa"/>
            <w:shd w:val="clear" w:color="auto" w:fill="auto"/>
            <w:noWrap/>
            <w:vAlign w:val="center"/>
            <w:hideMark/>
          </w:tcPr>
          <w:p w14:paraId="7FA07F45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GCGAGTCCTCCCTGTCTTTC</w:t>
            </w:r>
          </w:p>
        </w:tc>
        <w:tc>
          <w:tcPr>
            <w:tcW w:w="2755" w:type="dxa"/>
            <w:shd w:val="clear" w:color="auto" w:fill="auto"/>
            <w:noWrap/>
            <w:vAlign w:val="center"/>
            <w:hideMark/>
          </w:tcPr>
          <w:p w14:paraId="4B3F7253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CGTGGATCTGGTCCCGTTAG</w:t>
            </w:r>
          </w:p>
        </w:tc>
      </w:tr>
      <w:tr w:rsidR="003E3B55" w:rsidRPr="007E3A53" w14:paraId="6C0B7B42" w14:textId="77777777" w:rsidTr="00B601BA">
        <w:trPr>
          <w:trHeight w:val="276"/>
          <w:jc w:val="center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31468583" w14:textId="77777777" w:rsidR="003E3B55" w:rsidRPr="007E3A53" w:rsidRDefault="003E3B55" w:rsidP="009F1EA1">
            <w:pPr>
              <w:pStyle w:val="af8"/>
              <w:adjustRightInd w:val="0"/>
            </w:pPr>
            <w:r w:rsidRPr="007E3A53">
              <w:t>ICAM1</w:t>
            </w:r>
          </w:p>
        </w:tc>
        <w:tc>
          <w:tcPr>
            <w:tcW w:w="2811" w:type="dxa"/>
            <w:shd w:val="clear" w:color="auto" w:fill="auto"/>
            <w:noWrap/>
            <w:vAlign w:val="center"/>
            <w:hideMark/>
          </w:tcPr>
          <w:p w14:paraId="797CBB58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Intercellular adhesion molecule-1 (ICAM-1)</w:t>
            </w:r>
          </w:p>
        </w:tc>
        <w:tc>
          <w:tcPr>
            <w:tcW w:w="2926" w:type="dxa"/>
            <w:shd w:val="clear" w:color="auto" w:fill="auto"/>
            <w:noWrap/>
            <w:vAlign w:val="center"/>
            <w:hideMark/>
          </w:tcPr>
          <w:p w14:paraId="412C071F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CACACCTTGCTACCCCTGAG</w:t>
            </w:r>
          </w:p>
        </w:tc>
        <w:tc>
          <w:tcPr>
            <w:tcW w:w="2755" w:type="dxa"/>
            <w:shd w:val="clear" w:color="auto" w:fill="auto"/>
            <w:noWrap/>
            <w:vAlign w:val="center"/>
            <w:hideMark/>
          </w:tcPr>
          <w:p w14:paraId="5119F652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GCTGGGAACAGTCCATCCAA</w:t>
            </w:r>
          </w:p>
        </w:tc>
      </w:tr>
      <w:tr w:rsidR="003E3B55" w:rsidRPr="007E3A53" w14:paraId="4CFB4C36" w14:textId="77777777" w:rsidTr="00B601BA">
        <w:trPr>
          <w:trHeight w:val="222"/>
          <w:jc w:val="center"/>
        </w:trPr>
        <w:tc>
          <w:tcPr>
            <w:tcW w:w="1224" w:type="dxa"/>
            <w:shd w:val="clear" w:color="auto" w:fill="auto"/>
            <w:noWrap/>
            <w:vAlign w:val="center"/>
            <w:hideMark/>
          </w:tcPr>
          <w:p w14:paraId="0F847A28" w14:textId="77777777" w:rsidR="003E3B55" w:rsidRPr="007E3A53" w:rsidRDefault="003E3B55" w:rsidP="009F1EA1">
            <w:pPr>
              <w:pStyle w:val="af8"/>
              <w:adjustRightInd w:val="0"/>
            </w:pPr>
            <w:r w:rsidRPr="007E3A53">
              <w:t>MMP2</w:t>
            </w:r>
          </w:p>
        </w:tc>
        <w:tc>
          <w:tcPr>
            <w:tcW w:w="2811" w:type="dxa"/>
            <w:shd w:val="clear" w:color="auto" w:fill="auto"/>
            <w:noWrap/>
            <w:vAlign w:val="center"/>
            <w:hideMark/>
          </w:tcPr>
          <w:p w14:paraId="684F08A7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Matrix metalloproteinases-2 (MMP-2)</w:t>
            </w:r>
          </w:p>
        </w:tc>
        <w:tc>
          <w:tcPr>
            <w:tcW w:w="2926" w:type="dxa"/>
            <w:shd w:val="clear" w:color="auto" w:fill="auto"/>
            <w:noWrap/>
            <w:vAlign w:val="center"/>
            <w:hideMark/>
          </w:tcPr>
          <w:p w14:paraId="3B0BCA61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CCGACGTGGCCAATTACAAC</w:t>
            </w:r>
          </w:p>
        </w:tc>
        <w:tc>
          <w:tcPr>
            <w:tcW w:w="2755" w:type="dxa"/>
            <w:shd w:val="clear" w:color="auto" w:fill="auto"/>
            <w:noWrap/>
            <w:vAlign w:val="center"/>
            <w:hideMark/>
          </w:tcPr>
          <w:p w14:paraId="4E5FD1AA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GGTCCAGATCAGGCGTGTAG</w:t>
            </w:r>
          </w:p>
        </w:tc>
      </w:tr>
      <w:tr w:rsidR="003E3B55" w:rsidRPr="007E3A53" w14:paraId="3C4FA126" w14:textId="77777777" w:rsidTr="00A837F2">
        <w:trPr>
          <w:trHeight w:val="276"/>
          <w:jc w:val="center"/>
        </w:trPr>
        <w:tc>
          <w:tcPr>
            <w:tcW w:w="1224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5FA78B35" w14:textId="77777777" w:rsidR="003E3B55" w:rsidRPr="007E3A53" w:rsidRDefault="003E3B55" w:rsidP="009F1EA1">
            <w:pPr>
              <w:pStyle w:val="af8"/>
              <w:adjustRightInd w:val="0"/>
            </w:pPr>
            <w:r w:rsidRPr="007E3A53">
              <w:t>MMP9</w:t>
            </w:r>
          </w:p>
        </w:tc>
        <w:tc>
          <w:tcPr>
            <w:tcW w:w="2811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3994570E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Matrix metalloproteinases-9 (MMP-9)</w:t>
            </w:r>
          </w:p>
        </w:tc>
        <w:tc>
          <w:tcPr>
            <w:tcW w:w="2926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0ADC9605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CATTCAAGGAGACGCCCACT</w:t>
            </w:r>
          </w:p>
        </w:tc>
        <w:tc>
          <w:tcPr>
            <w:tcW w:w="2755" w:type="dxa"/>
            <w:tcBorders>
              <w:bottom w:val="nil"/>
            </w:tcBorders>
            <w:shd w:val="clear" w:color="auto" w:fill="auto"/>
            <w:noWrap/>
            <w:vAlign w:val="center"/>
            <w:hideMark/>
          </w:tcPr>
          <w:p w14:paraId="4B7400CD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GCCTTTTGCGTTTCCGAAGT</w:t>
            </w:r>
          </w:p>
        </w:tc>
      </w:tr>
      <w:tr w:rsidR="003E3B55" w:rsidRPr="007E3A53" w14:paraId="63F6A848" w14:textId="77777777" w:rsidTr="00A837F2">
        <w:trPr>
          <w:trHeight w:val="255"/>
          <w:jc w:val="center"/>
        </w:trPr>
        <w:tc>
          <w:tcPr>
            <w:tcW w:w="1224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5FF20" w14:textId="77777777" w:rsidR="003E3B55" w:rsidRPr="007E3A53" w:rsidRDefault="003E3B55" w:rsidP="009F1EA1">
            <w:pPr>
              <w:pStyle w:val="af8"/>
              <w:adjustRightInd w:val="0"/>
            </w:pPr>
            <w:r w:rsidRPr="007E3A53">
              <w:t>CCL2</w:t>
            </w:r>
          </w:p>
        </w:tc>
        <w:tc>
          <w:tcPr>
            <w:tcW w:w="281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6409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Monocyte chemoattractant protein 1 (MCP-1)</w:t>
            </w:r>
          </w:p>
        </w:tc>
        <w:tc>
          <w:tcPr>
            <w:tcW w:w="292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F9F50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AAACGGAGACTTGGGCACAT</w:t>
            </w:r>
          </w:p>
        </w:tc>
        <w:tc>
          <w:tcPr>
            <w:tcW w:w="275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F8538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GCAAGGACCCTTCCGTCATC</w:t>
            </w:r>
          </w:p>
        </w:tc>
      </w:tr>
      <w:tr w:rsidR="003E3B55" w:rsidRPr="009E11DA" w14:paraId="675BFCE3" w14:textId="77777777" w:rsidTr="00A837F2">
        <w:trPr>
          <w:trHeight w:val="255"/>
          <w:jc w:val="center"/>
        </w:trPr>
        <w:tc>
          <w:tcPr>
            <w:tcW w:w="9716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A2C493" w14:textId="77777777" w:rsidR="003E3B55" w:rsidRPr="009E11DA" w:rsidRDefault="003E3B55" w:rsidP="009F1EA1">
            <w:pPr>
              <w:pStyle w:val="af8"/>
              <w:adjustRightInd w:val="0"/>
              <w:jc w:val="center"/>
              <w:rPr>
                <w:b/>
              </w:rPr>
            </w:pPr>
            <w:r w:rsidRPr="009E11DA">
              <w:rPr>
                <w:b/>
              </w:rPr>
              <w:t>House-keeping Gene</w:t>
            </w:r>
          </w:p>
        </w:tc>
      </w:tr>
      <w:tr w:rsidR="003E3B55" w:rsidRPr="007E3A53" w14:paraId="718636CF" w14:textId="77777777" w:rsidTr="00A837F2">
        <w:trPr>
          <w:trHeight w:val="255"/>
          <w:jc w:val="center"/>
        </w:trPr>
        <w:tc>
          <w:tcPr>
            <w:tcW w:w="12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F01873A" w14:textId="77777777" w:rsidR="003E3B55" w:rsidRPr="007E3A53" w:rsidRDefault="003E3B55" w:rsidP="009F1EA1">
            <w:pPr>
              <w:pStyle w:val="af8"/>
              <w:adjustRightInd w:val="0"/>
            </w:pPr>
            <w:r w:rsidRPr="007E3A53">
              <w:t>ACTB</w:t>
            </w:r>
          </w:p>
        </w:tc>
        <w:tc>
          <w:tcPr>
            <w:tcW w:w="281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AD9217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actin beta</w:t>
            </w:r>
          </w:p>
        </w:tc>
        <w:tc>
          <w:tcPr>
            <w:tcW w:w="29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5CA43EA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ACGATATTGCTGCGCTCGT</w:t>
            </w:r>
          </w:p>
        </w:tc>
        <w:tc>
          <w:tcPr>
            <w:tcW w:w="27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B9C2D64" w14:textId="77777777" w:rsidR="003E3B55" w:rsidRPr="007E3A53" w:rsidRDefault="003E3B55" w:rsidP="009F1EA1">
            <w:pPr>
              <w:pStyle w:val="af8"/>
              <w:adjustRightInd w:val="0"/>
              <w:jc w:val="center"/>
            </w:pPr>
            <w:r w:rsidRPr="007E3A53">
              <w:t>AGCATCGTCGCCCGCAAAG</w:t>
            </w:r>
          </w:p>
        </w:tc>
      </w:tr>
    </w:tbl>
    <w:p w14:paraId="466376FF" w14:textId="77637434" w:rsidR="003E3B55" w:rsidRPr="0084460A" w:rsidRDefault="003E3B55" w:rsidP="009F1EA1">
      <w:pPr>
        <w:pStyle w:val="af8"/>
        <w:adjustRightInd w:val="0"/>
      </w:pPr>
      <w:r>
        <w:t xml:space="preserve"> PCR-polymerase chain reaction</w:t>
      </w:r>
      <w:r w:rsidR="00A837F2">
        <w:t>.</w:t>
      </w:r>
      <w:bookmarkEnd w:id="0"/>
    </w:p>
    <w:sectPr w:rsidR="003E3B55" w:rsidRPr="0084460A" w:rsidSect="00C6204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851" w:bottom="1134" w:left="851" w:header="283" w:footer="113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D88A91" w14:textId="77777777" w:rsidR="006B5E7D" w:rsidRDefault="006B5E7D">
      <w:pPr>
        <w:ind w:firstLine="420"/>
      </w:pPr>
      <w:r>
        <w:separator/>
      </w:r>
    </w:p>
  </w:endnote>
  <w:endnote w:type="continuationSeparator" w:id="0">
    <w:p w14:paraId="0DC37A5C" w14:textId="77777777" w:rsidR="006B5E7D" w:rsidRDefault="006B5E7D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1AAA54" w14:textId="77777777" w:rsidR="00C62042" w:rsidRDefault="00C62042">
    <w:pPr>
      <w:pStyle w:val="aa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31942859"/>
      <w:docPartObj>
        <w:docPartGallery w:val="Page Numbers (Bottom of Page)"/>
        <w:docPartUnique/>
      </w:docPartObj>
    </w:sdtPr>
    <w:sdtEndPr/>
    <w:sdtContent>
      <w:p w14:paraId="11EC1BCD" w14:textId="5312B42E" w:rsidR="00106481" w:rsidRDefault="00106481">
        <w:pPr>
          <w:pStyle w:val="aa"/>
          <w:ind w:firstLine="36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C4907" w:rsidRPr="00AC4907">
          <w:rPr>
            <w:noProof/>
            <w:lang w:val="de-DE"/>
          </w:rPr>
          <w:t>2</w:t>
        </w:r>
        <w:r>
          <w:fldChar w:fldCharType="end"/>
        </w:r>
      </w:p>
    </w:sdtContent>
  </w:sdt>
  <w:p w14:paraId="10199F28" w14:textId="77777777" w:rsidR="00106481" w:rsidRDefault="00106481">
    <w:pPr>
      <w:pStyle w:val="aa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44E8A1" w14:textId="77777777" w:rsidR="00106481" w:rsidRDefault="00106481">
    <w:pPr>
      <w:ind w:firstLineChars="0" w:firstLine="0"/>
      <w:rPr>
        <w:rFonts w:eastAsiaTheme="minorEastAsia"/>
      </w:rPr>
    </w:pPr>
    <w:r>
      <w:rPr>
        <w:rFonts w:eastAsiaTheme="minorEastAsia" w:hint="eastAsia"/>
        <w:noProof/>
      </w:rPr>
      <w:drawing>
        <wp:anchor distT="0" distB="0" distL="114300" distR="114300" simplePos="0" relativeHeight="251665408" behindDoc="0" locked="0" layoutInCell="1" allowOverlap="1" wp14:anchorId="7992A84A" wp14:editId="03D4C837">
          <wp:simplePos x="0" y="0"/>
          <wp:positionH relativeFrom="column">
            <wp:posOffset>-316230</wp:posOffset>
          </wp:positionH>
          <wp:positionV relativeFrom="paragraph">
            <wp:posOffset>114935</wp:posOffset>
          </wp:positionV>
          <wp:extent cx="6188710" cy="481330"/>
          <wp:effectExtent l="0" t="0" r="0" b="0"/>
          <wp:wrapNone/>
          <wp:docPr id="5" name="图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R首页底部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710" cy="4813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328CD8" w14:textId="77777777" w:rsidR="006B5E7D" w:rsidRDefault="006B5E7D">
      <w:pPr>
        <w:ind w:firstLine="420"/>
      </w:pPr>
      <w:r>
        <w:separator/>
      </w:r>
    </w:p>
  </w:footnote>
  <w:footnote w:type="continuationSeparator" w:id="0">
    <w:p w14:paraId="4DF60B77" w14:textId="77777777" w:rsidR="006B5E7D" w:rsidRDefault="006B5E7D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7479A9" w14:textId="77777777" w:rsidR="00C62042" w:rsidRDefault="00C62042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2E7A39" w14:textId="77777777" w:rsidR="00C62042" w:rsidRDefault="00C62042">
    <w:pPr>
      <w:pStyle w:val="ac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D852F7" w14:textId="77777777" w:rsidR="00106481" w:rsidRDefault="00106481">
    <w:pPr>
      <w:pStyle w:val="ac"/>
      <w:pBdr>
        <w:bottom w:val="none" w:sz="0" w:space="0" w:color="auto"/>
      </w:pBdr>
      <w:ind w:right="720" w:firstLineChars="0" w:firstLine="0"/>
      <w:jc w:val="both"/>
      <w:rPr>
        <w:rFonts w:eastAsiaTheme="minorEastAsia"/>
      </w:rPr>
    </w:pPr>
    <w:r>
      <w:rPr>
        <w:rFonts w:eastAsiaTheme="minorEastAsia"/>
        <w:noProof/>
      </w:rPr>
      <w:drawing>
        <wp:anchor distT="0" distB="0" distL="114300" distR="114300" simplePos="0" relativeHeight="251664384" behindDoc="0" locked="0" layoutInCell="1" allowOverlap="1" wp14:anchorId="1AD55EAF" wp14:editId="6455AF77">
          <wp:simplePos x="0" y="0"/>
          <wp:positionH relativeFrom="margin">
            <wp:align>left</wp:align>
          </wp:positionH>
          <wp:positionV relativeFrom="paragraph">
            <wp:posOffset>131445</wp:posOffset>
          </wp:positionV>
          <wp:extent cx="2520000" cy="404141"/>
          <wp:effectExtent l="0" t="0" r="0" b="0"/>
          <wp:wrapNone/>
          <wp:docPr id="1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CM_Full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0000" cy="4041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D48AA"/>
    <w:multiLevelType w:val="multilevel"/>
    <w:tmpl w:val="EC3A0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F41C52"/>
    <w:multiLevelType w:val="multilevel"/>
    <w:tmpl w:val="3C7AA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F661C6"/>
    <w:multiLevelType w:val="multilevel"/>
    <w:tmpl w:val="608EB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FB0206"/>
    <w:multiLevelType w:val="multilevel"/>
    <w:tmpl w:val="B32AE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1514B1"/>
    <w:multiLevelType w:val="multilevel"/>
    <w:tmpl w:val="EFAE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B00C21"/>
    <w:multiLevelType w:val="multilevel"/>
    <w:tmpl w:val="43B00C21"/>
    <w:lvl w:ilvl="0">
      <w:start w:val="1"/>
      <w:numFmt w:val="bullet"/>
      <w:lvlText w:val=""/>
      <w:lvlJc w:val="left"/>
      <w:pPr>
        <w:ind w:left="8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0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20"/>
      </w:pPr>
      <w:rPr>
        <w:rFonts w:ascii="Wingdings" w:hAnsi="Wingdings" w:hint="default"/>
      </w:rPr>
    </w:lvl>
  </w:abstractNum>
  <w:abstractNum w:abstractNumId="6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 w15:restartNumberingAfterBreak="0">
    <w:nsid w:val="5B3F418B"/>
    <w:multiLevelType w:val="multilevel"/>
    <w:tmpl w:val="7BFA8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06B369A"/>
    <w:multiLevelType w:val="multilevel"/>
    <w:tmpl w:val="01381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4282755"/>
    <w:multiLevelType w:val="multilevel"/>
    <w:tmpl w:val="521ED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5644D1"/>
    <w:multiLevelType w:val="multilevel"/>
    <w:tmpl w:val="749E4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AC147E2"/>
    <w:multiLevelType w:val="multilevel"/>
    <w:tmpl w:val="EAC2A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6119C5"/>
    <w:multiLevelType w:val="multilevel"/>
    <w:tmpl w:val="9DD80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1"/>
  </w:num>
  <w:num w:numId="5">
    <w:abstractNumId w:val="10"/>
  </w:num>
  <w:num w:numId="6">
    <w:abstractNumId w:val="7"/>
  </w:num>
  <w:num w:numId="7">
    <w:abstractNumId w:val="0"/>
  </w:num>
  <w:num w:numId="8">
    <w:abstractNumId w:val="11"/>
  </w:num>
  <w:num w:numId="9">
    <w:abstractNumId w:val="12"/>
  </w:num>
  <w:num w:numId="10">
    <w:abstractNumId w:val="4"/>
  </w:num>
  <w:num w:numId="11">
    <w:abstractNumId w:val="2"/>
  </w:num>
  <w:num w:numId="12">
    <w:abstractNumId w:val="3"/>
  </w:num>
  <w:num w:numId="13">
    <w:abstractNumId w:val="9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hideSpellingErrors/>
  <w:hideGrammaticalErrors/>
  <w:defaultTabStop w:val="420"/>
  <w:hyphenationZone w:val="425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ardiovascular Ultrasound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xtrz29r3rz5pee295v5r0radte522ep5st5&quot;&gt;My EndNote Library-Converted&lt;record-ids&gt;&lt;item&gt;13&lt;/item&gt;&lt;item&gt;415&lt;/item&gt;&lt;item&gt;440&lt;/item&gt;&lt;item&gt;447&lt;/item&gt;&lt;item&gt;469&lt;/item&gt;&lt;item&gt;799&lt;/item&gt;&lt;item&gt;800&lt;/item&gt;&lt;item&gt;928&lt;/item&gt;&lt;item&gt;1061&lt;/item&gt;&lt;item&gt;1707&lt;/item&gt;&lt;item&gt;1718&lt;/item&gt;&lt;item&gt;1719&lt;/item&gt;&lt;item&gt;1722&lt;/item&gt;&lt;item&gt;1723&lt;/item&gt;&lt;item&gt;1726&lt;/item&gt;&lt;item&gt;1847&lt;/item&gt;&lt;item&gt;1853&lt;/item&gt;&lt;item&gt;1854&lt;/item&gt;&lt;item&gt;1868&lt;/item&gt;&lt;item&gt;1871&lt;/item&gt;&lt;item&gt;1872&lt;/item&gt;&lt;/record-ids&gt;&lt;/item&gt;&lt;/Libraries&gt;"/>
  </w:docVars>
  <w:rsids>
    <w:rsidRoot w:val="009E5ACC"/>
    <w:rsid w:val="00002EC8"/>
    <w:rsid w:val="00005BA0"/>
    <w:rsid w:val="00006B0E"/>
    <w:rsid w:val="00013217"/>
    <w:rsid w:val="00017A4A"/>
    <w:rsid w:val="000208F9"/>
    <w:rsid w:val="00020F72"/>
    <w:rsid w:val="000232E3"/>
    <w:rsid w:val="00024B7C"/>
    <w:rsid w:val="00026A17"/>
    <w:rsid w:val="0003257C"/>
    <w:rsid w:val="00036C4F"/>
    <w:rsid w:val="00040BF5"/>
    <w:rsid w:val="00041CE3"/>
    <w:rsid w:val="000420BD"/>
    <w:rsid w:val="000427BE"/>
    <w:rsid w:val="00043591"/>
    <w:rsid w:val="00043685"/>
    <w:rsid w:val="00050C3B"/>
    <w:rsid w:val="00052239"/>
    <w:rsid w:val="00053C56"/>
    <w:rsid w:val="00055000"/>
    <w:rsid w:val="0006111D"/>
    <w:rsid w:val="00065B30"/>
    <w:rsid w:val="000663FD"/>
    <w:rsid w:val="00071890"/>
    <w:rsid w:val="0009097D"/>
    <w:rsid w:val="000943D4"/>
    <w:rsid w:val="000946FB"/>
    <w:rsid w:val="00095B90"/>
    <w:rsid w:val="00096D1D"/>
    <w:rsid w:val="000A172C"/>
    <w:rsid w:val="000A4065"/>
    <w:rsid w:val="000A4E71"/>
    <w:rsid w:val="000A5907"/>
    <w:rsid w:val="000B1F29"/>
    <w:rsid w:val="000B6BE3"/>
    <w:rsid w:val="000C1648"/>
    <w:rsid w:val="000D0231"/>
    <w:rsid w:val="000D56E8"/>
    <w:rsid w:val="000E05CB"/>
    <w:rsid w:val="000E119C"/>
    <w:rsid w:val="000E35A5"/>
    <w:rsid w:val="000E58F6"/>
    <w:rsid w:val="000F16DA"/>
    <w:rsid w:val="000F21B7"/>
    <w:rsid w:val="000F28CA"/>
    <w:rsid w:val="000F6154"/>
    <w:rsid w:val="00101CB4"/>
    <w:rsid w:val="001044F9"/>
    <w:rsid w:val="0010540D"/>
    <w:rsid w:val="00105DD5"/>
    <w:rsid w:val="00106481"/>
    <w:rsid w:val="0010669B"/>
    <w:rsid w:val="001069F4"/>
    <w:rsid w:val="00107320"/>
    <w:rsid w:val="00117004"/>
    <w:rsid w:val="001222F2"/>
    <w:rsid w:val="00122B56"/>
    <w:rsid w:val="00127B63"/>
    <w:rsid w:val="00136A5B"/>
    <w:rsid w:val="00140433"/>
    <w:rsid w:val="001406E8"/>
    <w:rsid w:val="0014238F"/>
    <w:rsid w:val="001429E9"/>
    <w:rsid w:val="00142C82"/>
    <w:rsid w:val="00145C81"/>
    <w:rsid w:val="00150522"/>
    <w:rsid w:val="00152451"/>
    <w:rsid w:val="00152693"/>
    <w:rsid w:val="00152DC0"/>
    <w:rsid w:val="00155DE9"/>
    <w:rsid w:val="00160147"/>
    <w:rsid w:val="00161E17"/>
    <w:rsid w:val="00161EC3"/>
    <w:rsid w:val="001650BD"/>
    <w:rsid w:val="001661D5"/>
    <w:rsid w:val="001667E8"/>
    <w:rsid w:val="00166F5A"/>
    <w:rsid w:val="00167EDB"/>
    <w:rsid w:val="0017180E"/>
    <w:rsid w:val="001755CF"/>
    <w:rsid w:val="00177274"/>
    <w:rsid w:val="001878DF"/>
    <w:rsid w:val="001947CD"/>
    <w:rsid w:val="00195416"/>
    <w:rsid w:val="0019718E"/>
    <w:rsid w:val="001A2BCE"/>
    <w:rsid w:val="001A321B"/>
    <w:rsid w:val="001A3598"/>
    <w:rsid w:val="001A39BE"/>
    <w:rsid w:val="001A6DED"/>
    <w:rsid w:val="001B12BC"/>
    <w:rsid w:val="001B4A5A"/>
    <w:rsid w:val="001B4FF6"/>
    <w:rsid w:val="001B563D"/>
    <w:rsid w:val="001B58D5"/>
    <w:rsid w:val="001B7AFA"/>
    <w:rsid w:val="001D0E7B"/>
    <w:rsid w:val="001D1659"/>
    <w:rsid w:val="001D1A36"/>
    <w:rsid w:val="001D1CFB"/>
    <w:rsid w:val="001D3AD3"/>
    <w:rsid w:val="001D53A4"/>
    <w:rsid w:val="001D5761"/>
    <w:rsid w:val="001D7210"/>
    <w:rsid w:val="001E0B09"/>
    <w:rsid w:val="001E11C8"/>
    <w:rsid w:val="001E4596"/>
    <w:rsid w:val="001E4F96"/>
    <w:rsid w:val="001E6DA0"/>
    <w:rsid w:val="001F4787"/>
    <w:rsid w:val="001F62EB"/>
    <w:rsid w:val="001F68BE"/>
    <w:rsid w:val="00204898"/>
    <w:rsid w:val="002057EF"/>
    <w:rsid w:val="00212523"/>
    <w:rsid w:val="0021561A"/>
    <w:rsid w:val="0021587A"/>
    <w:rsid w:val="002159AF"/>
    <w:rsid w:val="00217EB8"/>
    <w:rsid w:val="0022253F"/>
    <w:rsid w:val="0022621A"/>
    <w:rsid w:val="00226416"/>
    <w:rsid w:val="00233266"/>
    <w:rsid w:val="00233937"/>
    <w:rsid w:val="00241CF6"/>
    <w:rsid w:val="0024637C"/>
    <w:rsid w:val="00246CEC"/>
    <w:rsid w:val="002478E6"/>
    <w:rsid w:val="00252EA2"/>
    <w:rsid w:val="00256977"/>
    <w:rsid w:val="00264A18"/>
    <w:rsid w:val="00266B3B"/>
    <w:rsid w:val="002723E6"/>
    <w:rsid w:val="00274041"/>
    <w:rsid w:val="002909E0"/>
    <w:rsid w:val="00290CA6"/>
    <w:rsid w:val="00293710"/>
    <w:rsid w:val="00293E1D"/>
    <w:rsid w:val="00297DC6"/>
    <w:rsid w:val="002A2BDD"/>
    <w:rsid w:val="002A3620"/>
    <w:rsid w:val="002A49BC"/>
    <w:rsid w:val="002A6395"/>
    <w:rsid w:val="002B339E"/>
    <w:rsid w:val="002B37AC"/>
    <w:rsid w:val="002B5C92"/>
    <w:rsid w:val="002B6530"/>
    <w:rsid w:val="002C202A"/>
    <w:rsid w:val="002C2947"/>
    <w:rsid w:val="002C7751"/>
    <w:rsid w:val="002D78B6"/>
    <w:rsid w:val="002E3837"/>
    <w:rsid w:val="002E5EB2"/>
    <w:rsid w:val="002F3873"/>
    <w:rsid w:val="003004AB"/>
    <w:rsid w:val="00306DBA"/>
    <w:rsid w:val="00307D22"/>
    <w:rsid w:val="00310D88"/>
    <w:rsid w:val="003121EF"/>
    <w:rsid w:val="003178F5"/>
    <w:rsid w:val="0032065F"/>
    <w:rsid w:val="00320831"/>
    <w:rsid w:val="00322301"/>
    <w:rsid w:val="00322547"/>
    <w:rsid w:val="003238E1"/>
    <w:rsid w:val="00324D37"/>
    <w:rsid w:val="003257E1"/>
    <w:rsid w:val="00334991"/>
    <w:rsid w:val="0033681B"/>
    <w:rsid w:val="003416AA"/>
    <w:rsid w:val="003419AB"/>
    <w:rsid w:val="00344137"/>
    <w:rsid w:val="00345A68"/>
    <w:rsid w:val="0034640D"/>
    <w:rsid w:val="003471C0"/>
    <w:rsid w:val="00347F21"/>
    <w:rsid w:val="00351057"/>
    <w:rsid w:val="00352C75"/>
    <w:rsid w:val="00354CAC"/>
    <w:rsid w:val="003562CF"/>
    <w:rsid w:val="003617DD"/>
    <w:rsid w:val="00362047"/>
    <w:rsid w:val="00371B57"/>
    <w:rsid w:val="00371F6D"/>
    <w:rsid w:val="0037287A"/>
    <w:rsid w:val="00373506"/>
    <w:rsid w:val="0037476D"/>
    <w:rsid w:val="003827AB"/>
    <w:rsid w:val="003850A7"/>
    <w:rsid w:val="0038522B"/>
    <w:rsid w:val="00392439"/>
    <w:rsid w:val="00395650"/>
    <w:rsid w:val="003A1099"/>
    <w:rsid w:val="003A4A80"/>
    <w:rsid w:val="003B3CD9"/>
    <w:rsid w:val="003B3D9A"/>
    <w:rsid w:val="003B3ED8"/>
    <w:rsid w:val="003B4A74"/>
    <w:rsid w:val="003B6F47"/>
    <w:rsid w:val="003C0226"/>
    <w:rsid w:val="003C0361"/>
    <w:rsid w:val="003C17E5"/>
    <w:rsid w:val="003C50C7"/>
    <w:rsid w:val="003C6245"/>
    <w:rsid w:val="003D528F"/>
    <w:rsid w:val="003E0EAD"/>
    <w:rsid w:val="003E2137"/>
    <w:rsid w:val="003E2710"/>
    <w:rsid w:val="003E3B55"/>
    <w:rsid w:val="003E6043"/>
    <w:rsid w:val="003E67F1"/>
    <w:rsid w:val="003F3879"/>
    <w:rsid w:val="003F637F"/>
    <w:rsid w:val="00401A9C"/>
    <w:rsid w:val="004033D2"/>
    <w:rsid w:val="0040417A"/>
    <w:rsid w:val="00404CFD"/>
    <w:rsid w:val="00406432"/>
    <w:rsid w:val="004106F5"/>
    <w:rsid w:val="00410FE4"/>
    <w:rsid w:val="00412099"/>
    <w:rsid w:val="004140F4"/>
    <w:rsid w:val="00417553"/>
    <w:rsid w:val="00422F13"/>
    <w:rsid w:val="00426FA4"/>
    <w:rsid w:val="00431907"/>
    <w:rsid w:val="00433E44"/>
    <w:rsid w:val="00435E9F"/>
    <w:rsid w:val="00436BDB"/>
    <w:rsid w:val="00440CF2"/>
    <w:rsid w:val="00441196"/>
    <w:rsid w:val="00446369"/>
    <w:rsid w:val="00446CAE"/>
    <w:rsid w:val="00456440"/>
    <w:rsid w:val="004624C8"/>
    <w:rsid w:val="00464333"/>
    <w:rsid w:val="004758CF"/>
    <w:rsid w:val="00484F3F"/>
    <w:rsid w:val="0048643C"/>
    <w:rsid w:val="004875E3"/>
    <w:rsid w:val="00487951"/>
    <w:rsid w:val="00487B95"/>
    <w:rsid w:val="00487E69"/>
    <w:rsid w:val="0049158E"/>
    <w:rsid w:val="00491744"/>
    <w:rsid w:val="00492F65"/>
    <w:rsid w:val="004954B3"/>
    <w:rsid w:val="004A0393"/>
    <w:rsid w:val="004A05FB"/>
    <w:rsid w:val="004B4C5D"/>
    <w:rsid w:val="004B6AAA"/>
    <w:rsid w:val="004B6B04"/>
    <w:rsid w:val="004C0F60"/>
    <w:rsid w:val="004C14C7"/>
    <w:rsid w:val="004C23BB"/>
    <w:rsid w:val="004C327B"/>
    <w:rsid w:val="004C389C"/>
    <w:rsid w:val="004C4DFA"/>
    <w:rsid w:val="004D160F"/>
    <w:rsid w:val="004D270E"/>
    <w:rsid w:val="004D7E19"/>
    <w:rsid w:val="004E1C83"/>
    <w:rsid w:val="004E2C64"/>
    <w:rsid w:val="004E3FE6"/>
    <w:rsid w:val="004E76FB"/>
    <w:rsid w:val="004F114E"/>
    <w:rsid w:val="004F4159"/>
    <w:rsid w:val="004F6BFD"/>
    <w:rsid w:val="0050095D"/>
    <w:rsid w:val="005023B3"/>
    <w:rsid w:val="005052C6"/>
    <w:rsid w:val="0050560F"/>
    <w:rsid w:val="00515A7D"/>
    <w:rsid w:val="0052099F"/>
    <w:rsid w:val="00521AC4"/>
    <w:rsid w:val="005357F5"/>
    <w:rsid w:val="0054136A"/>
    <w:rsid w:val="00542338"/>
    <w:rsid w:val="005433AE"/>
    <w:rsid w:val="00546736"/>
    <w:rsid w:val="005514D4"/>
    <w:rsid w:val="005518D3"/>
    <w:rsid w:val="005555A8"/>
    <w:rsid w:val="00563F3A"/>
    <w:rsid w:val="00564368"/>
    <w:rsid w:val="0056458A"/>
    <w:rsid w:val="00572548"/>
    <w:rsid w:val="005749D4"/>
    <w:rsid w:val="005805CD"/>
    <w:rsid w:val="0058199F"/>
    <w:rsid w:val="00582D5B"/>
    <w:rsid w:val="00587F9D"/>
    <w:rsid w:val="00591191"/>
    <w:rsid w:val="0059238B"/>
    <w:rsid w:val="005A0FC8"/>
    <w:rsid w:val="005A1D73"/>
    <w:rsid w:val="005A31E1"/>
    <w:rsid w:val="005A5242"/>
    <w:rsid w:val="005A5D80"/>
    <w:rsid w:val="005B171B"/>
    <w:rsid w:val="005B579F"/>
    <w:rsid w:val="005B5894"/>
    <w:rsid w:val="005B713C"/>
    <w:rsid w:val="005C01B5"/>
    <w:rsid w:val="005C2B0F"/>
    <w:rsid w:val="005C3282"/>
    <w:rsid w:val="005D06C0"/>
    <w:rsid w:val="005D3B98"/>
    <w:rsid w:val="005D41EA"/>
    <w:rsid w:val="005D73AD"/>
    <w:rsid w:val="005E1B17"/>
    <w:rsid w:val="005E33C6"/>
    <w:rsid w:val="005E3BD1"/>
    <w:rsid w:val="005E5189"/>
    <w:rsid w:val="005E7FDC"/>
    <w:rsid w:val="005F1926"/>
    <w:rsid w:val="005F719B"/>
    <w:rsid w:val="0060564B"/>
    <w:rsid w:val="006069DB"/>
    <w:rsid w:val="00612BA8"/>
    <w:rsid w:val="0061625D"/>
    <w:rsid w:val="006174E8"/>
    <w:rsid w:val="006218FB"/>
    <w:rsid w:val="00623D1C"/>
    <w:rsid w:val="0062652A"/>
    <w:rsid w:val="0063633C"/>
    <w:rsid w:val="0064235E"/>
    <w:rsid w:val="0065385F"/>
    <w:rsid w:val="00653A32"/>
    <w:rsid w:val="00654992"/>
    <w:rsid w:val="00667EEC"/>
    <w:rsid w:val="00672DBA"/>
    <w:rsid w:val="00674267"/>
    <w:rsid w:val="006769C6"/>
    <w:rsid w:val="00677A49"/>
    <w:rsid w:val="006811FB"/>
    <w:rsid w:val="00681440"/>
    <w:rsid w:val="00682808"/>
    <w:rsid w:val="00685026"/>
    <w:rsid w:val="00686920"/>
    <w:rsid w:val="006874AE"/>
    <w:rsid w:val="00691A23"/>
    <w:rsid w:val="00692B1A"/>
    <w:rsid w:val="006A5225"/>
    <w:rsid w:val="006A684E"/>
    <w:rsid w:val="006B195A"/>
    <w:rsid w:val="006B598F"/>
    <w:rsid w:val="006B5E7D"/>
    <w:rsid w:val="006B5F84"/>
    <w:rsid w:val="006C1E5E"/>
    <w:rsid w:val="006C210B"/>
    <w:rsid w:val="006C399C"/>
    <w:rsid w:val="006C6EBD"/>
    <w:rsid w:val="006D4009"/>
    <w:rsid w:val="006D4338"/>
    <w:rsid w:val="006D4CA4"/>
    <w:rsid w:val="006D6111"/>
    <w:rsid w:val="006D7449"/>
    <w:rsid w:val="006E366A"/>
    <w:rsid w:val="006E5234"/>
    <w:rsid w:val="006E698A"/>
    <w:rsid w:val="006E73D4"/>
    <w:rsid w:val="006F382F"/>
    <w:rsid w:val="00700739"/>
    <w:rsid w:val="00700B74"/>
    <w:rsid w:val="007026B4"/>
    <w:rsid w:val="007030DD"/>
    <w:rsid w:val="00703ABB"/>
    <w:rsid w:val="007045F7"/>
    <w:rsid w:val="00706B24"/>
    <w:rsid w:val="0071074C"/>
    <w:rsid w:val="0071081B"/>
    <w:rsid w:val="00710C93"/>
    <w:rsid w:val="00715847"/>
    <w:rsid w:val="00721805"/>
    <w:rsid w:val="0072388E"/>
    <w:rsid w:val="00724389"/>
    <w:rsid w:val="00727238"/>
    <w:rsid w:val="007279CB"/>
    <w:rsid w:val="00730312"/>
    <w:rsid w:val="0073145D"/>
    <w:rsid w:val="007335CB"/>
    <w:rsid w:val="00740B43"/>
    <w:rsid w:val="007415A5"/>
    <w:rsid w:val="00742002"/>
    <w:rsid w:val="007420EA"/>
    <w:rsid w:val="007441D2"/>
    <w:rsid w:val="0074502F"/>
    <w:rsid w:val="00745398"/>
    <w:rsid w:val="007501E6"/>
    <w:rsid w:val="00750442"/>
    <w:rsid w:val="007506C4"/>
    <w:rsid w:val="007522F6"/>
    <w:rsid w:val="00752506"/>
    <w:rsid w:val="007564AF"/>
    <w:rsid w:val="00756FAF"/>
    <w:rsid w:val="0076136C"/>
    <w:rsid w:val="00764B93"/>
    <w:rsid w:val="0076666B"/>
    <w:rsid w:val="00771A46"/>
    <w:rsid w:val="007729EB"/>
    <w:rsid w:val="00776912"/>
    <w:rsid w:val="007774A4"/>
    <w:rsid w:val="00777CBE"/>
    <w:rsid w:val="007829F9"/>
    <w:rsid w:val="007839CB"/>
    <w:rsid w:val="007871C5"/>
    <w:rsid w:val="00790EBB"/>
    <w:rsid w:val="007953EF"/>
    <w:rsid w:val="00795F93"/>
    <w:rsid w:val="00797357"/>
    <w:rsid w:val="007A2221"/>
    <w:rsid w:val="007A319D"/>
    <w:rsid w:val="007A5FDB"/>
    <w:rsid w:val="007B1C80"/>
    <w:rsid w:val="007B6DC5"/>
    <w:rsid w:val="007C154E"/>
    <w:rsid w:val="007C1DEA"/>
    <w:rsid w:val="007C44CA"/>
    <w:rsid w:val="007C4D57"/>
    <w:rsid w:val="007C6EE3"/>
    <w:rsid w:val="007C7AFF"/>
    <w:rsid w:val="007D2560"/>
    <w:rsid w:val="007D3773"/>
    <w:rsid w:val="007D65EE"/>
    <w:rsid w:val="007E1177"/>
    <w:rsid w:val="007E3EDA"/>
    <w:rsid w:val="007E422F"/>
    <w:rsid w:val="007E561B"/>
    <w:rsid w:val="007E7217"/>
    <w:rsid w:val="007E7768"/>
    <w:rsid w:val="007F24EF"/>
    <w:rsid w:val="007F5FFC"/>
    <w:rsid w:val="007F7ED0"/>
    <w:rsid w:val="00801F37"/>
    <w:rsid w:val="0080393B"/>
    <w:rsid w:val="008204F8"/>
    <w:rsid w:val="008209BB"/>
    <w:rsid w:val="0082305D"/>
    <w:rsid w:val="00825410"/>
    <w:rsid w:val="00832799"/>
    <w:rsid w:val="0083317A"/>
    <w:rsid w:val="008338C7"/>
    <w:rsid w:val="00833FCC"/>
    <w:rsid w:val="008342B5"/>
    <w:rsid w:val="00835FD4"/>
    <w:rsid w:val="00840266"/>
    <w:rsid w:val="008403D3"/>
    <w:rsid w:val="0084460A"/>
    <w:rsid w:val="00852351"/>
    <w:rsid w:val="00852937"/>
    <w:rsid w:val="00860F37"/>
    <w:rsid w:val="00864022"/>
    <w:rsid w:val="0086451A"/>
    <w:rsid w:val="0087370F"/>
    <w:rsid w:val="008753DA"/>
    <w:rsid w:val="0088011A"/>
    <w:rsid w:val="0088463A"/>
    <w:rsid w:val="00884944"/>
    <w:rsid w:val="0088581A"/>
    <w:rsid w:val="0089269A"/>
    <w:rsid w:val="00893FE9"/>
    <w:rsid w:val="00895379"/>
    <w:rsid w:val="008A0507"/>
    <w:rsid w:val="008A0C91"/>
    <w:rsid w:val="008A498A"/>
    <w:rsid w:val="008A5ACD"/>
    <w:rsid w:val="008A752A"/>
    <w:rsid w:val="008B10F3"/>
    <w:rsid w:val="008B1724"/>
    <w:rsid w:val="008B221D"/>
    <w:rsid w:val="008B265C"/>
    <w:rsid w:val="008B27AC"/>
    <w:rsid w:val="008B2C04"/>
    <w:rsid w:val="008B2DDB"/>
    <w:rsid w:val="008B40F8"/>
    <w:rsid w:val="008B4DF6"/>
    <w:rsid w:val="008B79FB"/>
    <w:rsid w:val="008C280B"/>
    <w:rsid w:val="008C31C4"/>
    <w:rsid w:val="008C34FD"/>
    <w:rsid w:val="008C3970"/>
    <w:rsid w:val="008C50D2"/>
    <w:rsid w:val="008C6033"/>
    <w:rsid w:val="008C7698"/>
    <w:rsid w:val="008D0C1F"/>
    <w:rsid w:val="008D146B"/>
    <w:rsid w:val="008D47E4"/>
    <w:rsid w:val="008E1A90"/>
    <w:rsid w:val="008E693E"/>
    <w:rsid w:val="008E7271"/>
    <w:rsid w:val="008F2B5D"/>
    <w:rsid w:val="008F2E82"/>
    <w:rsid w:val="008F3014"/>
    <w:rsid w:val="008F3A16"/>
    <w:rsid w:val="008F6B2D"/>
    <w:rsid w:val="008F6DB3"/>
    <w:rsid w:val="009021A4"/>
    <w:rsid w:val="00914EF4"/>
    <w:rsid w:val="00915B13"/>
    <w:rsid w:val="00917ECB"/>
    <w:rsid w:val="00923E49"/>
    <w:rsid w:val="00925B8D"/>
    <w:rsid w:val="00930853"/>
    <w:rsid w:val="00931352"/>
    <w:rsid w:val="00931B01"/>
    <w:rsid w:val="009329AB"/>
    <w:rsid w:val="00936BF0"/>
    <w:rsid w:val="00936E2C"/>
    <w:rsid w:val="00940F5F"/>
    <w:rsid w:val="00941BE7"/>
    <w:rsid w:val="0094279A"/>
    <w:rsid w:val="009465C7"/>
    <w:rsid w:val="009467D7"/>
    <w:rsid w:val="00946F04"/>
    <w:rsid w:val="00947B8F"/>
    <w:rsid w:val="009511E2"/>
    <w:rsid w:val="009519F6"/>
    <w:rsid w:val="0095474D"/>
    <w:rsid w:val="00955A5C"/>
    <w:rsid w:val="009572FD"/>
    <w:rsid w:val="009639F1"/>
    <w:rsid w:val="009653FE"/>
    <w:rsid w:val="00972BDD"/>
    <w:rsid w:val="00972C16"/>
    <w:rsid w:val="0098142E"/>
    <w:rsid w:val="00984267"/>
    <w:rsid w:val="0098683D"/>
    <w:rsid w:val="00992D88"/>
    <w:rsid w:val="009935B5"/>
    <w:rsid w:val="009936AA"/>
    <w:rsid w:val="00996B4F"/>
    <w:rsid w:val="009A18E0"/>
    <w:rsid w:val="009A2774"/>
    <w:rsid w:val="009A40AC"/>
    <w:rsid w:val="009A7107"/>
    <w:rsid w:val="009B2342"/>
    <w:rsid w:val="009B2780"/>
    <w:rsid w:val="009B5D5A"/>
    <w:rsid w:val="009C0012"/>
    <w:rsid w:val="009C0A73"/>
    <w:rsid w:val="009C71B6"/>
    <w:rsid w:val="009D2E36"/>
    <w:rsid w:val="009D56CB"/>
    <w:rsid w:val="009E070A"/>
    <w:rsid w:val="009E11DA"/>
    <w:rsid w:val="009E1846"/>
    <w:rsid w:val="009E28C3"/>
    <w:rsid w:val="009E2CB3"/>
    <w:rsid w:val="009E5ACC"/>
    <w:rsid w:val="009E5EA7"/>
    <w:rsid w:val="009F1EA1"/>
    <w:rsid w:val="009F3559"/>
    <w:rsid w:val="00A01693"/>
    <w:rsid w:val="00A05EA1"/>
    <w:rsid w:val="00A067C4"/>
    <w:rsid w:val="00A07E6C"/>
    <w:rsid w:val="00A11F43"/>
    <w:rsid w:val="00A12747"/>
    <w:rsid w:val="00A12AC4"/>
    <w:rsid w:val="00A17EAF"/>
    <w:rsid w:val="00A200AC"/>
    <w:rsid w:val="00A223FE"/>
    <w:rsid w:val="00A24A82"/>
    <w:rsid w:val="00A25241"/>
    <w:rsid w:val="00A271C7"/>
    <w:rsid w:val="00A3592C"/>
    <w:rsid w:val="00A377E2"/>
    <w:rsid w:val="00A37848"/>
    <w:rsid w:val="00A40CBF"/>
    <w:rsid w:val="00A440A1"/>
    <w:rsid w:val="00A459E9"/>
    <w:rsid w:val="00A46922"/>
    <w:rsid w:val="00A52A47"/>
    <w:rsid w:val="00A54E64"/>
    <w:rsid w:val="00A55CFF"/>
    <w:rsid w:val="00A600F4"/>
    <w:rsid w:val="00A605B7"/>
    <w:rsid w:val="00A65163"/>
    <w:rsid w:val="00A7479D"/>
    <w:rsid w:val="00A76C82"/>
    <w:rsid w:val="00A77DBF"/>
    <w:rsid w:val="00A80831"/>
    <w:rsid w:val="00A837F2"/>
    <w:rsid w:val="00A87EB2"/>
    <w:rsid w:val="00AA12B9"/>
    <w:rsid w:val="00AA2B9C"/>
    <w:rsid w:val="00AA7B6E"/>
    <w:rsid w:val="00AB1A0B"/>
    <w:rsid w:val="00AB4271"/>
    <w:rsid w:val="00AB4A9D"/>
    <w:rsid w:val="00AC05E1"/>
    <w:rsid w:val="00AC13E1"/>
    <w:rsid w:val="00AC4907"/>
    <w:rsid w:val="00AC5BF1"/>
    <w:rsid w:val="00AD32F3"/>
    <w:rsid w:val="00AE168A"/>
    <w:rsid w:val="00AE1DEE"/>
    <w:rsid w:val="00AE28AE"/>
    <w:rsid w:val="00AF0E57"/>
    <w:rsid w:val="00AF10DF"/>
    <w:rsid w:val="00AF12FF"/>
    <w:rsid w:val="00AF3E55"/>
    <w:rsid w:val="00AF4905"/>
    <w:rsid w:val="00B0281A"/>
    <w:rsid w:val="00B03754"/>
    <w:rsid w:val="00B04778"/>
    <w:rsid w:val="00B0741E"/>
    <w:rsid w:val="00B10B88"/>
    <w:rsid w:val="00B11DD4"/>
    <w:rsid w:val="00B1725A"/>
    <w:rsid w:val="00B213A6"/>
    <w:rsid w:val="00B230A8"/>
    <w:rsid w:val="00B26E8B"/>
    <w:rsid w:val="00B27ED4"/>
    <w:rsid w:val="00B32F0C"/>
    <w:rsid w:val="00B330E1"/>
    <w:rsid w:val="00B343D1"/>
    <w:rsid w:val="00B35B13"/>
    <w:rsid w:val="00B4577C"/>
    <w:rsid w:val="00B46A4C"/>
    <w:rsid w:val="00B47ACE"/>
    <w:rsid w:val="00B50F6D"/>
    <w:rsid w:val="00B53367"/>
    <w:rsid w:val="00B5516A"/>
    <w:rsid w:val="00B569EB"/>
    <w:rsid w:val="00B5739C"/>
    <w:rsid w:val="00B601BA"/>
    <w:rsid w:val="00B67664"/>
    <w:rsid w:val="00B676F9"/>
    <w:rsid w:val="00B70B8E"/>
    <w:rsid w:val="00B74A2B"/>
    <w:rsid w:val="00B75624"/>
    <w:rsid w:val="00B758CB"/>
    <w:rsid w:val="00B9679C"/>
    <w:rsid w:val="00B9735C"/>
    <w:rsid w:val="00B97AFF"/>
    <w:rsid w:val="00BA2D4D"/>
    <w:rsid w:val="00BA2E76"/>
    <w:rsid w:val="00BA452F"/>
    <w:rsid w:val="00BA7483"/>
    <w:rsid w:val="00BA7C1E"/>
    <w:rsid w:val="00BB01F0"/>
    <w:rsid w:val="00BB07EC"/>
    <w:rsid w:val="00BC5B70"/>
    <w:rsid w:val="00BC6A8C"/>
    <w:rsid w:val="00BD0A7D"/>
    <w:rsid w:val="00BD37BC"/>
    <w:rsid w:val="00BD46A6"/>
    <w:rsid w:val="00BD6F6A"/>
    <w:rsid w:val="00BD7BBE"/>
    <w:rsid w:val="00BE3228"/>
    <w:rsid w:val="00BE4BFE"/>
    <w:rsid w:val="00BF187C"/>
    <w:rsid w:val="00BF537D"/>
    <w:rsid w:val="00BF6CFE"/>
    <w:rsid w:val="00C077A5"/>
    <w:rsid w:val="00C156B5"/>
    <w:rsid w:val="00C172EF"/>
    <w:rsid w:val="00C22499"/>
    <w:rsid w:val="00C231B3"/>
    <w:rsid w:val="00C24B71"/>
    <w:rsid w:val="00C2509C"/>
    <w:rsid w:val="00C30082"/>
    <w:rsid w:val="00C30604"/>
    <w:rsid w:val="00C32C92"/>
    <w:rsid w:val="00C32E34"/>
    <w:rsid w:val="00C3347A"/>
    <w:rsid w:val="00C37285"/>
    <w:rsid w:val="00C375E4"/>
    <w:rsid w:val="00C37684"/>
    <w:rsid w:val="00C45EAA"/>
    <w:rsid w:val="00C52332"/>
    <w:rsid w:val="00C52B7D"/>
    <w:rsid w:val="00C55B10"/>
    <w:rsid w:val="00C5789F"/>
    <w:rsid w:val="00C6092F"/>
    <w:rsid w:val="00C61977"/>
    <w:rsid w:val="00C62042"/>
    <w:rsid w:val="00C63B84"/>
    <w:rsid w:val="00C63ED4"/>
    <w:rsid w:val="00C6776D"/>
    <w:rsid w:val="00C70E67"/>
    <w:rsid w:val="00C768B9"/>
    <w:rsid w:val="00C76CBF"/>
    <w:rsid w:val="00C80439"/>
    <w:rsid w:val="00C82550"/>
    <w:rsid w:val="00C83222"/>
    <w:rsid w:val="00C83E9F"/>
    <w:rsid w:val="00C84678"/>
    <w:rsid w:val="00C8531D"/>
    <w:rsid w:val="00C86D61"/>
    <w:rsid w:val="00C94B05"/>
    <w:rsid w:val="00C95FB6"/>
    <w:rsid w:val="00C9709B"/>
    <w:rsid w:val="00CA1DB1"/>
    <w:rsid w:val="00CB3E98"/>
    <w:rsid w:val="00CB537C"/>
    <w:rsid w:val="00CB5D36"/>
    <w:rsid w:val="00CB6543"/>
    <w:rsid w:val="00CC1714"/>
    <w:rsid w:val="00CC2C79"/>
    <w:rsid w:val="00CC3255"/>
    <w:rsid w:val="00CC4C64"/>
    <w:rsid w:val="00CD50EB"/>
    <w:rsid w:val="00CD7844"/>
    <w:rsid w:val="00CE3FA1"/>
    <w:rsid w:val="00CE4F88"/>
    <w:rsid w:val="00CE563F"/>
    <w:rsid w:val="00CE64CC"/>
    <w:rsid w:val="00CF1680"/>
    <w:rsid w:val="00CF33F3"/>
    <w:rsid w:val="00CF4448"/>
    <w:rsid w:val="00D0100D"/>
    <w:rsid w:val="00D02272"/>
    <w:rsid w:val="00D143C0"/>
    <w:rsid w:val="00D1487D"/>
    <w:rsid w:val="00D14E69"/>
    <w:rsid w:val="00D16137"/>
    <w:rsid w:val="00D168F0"/>
    <w:rsid w:val="00D16E0D"/>
    <w:rsid w:val="00D1732B"/>
    <w:rsid w:val="00D17A9C"/>
    <w:rsid w:val="00D20EC0"/>
    <w:rsid w:val="00D21098"/>
    <w:rsid w:val="00D21B47"/>
    <w:rsid w:val="00D221AF"/>
    <w:rsid w:val="00D23423"/>
    <w:rsid w:val="00D253F1"/>
    <w:rsid w:val="00D30141"/>
    <w:rsid w:val="00D43590"/>
    <w:rsid w:val="00D44C60"/>
    <w:rsid w:val="00D50355"/>
    <w:rsid w:val="00D513D4"/>
    <w:rsid w:val="00D554EE"/>
    <w:rsid w:val="00D6583C"/>
    <w:rsid w:val="00D66231"/>
    <w:rsid w:val="00D7377A"/>
    <w:rsid w:val="00D73DA6"/>
    <w:rsid w:val="00D74F1C"/>
    <w:rsid w:val="00D77BFB"/>
    <w:rsid w:val="00D81DB3"/>
    <w:rsid w:val="00D82F04"/>
    <w:rsid w:val="00D82FB3"/>
    <w:rsid w:val="00D84457"/>
    <w:rsid w:val="00D8595F"/>
    <w:rsid w:val="00D87F35"/>
    <w:rsid w:val="00D94527"/>
    <w:rsid w:val="00D974B2"/>
    <w:rsid w:val="00DA089E"/>
    <w:rsid w:val="00DA1623"/>
    <w:rsid w:val="00DA3A15"/>
    <w:rsid w:val="00DA4013"/>
    <w:rsid w:val="00DA4593"/>
    <w:rsid w:val="00DA57E2"/>
    <w:rsid w:val="00DA6E6E"/>
    <w:rsid w:val="00DB37D6"/>
    <w:rsid w:val="00DB4D08"/>
    <w:rsid w:val="00DB6A77"/>
    <w:rsid w:val="00DB7055"/>
    <w:rsid w:val="00DC045E"/>
    <w:rsid w:val="00DC1D6C"/>
    <w:rsid w:val="00DC293A"/>
    <w:rsid w:val="00DC3662"/>
    <w:rsid w:val="00DC3A02"/>
    <w:rsid w:val="00DD2E63"/>
    <w:rsid w:val="00DD486C"/>
    <w:rsid w:val="00DE0126"/>
    <w:rsid w:val="00DE1F0C"/>
    <w:rsid w:val="00DE2ABD"/>
    <w:rsid w:val="00DE3E94"/>
    <w:rsid w:val="00DE6D45"/>
    <w:rsid w:val="00DE74B0"/>
    <w:rsid w:val="00DF085C"/>
    <w:rsid w:val="00DF1283"/>
    <w:rsid w:val="00E03969"/>
    <w:rsid w:val="00E03E4A"/>
    <w:rsid w:val="00E04E32"/>
    <w:rsid w:val="00E1109B"/>
    <w:rsid w:val="00E14103"/>
    <w:rsid w:val="00E16404"/>
    <w:rsid w:val="00E22C90"/>
    <w:rsid w:val="00E3166A"/>
    <w:rsid w:val="00E378C2"/>
    <w:rsid w:val="00E473E8"/>
    <w:rsid w:val="00E476F4"/>
    <w:rsid w:val="00E479EA"/>
    <w:rsid w:val="00E5085C"/>
    <w:rsid w:val="00E510D5"/>
    <w:rsid w:val="00E549CF"/>
    <w:rsid w:val="00E60E94"/>
    <w:rsid w:val="00E63852"/>
    <w:rsid w:val="00E72007"/>
    <w:rsid w:val="00E754F6"/>
    <w:rsid w:val="00E75D3F"/>
    <w:rsid w:val="00E81492"/>
    <w:rsid w:val="00E81CA9"/>
    <w:rsid w:val="00E843A9"/>
    <w:rsid w:val="00E85B10"/>
    <w:rsid w:val="00E87135"/>
    <w:rsid w:val="00E90E9D"/>
    <w:rsid w:val="00E91F40"/>
    <w:rsid w:val="00E92526"/>
    <w:rsid w:val="00E92929"/>
    <w:rsid w:val="00E93D51"/>
    <w:rsid w:val="00E94DD4"/>
    <w:rsid w:val="00E96033"/>
    <w:rsid w:val="00E97358"/>
    <w:rsid w:val="00EA7365"/>
    <w:rsid w:val="00EB08C5"/>
    <w:rsid w:val="00EB2A4F"/>
    <w:rsid w:val="00EB639A"/>
    <w:rsid w:val="00EC07DB"/>
    <w:rsid w:val="00EC1F2E"/>
    <w:rsid w:val="00EC3FB8"/>
    <w:rsid w:val="00EC4233"/>
    <w:rsid w:val="00ED2460"/>
    <w:rsid w:val="00ED267D"/>
    <w:rsid w:val="00ED4F1D"/>
    <w:rsid w:val="00EE7E7D"/>
    <w:rsid w:val="00EF0251"/>
    <w:rsid w:val="00EF15F1"/>
    <w:rsid w:val="00EF2A34"/>
    <w:rsid w:val="00EF45A6"/>
    <w:rsid w:val="00EF4CA8"/>
    <w:rsid w:val="00F002E5"/>
    <w:rsid w:val="00F00839"/>
    <w:rsid w:val="00F03896"/>
    <w:rsid w:val="00F05B46"/>
    <w:rsid w:val="00F10FF5"/>
    <w:rsid w:val="00F12049"/>
    <w:rsid w:val="00F1297C"/>
    <w:rsid w:val="00F129FD"/>
    <w:rsid w:val="00F14A21"/>
    <w:rsid w:val="00F14A40"/>
    <w:rsid w:val="00F154FB"/>
    <w:rsid w:val="00F15568"/>
    <w:rsid w:val="00F162E4"/>
    <w:rsid w:val="00F173A9"/>
    <w:rsid w:val="00F17F1C"/>
    <w:rsid w:val="00F214D2"/>
    <w:rsid w:val="00F21F49"/>
    <w:rsid w:val="00F224B9"/>
    <w:rsid w:val="00F23618"/>
    <w:rsid w:val="00F24F3F"/>
    <w:rsid w:val="00F269EE"/>
    <w:rsid w:val="00F2704C"/>
    <w:rsid w:val="00F2774A"/>
    <w:rsid w:val="00F277A2"/>
    <w:rsid w:val="00F301D3"/>
    <w:rsid w:val="00F37629"/>
    <w:rsid w:val="00F40281"/>
    <w:rsid w:val="00F41F75"/>
    <w:rsid w:val="00F46365"/>
    <w:rsid w:val="00F508DD"/>
    <w:rsid w:val="00F604C5"/>
    <w:rsid w:val="00F60B1B"/>
    <w:rsid w:val="00F65893"/>
    <w:rsid w:val="00F70DF8"/>
    <w:rsid w:val="00F7155F"/>
    <w:rsid w:val="00F75957"/>
    <w:rsid w:val="00F77F9A"/>
    <w:rsid w:val="00F82333"/>
    <w:rsid w:val="00F8474D"/>
    <w:rsid w:val="00F85FCF"/>
    <w:rsid w:val="00F86643"/>
    <w:rsid w:val="00F90A9D"/>
    <w:rsid w:val="00F924AA"/>
    <w:rsid w:val="00F926EB"/>
    <w:rsid w:val="00F94404"/>
    <w:rsid w:val="00F96C1C"/>
    <w:rsid w:val="00F97210"/>
    <w:rsid w:val="00FA001F"/>
    <w:rsid w:val="00FA187A"/>
    <w:rsid w:val="00FA628F"/>
    <w:rsid w:val="00FB01CB"/>
    <w:rsid w:val="00FB4623"/>
    <w:rsid w:val="00FB513B"/>
    <w:rsid w:val="00FC2396"/>
    <w:rsid w:val="00FC4AEF"/>
    <w:rsid w:val="00FC4B25"/>
    <w:rsid w:val="00FD02D5"/>
    <w:rsid w:val="00FD1E14"/>
    <w:rsid w:val="00FD2EFF"/>
    <w:rsid w:val="00FD46E9"/>
    <w:rsid w:val="00FE02E8"/>
    <w:rsid w:val="00FE0314"/>
    <w:rsid w:val="00FE046D"/>
    <w:rsid w:val="00FE31AD"/>
    <w:rsid w:val="00FE31F2"/>
    <w:rsid w:val="00FF0135"/>
    <w:rsid w:val="00FF1392"/>
    <w:rsid w:val="00FF2CA7"/>
    <w:rsid w:val="00FF5195"/>
    <w:rsid w:val="16D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432809"/>
  <w15:docId w15:val="{8C76B129-9CBD-43B4-AEE1-3AF1E474E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9" w:unhideWhenUsed="1" w:qFormat="1"/>
    <w:lsdException w:name="heading 3" w:uiPriority="9" w:unhideWhenUsed="1" w:qFormat="1"/>
    <w:lsdException w:name="heading 4" w:uiPriority="9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2042"/>
    <w:pPr>
      <w:widowControl w:val="0"/>
      <w:ind w:firstLineChars="200" w:firstLine="200"/>
      <w:jc w:val="both"/>
    </w:pPr>
    <w:rPr>
      <w:rFonts w:ascii="Times New Roman" w:eastAsia="Times New Roman" w:hAnsi="Times New Roman"/>
      <w:kern w:val="2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C62042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C62042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C62042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C62042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C62042"/>
    <w:pPr>
      <w:keepNext/>
      <w:keepLines/>
      <w:numPr>
        <w:ilvl w:val="5"/>
        <w:numId w:val="17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C62042"/>
    <w:pPr>
      <w:keepNext/>
      <w:keepLines/>
      <w:numPr>
        <w:ilvl w:val="6"/>
        <w:numId w:val="17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C62042"/>
    <w:pPr>
      <w:keepNext/>
      <w:keepLines/>
      <w:numPr>
        <w:ilvl w:val="7"/>
        <w:numId w:val="17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62042"/>
    <w:pPr>
      <w:keepNext/>
      <w:keepLines/>
      <w:numPr>
        <w:ilvl w:val="8"/>
        <w:numId w:val="17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unhideWhenUsed/>
    <w:qFormat/>
    <w:rsid w:val="00C62042"/>
    <w:pPr>
      <w:ind w:firstLineChars="0" w:firstLine="0"/>
    </w:pPr>
  </w:style>
  <w:style w:type="paragraph" w:styleId="a4">
    <w:name w:val="annotation text"/>
    <w:basedOn w:val="a"/>
    <w:link w:val="a5"/>
    <w:uiPriority w:val="99"/>
    <w:unhideWhenUsed/>
    <w:qFormat/>
    <w:pPr>
      <w:jc w:val="left"/>
    </w:pPr>
  </w:style>
  <w:style w:type="paragraph" w:styleId="a6">
    <w:name w:val="Body Text"/>
    <w:basedOn w:val="a"/>
    <w:link w:val="a7"/>
    <w:autoRedefine/>
    <w:uiPriority w:val="1"/>
    <w:qFormat/>
    <w:rsid w:val="00C62042"/>
    <w:pPr>
      <w:autoSpaceDE w:val="0"/>
      <w:autoSpaceDN w:val="0"/>
      <w:adjustRightInd w:val="0"/>
      <w:ind w:firstLine="420"/>
    </w:pPr>
    <w:rPr>
      <w:kern w:val="0"/>
    </w:rPr>
  </w:style>
  <w:style w:type="paragraph" w:styleId="a8">
    <w:name w:val="Balloon Text"/>
    <w:basedOn w:val="a"/>
    <w:link w:val="a9"/>
    <w:uiPriority w:val="99"/>
    <w:semiHidden/>
    <w:unhideWhenUsed/>
    <w:rsid w:val="00C62042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C620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C620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Normal (Web)"/>
    <w:basedOn w:val="a"/>
    <w:uiPriority w:val="99"/>
    <w:unhideWhenUsed/>
    <w:qFormat/>
    <w:pPr>
      <w:spacing w:before="100" w:beforeAutospacing="1" w:after="100" w:afterAutospacing="1"/>
    </w:pPr>
    <w:rPr>
      <w:lang w:eastAsia="en-US"/>
    </w:rPr>
  </w:style>
  <w:style w:type="paragraph" w:styleId="af">
    <w:name w:val="annotation subject"/>
    <w:basedOn w:val="a4"/>
    <w:next w:val="a4"/>
    <w:link w:val="af0"/>
    <w:uiPriority w:val="99"/>
    <w:semiHidden/>
    <w:unhideWhenUsed/>
    <w:qFormat/>
    <w:rPr>
      <w:b/>
      <w:bCs/>
    </w:rPr>
  </w:style>
  <w:style w:type="table" w:styleId="af1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line number"/>
    <w:uiPriority w:val="99"/>
    <w:semiHidden/>
    <w:unhideWhenUsed/>
    <w:rsid w:val="00C62042"/>
  </w:style>
  <w:style w:type="character" w:styleId="af3">
    <w:name w:val="Hyperlink"/>
    <w:uiPriority w:val="99"/>
    <w:unhideWhenUsed/>
    <w:rsid w:val="00C62042"/>
    <w:rPr>
      <w:color w:val="0563C1"/>
      <w:u w:val="single"/>
    </w:r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d">
    <w:name w:val="页眉 字符"/>
    <w:link w:val="ac"/>
    <w:uiPriority w:val="99"/>
    <w:rsid w:val="00C62042"/>
    <w:rPr>
      <w:rFonts w:ascii="Times New Roman" w:eastAsia="Times New Roman" w:hAnsi="Times New Roman"/>
      <w:kern w:val="2"/>
      <w:sz w:val="18"/>
      <w:szCs w:val="18"/>
    </w:rPr>
  </w:style>
  <w:style w:type="character" w:customStyle="1" w:styleId="ab">
    <w:name w:val="页脚 字符"/>
    <w:link w:val="aa"/>
    <w:uiPriority w:val="99"/>
    <w:rsid w:val="00C62042"/>
    <w:rPr>
      <w:rFonts w:ascii="Times New Roman" w:eastAsia="Times New Roman" w:hAnsi="Times New Roman"/>
      <w:kern w:val="2"/>
      <w:sz w:val="18"/>
      <w:szCs w:val="18"/>
    </w:rPr>
  </w:style>
  <w:style w:type="character" w:customStyle="1" w:styleId="10">
    <w:name w:val="标题 1 字符"/>
    <w:aliases w:val="一级标题 字符"/>
    <w:link w:val="1"/>
    <w:uiPriority w:val="1"/>
    <w:rsid w:val="00C62042"/>
    <w:rPr>
      <w:rFonts w:ascii="Times New Roman" w:eastAsia="Times New Roman" w:hAnsi="Times New Roman" w:cs="Book Antiqua"/>
      <w:b/>
      <w:bCs/>
      <w:sz w:val="24"/>
    </w:rPr>
  </w:style>
  <w:style w:type="character" w:customStyle="1" w:styleId="a7">
    <w:name w:val="正文文本 字符"/>
    <w:link w:val="a6"/>
    <w:uiPriority w:val="1"/>
    <w:rsid w:val="00C62042"/>
    <w:rPr>
      <w:rFonts w:ascii="Times New Roman" w:eastAsia="Times New Roman" w:hAnsi="Times New Roman"/>
      <w:sz w:val="21"/>
      <w:szCs w:val="21"/>
    </w:rPr>
  </w:style>
  <w:style w:type="paragraph" w:styleId="af5">
    <w:name w:val="List Paragraph"/>
    <w:basedOn w:val="a"/>
    <w:uiPriority w:val="1"/>
    <w:qFormat/>
    <w:rsid w:val="00C62042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62042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table" w:customStyle="1" w:styleId="5-11">
    <w:name w:val="网格表 5 深色 - 着色 11"/>
    <w:basedOn w:val="a1"/>
    <w:uiPriority w:val="50"/>
    <w:qFormat/>
    <w:rsid w:val="00C62042"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C62042"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C62042"/>
    <w:rPr>
      <w:rFonts w:ascii="Times New Roman" w:eastAsia="宋体" w:hAnsi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20">
    <w:name w:val="标题 2 字符"/>
    <w:aliases w:val="二级标题 字符"/>
    <w:link w:val="2"/>
    <w:uiPriority w:val="9"/>
    <w:rsid w:val="00C62042"/>
    <w:rPr>
      <w:rFonts w:ascii="Times New Roman" w:eastAsia="Times New Roman" w:hAnsi="Times New Roman"/>
      <w:b/>
      <w:bCs/>
      <w:i/>
      <w:kern w:val="2"/>
      <w:sz w:val="22"/>
      <w:szCs w:val="21"/>
    </w:rPr>
  </w:style>
  <w:style w:type="character" w:customStyle="1" w:styleId="a9">
    <w:name w:val="批注框文本 字符"/>
    <w:basedOn w:val="a0"/>
    <w:link w:val="a8"/>
    <w:uiPriority w:val="99"/>
    <w:semiHidden/>
    <w:rsid w:val="00C62042"/>
    <w:rPr>
      <w:rFonts w:ascii="Times New Roman" w:eastAsia="Times New Roman" w:hAnsi="Times New Roman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kern w:val="2"/>
      <w:szCs w:val="21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kern w:val="2"/>
      <w:szCs w:val="21"/>
    </w:rPr>
  </w:style>
  <w:style w:type="paragraph" w:customStyle="1" w:styleId="Abstract">
    <w:name w:val="Abstract"/>
    <w:basedOn w:val="a"/>
    <w:autoRedefine/>
    <w:qFormat/>
    <w:rsid w:val="00C62042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C62042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C62042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C62042"/>
    <w:rPr>
      <w:rFonts w:ascii="Times New Roman" w:eastAsia="Times New Roman" w:hAnsi="Times New Roman"/>
      <w:b/>
      <w:sz w:val="24"/>
      <w:szCs w:val="24"/>
    </w:rPr>
  </w:style>
  <w:style w:type="paragraph" w:customStyle="1" w:styleId="af6">
    <w:name w:val="版权信息"/>
    <w:basedOn w:val="a"/>
    <w:autoRedefine/>
    <w:qFormat/>
    <w:rsid w:val="00C62042"/>
    <w:pPr>
      <w:ind w:firstLineChars="0" w:firstLine="0"/>
    </w:pPr>
  </w:style>
  <w:style w:type="character" w:customStyle="1" w:styleId="30">
    <w:name w:val="标题 3 字符"/>
    <w:aliases w:val="三级标题 字符"/>
    <w:link w:val="3"/>
    <w:uiPriority w:val="9"/>
    <w:rsid w:val="00C62042"/>
    <w:rPr>
      <w:rFonts w:ascii="Times New Roman" w:eastAsia="Times New Roman" w:hAnsi="Times New Roman"/>
      <w:bCs/>
      <w:i/>
      <w:kern w:val="2"/>
      <w:sz w:val="22"/>
      <w:szCs w:val="32"/>
    </w:rPr>
  </w:style>
  <w:style w:type="character" w:customStyle="1" w:styleId="40">
    <w:name w:val="标题 4 字符"/>
    <w:link w:val="4"/>
    <w:uiPriority w:val="9"/>
    <w:rsid w:val="00C62042"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50">
    <w:name w:val="标题 5 字符"/>
    <w:link w:val="5"/>
    <w:uiPriority w:val="9"/>
    <w:qFormat/>
    <w:rPr>
      <w:rFonts w:ascii="Times New Roman" w:eastAsia="Times New Roman" w:hAnsi="Times New Roman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C62042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C62042"/>
    <w:rPr>
      <w:rFonts w:ascii="Times New Roman" w:eastAsia="Times New Roman" w:hAnsi="Times New Roman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C62042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C62042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af7">
    <w:name w:val="表题"/>
    <w:basedOn w:val="a"/>
    <w:autoRedefine/>
    <w:qFormat/>
    <w:rsid w:val="000E35A5"/>
    <w:pPr>
      <w:spacing w:beforeLines="100" w:before="312" w:afterLines="100" w:after="312" w:line="360" w:lineRule="auto"/>
      <w:ind w:firstLineChars="0" w:firstLine="0"/>
      <w:jc w:val="center"/>
    </w:pPr>
    <w:rPr>
      <w:b/>
    </w:rPr>
  </w:style>
  <w:style w:type="paragraph" w:customStyle="1" w:styleId="af8">
    <w:name w:val="表注"/>
    <w:basedOn w:val="a"/>
    <w:autoRedefine/>
    <w:qFormat/>
    <w:rsid w:val="00C62042"/>
    <w:pPr>
      <w:snapToGrid w:val="0"/>
      <w:ind w:firstLineChars="0" w:firstLine="0"/>
    </w:pPr>
  </w:style>
  <w:style w:type="paragraph" w:customStyle="1" w:styleId="af9">
    <w:name w:val="参考文献"/>
    <w:basedOn w:val="a"/>
    <w:autoRedefine/>
    <w:qFormat/>
    <w:rsid w:val="00D02272"/>
    <w:pPr>
      <w:spacing w:line="480" w:lineRule="auto"/>
      <w:ind w:left="420" w:hangingChars="200" w:hanging="420"/>
    </w:pPr>
    <w:rPr>
      <w:rFonts w:eastAsiaTheme="minorEastAsia" w:cstheme="minorBidi"/>
      <w:sz w:val="18"/>
      <w:szCs w:val="24"/>
    </w:rPr>
  </w:style>
  <w:style w:type="paragraph" w:customStyle="1" w:styleId="afa">
    <w:name w:val="稿件类型"/>
    <w:basedOn w:val="a"/>
    <w:autoRedefine/>
    <w:qFormat/>
    <w:rsid w:val="00C62042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b">
    <w:name w:val="关键词"/>
    <w:basedOn w:val="Keywords"/>
    <w:autoRedefine/>
    <w:qFormat/>
    <w:rsid w:val="00C62042"/>
    <w:rPr>
      <w:rFonts w:eastAsia="Times New Roman"/>
      <w:b w:val="0"/>
    </w:rPr>
  </w:style>
  <w:style w:type="paragraph" w:customStyle="1" w:styleId="afc">
    <w:name w:val="机构信息"/>
    <w:basedOn w:val="a"/>
    <w:link w:val="afd"/>
    <w:autoRedefine/>
    <w:qFormat/>
    <w:rsid w:val="00C62042"/>
    <w:pPr>
      <w:ind w:firstLineChars="0" w:firstLine="0"/>
    </w:pPr>
    <w:rPr>
      <w:rFonts w:cstheme="minorBidi"/>
    </w:rPr>
  </w:style>
  <w:style w:type="character" w:customStyle="1" w:styleId="afd">
    <w:name w:val="机构信息 字符"/>
    <w:link w:val="afc"/>
    <w:rsid w:val="00C62042"/>
    <w:rPr>
      <w:rFonts w:ascii="Times New Roman" w:eastAsia="Times New Roman" w:hAnsi="Times New Roman" w:cstheme="minorBidi"/>
      <w:kern w:val="2"/>
      <w:sz w:val="21"/>
      <w:szCs w:val="21"/>
    </w:rPr>
  </w:style>
  <w:style w:type="paragraph" w:customStyle="1" w:styleId="afe">
    <w:name w:val="接收日期"/>
    <w:basedOn w:val="a"/>
    <w:autoRedefine/>
    <w:qFormat/>
    <w:rsid w:val="00C62042"/>
    <w:pPr>
      <w:ind w:firstLineChars="0" w:firstLine="0"/>
    </w:pPr>
  </w:style>
  <w:style w:type="paragraph" w:customStyle="1" w:styleId="aff">
    <w:name w:val="通讯作者"/>
    <w:basedOn w:val="a"/>
    <w:autoRedefine/>
    <w:qFormat/>
    <w:rsid w:val="00C62042"/>
    <w:pPr>
      <w:ind w:firstLineChars="0" w:firstLine="0"/>
    </w:pPr>
  </w:style>
  <w:style w:type="paragraph" w:customStyle="1" w:styleId="aff0">
    <w:name w:val="图注"/>
    <w:basedOn w:val="a"/>
    <w:autoRedefine/>
    <w:qFormat/>
    <w:rsid w:val="00C62042"/>
    <w:pPr>
      <w:ind w:firstLineChars="0" w:firstLine="0"/>
    </w:pPr>
  </w:style>
  <w:style w:type="paragraph" w:customStyle="1" w:styleId="aff1">
    <w:name w:val="文章标题"/>
    <w:basedOn w:val="a"/>
    <w:link w:val="aff2"/>
    <w:autoRedefine/>
    <w:qFormat/>
    <w:rsid w:val="00C62042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f2">
    <w:name w:val="文章标题 字符"/>
    <w:link w:val="aff1"/>
    <w:rsid w:val="00C62042"/>
    <w:rPr>
      <w:rFonts w:ascii="Times New Roman" w:eastAsia="Times New Roman" w:hAnsi="Times New Roman" w:cstheme="minorBidi"/>
      <w:b/>
      <w:bCs/>
      <w:spacing w:val="-8"/>
      <w:kern w:val="2"/>
      <w:sz w:val="36"/>
      <w:szCs w:val="36"/>
    </w:rPr>
  </w:style>
  <w:style w:type="paragraph" w:customStyle="1" w:styleId="aff3">
    <w:name w:val="文章内容"/>
    <w:basedOn w:val="a"/>
    <w:link w:val="aff4"/>
    <w:qFormat/>
    <w:pPr>
      <w:ind w:firstLine="420"/>
    </w:pPr>
    <w:rPr>
      <w:color w:val="000000"/>
    </w:rPr>
  </w:style>
  <w:style w:type="character" w:customStyle="1" w:styleId="aff4">
    <w:name w:val="文章内容 字符"/>
    <w:link w:val="aff3"/>
    <w:qFormat/>
    <w:rPr>
      <w:rFonts w:ascii="Times New Roman" w:eastAsia="Times New Roman" w:hAnsi="Times New Roman"/>
      <w:color w:val="000000"/>
      <w:kern w:val="2"/>
      <w:sz w:val="21"/>
      <w:szCs w:val="21"/>
    </w:rPr>
  </w:style>
  <w:style w:type="paragraph" w:customStyle="1" w:styleId="aff5">
    <w:name w:val="摘要"/>
    <w:basedOn w:val="Abstract"/>
    <w:autoRedefine/>
    <w:qFormat/>
    <w:rsid w:val="00C62042"/>
    <w:rPr>
      <w:b w:val="0"/>
      <w:sz w:val="21"/>
      <w:szCs w:val="21"/>
    </w:rPr>
  </w:style>
  <w:style w:type="character" w:styleId="aff6">
    <w:name w:val="Placeholder Text"/>
    <w:uiPriority w:val="99"/>
    <w:semiHidden/>
    <w:qFormat/>
    <w:rPr>
      <w:color w:val="808080"/>
    </w:rPr>
  </w:style>
  <w:style w:type="paragraph" w:customStyle="1" w:styleId="aff7">
    <w:name w:val="致谢部分"/>
    <w:basedOn w:val="a6"/>
    <w:link w:val="aff8"/>
    <w:autoRedefine/>
    <w:qFormat/>
    <w:rsid w:val="00C62042"/>
    <w:pPr>
      <w:ind w:firstLineChars="0" w:firstLine="0"/>
    </w:pPr>
    <w:rPr>
      <w:b/>
      <w:sz w:val="24"/>
      <w:szCs w:val="24"/>
    </w:rPr>
  </w:style>
  <w:style w:type="character" w:customStyle="1" w:styleId="aff8">
    <w:name w:val="致谢部分 字符"/>
    <w:basedOn w:val="a7"/>
    <w:link w:val="aff7"/>
    <w:rsid w:val="00C62042"/>
    <w:rPr>
      <w:rFonts w:ascii="Times New Roman" w:eastAsia="Times New Roman" w:hAnsi="Times New Roman"/>
      <w:b/>
      <w:sz w:val="24"/>
      <w:szCs w:val="24"/>
    </w:rPr>
  </w:style>
  <w:style w:type="paragraph" w:customStyle="1" w:styleId="aff9">
    <w:name w:val="作者信息"/>
    <w:basedOn w:val="a"/>
    <w:autoRedefine/>
    <w:qFormat/>
    <w:rsid w:val="00C62042"/>
    <w:pPr>
      <w:ind w:firstLineChars="0" w:firstLine="0"/>
    </w:pPr>
    <w:rPr>
      <w:rFonts w:cstheme="minorBidi"/>
    </w:rPr>
  </w:style>
  <w:style w:type="character" w:customStyle="1" w:styleId="a5">
    <w:name w:val="批注文字 字符"/>
    <w:basedOn w:val="a0"/>
    <w:link w:val="a4"/>
    <w:uiPriority w:val="99"/>
    <w:qFormat/>
    <w:rPr>
      <w:rFonts w:ascii="Times New Roman" w:eastAsia="Times New Roman" w:hAnsi="Times New Roman"/>
      <w:kern w:val="2"/>
      <w:sz w:val="21"/>
      <w:szCs w:val="21"/>
    </w:rPr>
  </w:style>
  <w:style w:type="character" w:customStyle="1" w:styleId="af0">
    <w:name w:val="批注主题 字符"/>
    <w:basedOn w:val="a5"/>
    <w:link w:val="af"/>
    <w:uiPriority w:val="99"/>
    <w:semiHidden/>
    <w:rPr>
      <w:rFonts w:ascii="Times New Roman" w:eastAsia="Times New Roman" w:hAnsi="Times New Roman"/>
      <w:b/>
      <w:bCs/>
      <w:kern w:val="2"/>
      <w:sz w:val="21"/>
      <w:szCs w:val="21"/>
    </w:rPr>
  </w:style>
  <w:style w:type="paragraph" w:customStyle="1" w:styleId="IMR-">
    <w:name w:val="IMR-首页页脚"/>
    <w:basedOn w:val="aa"/>
    <w:qFormat/>
    <w:pPr>
      <w:pBdr>
        <w:top w:val="single" w:sz="4" w:space="5" w:color="auto"/>
      </w:pBdr>
      <w:ind w:firstLineChars="0" w:firstLine="0"/>
    </w:pPr>
    <w:rPr>
      <w:sz w:val="16"/>
      <w:szCs w:val="12"/>
    </w:rPr>
  </w:style>
  <w:style w:type="paragraph" w:customStyle="1" w:styleId="affiliation">
    <w:name w:val="affiliation"/>
    <w:basedOn w:val="a"/>
    <w:next w:val="phone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i/>
      <w:kern w:val="0"/>
      <w:sz w:val="24"/>
      <w:szCs w:val="20"/>
      <w:lang w:eastAsia="de-DE"/>
    </w:rPr>
  </w:style>
  <w:style w:type="paragraph" w:customStyle="1" w:styleId="phone">
    <w:name w:val="phone"/>
    <w:basedOn w:val="a"/>
    <w:next w:val="fax"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fax">
    <w:name w:val="fax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paragraph" w:customStyle="1" w:styleId="url">
    <w:name w:val="url"/>
    <w:basedOn w:val="a"/>
    <w:next w:val="a"/>
    <w:qFormat/>
    <w:pPr>
      <w:widowControl/>
      <w:overflowPunct w:val="0"/>
      <w:autoSpaceDE w:val="0"/>
      <w:autoSpaceDN w:val="0"/>
      <w:adjustRightInd w:val="0"/>
      <w:spacing w:before="120"/>
      <w:ind w:firstLineChars="0" w:firstLine="0"/>
      <w:jc w:val="left"/>
      <w:textAlignment w:val="baseline"/>
    </w:pPr>
    <w:rPr>
      <w:rFonts w:eastAsia="宋体"/>
      <w:kern w:val="0"/>
      <w:sz w:val="20"/>
      <w:szCs w:val="20"/>
      <w:lang w:eastAsia="de-DE"/>
    </w:rPr>
  </w:style>
  <w:style w:type="character" w:styleId="affa">
    <w:name w:val="Strong"/>
    <w:basedOn w:val="a0"/>
    <w:uiPriority w:val="22"/>
    <w:qFormat/>
    <w:rsid w:val="004106F5"/>
    <w:rPr>
      <w:b/>
      <w:bCs/>
    </w:rPr>
  </w:style>
  <w:style w:type="character" w:customStyle="1" w:styleId="NichtaufgelsteErwhnung1">
    <w:name w:val="Nicht aufgelöste Erwähnung1"/>
    <w:basedOn w:val="a0"/>
    <w:uiPriority w:val="99"/>
    <w:semiHidden/>
    <w:unhideWhenUsed/>
    <w:rsid w:val="004E1C83"/>
    <w:rPr>
      <w:color w:val="605E5C"/>
      <w:shd w:val="clear" w:color="auto" w:fill="E1DFDD"/>
    </w:rPr>
  </w:style>
  <w:style w:type="paragraph" w:styleId="affb">
    <w:name w:val="Revision"/>
    <w:hidden/>
    <w:uiPriority w:val="99"/>
    <w:semiHidden/>
    <w:rsid w:val="00F46365"/>
    <w:rPr>
      <w:rFonts w:ascii="Times New Roman" w:eastAsia="Times New Roman" w:hAnsi="Times New Roman"/>
      <w:kern w:val="2"/>
      <w:sz w:val="21"/>
      <w:szCs w:val="21"/>
    </w:rPr>
  </w:style>
  <w:style w:type="paragraph" w:styleId="affc">
    <w:name w:val="Title"/>
    <w:basedOn w:val="a"/>
    <w:next w:val="a"/>
    <w:link w:val="affd"/>
    <w:uiPriority w:val="1"/>
    <w:qFormat/>
    <w:rsid w:val="002B6530"/>
    <w:pPr>
      <w:widowControl/>
      <w:autoSpaceDE w:val="0"/>
      <w:autoSpaceDN w:val="0"/>
      <w:adjustRightInd w:val="0"/>
      <w:ind w:left="5" w:firstLineChars="0" w:firstLine="0"/>
      <w:jc w:val="left"/>
    </w:pPr>
    <w:rPr>
      <w:rFonts w:eastAsia="等线"/>
      <w:b/>
      <w:bCs/>
      <w:i/>
      <w:iCs/>
      <w:kern w:val="0"/>
      <w:sz w:val="24"/>
      <w:szCs w:val="24"/>
    </w:rPr>
  </w:style>
  <w:style w:type="character" w:customStyle="1" w:styleId="affd">
    <w:name w:val="标题 字符"/>
    <w:basedOn w:val="a0"/>
    <w:link w:val="affc"/>
    <w:uiPriority w:val="1"/>
    <w:rsid w:val="002B6530"/>
    <w:rPr>
      <w:rFonts w:ascii="Times New Roman" w:hAnsi="Times New Roman"/>
      <w:b/>
      <w:bCs/>
      <w:i/>
      <w:iCs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C01B5"/>
    <w:rPr>
      <w:color w:val="605E5C"/>
      <w:shd w:val="clear" w:color="auto" w:fill="E1DFDD"/>
    </w:rPr>
  </w:style>
  <w:style w:type="numbering" w:customStyle="1" w:styleId="11">
    <w:name w:val="无列表1"/>
    <w:next w:val="a2"/>
    <w:uiPriority w:val="99"/>
    <w:semiHidden/>
    <w:unhideWhenUsed/>
    <w:rsid w:val="00C620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9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2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8084CE-8A89-4F32-A6E5-819D7CCA9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Adminidtrator</dc:creator>
  <cp:keywords/>
  <dc:description/>
  <cp:lastModifiedBy>Akira</cp:lastModifiedBy>
  <cp:revision>13</cp:revision>
  <cp:lastPrinted>2023-02-09T10:35:00Z</cp:lastPrinted>
  <dcterms:created xsi:type="dcterms:W3CDTF">2023-02-20T11:41:00Z</dcterms:created>
  <dcterms:modified xsi:type="dcterms:W3CDTF">2023-05-06T07:29:00Z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6569BB7F62F54F148106182CAD392B0B</vt:lpwstr>
  </property>
  <property fmtid="{D5CDD505-2E9C-101B-9397-08002B2CF9AE}" pid="4" name="GrammarlyDocumentId">
    <vt:lpwstr>21fab8a00a6fc777275c70403f7a8efff8dd846a3b7de7292d12a9689f869c1c</vt:lpwstr>
  </property>
</Properties>
</file>