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420F6" w14:textId="43704AE3" w:rsidR="00780A75" w:rsidRDefault="00051F63" w:rsidP="00DB020F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051F63">
        <w:rPr>
          <w:rFonts w:ascii="Times New Roman" w:hAnsi="Times New Roman" w:cs="Times New Roman"/>
          <w:b/>
          <w:bCs/>
          <w:sz w:val="22"/>
          <w:szCs w:val="22"/>
        </w:rPr>
        <w:t>Unadjusted Kaplan-Meier Curve</w:t>
      </w:r>
      <w:r w:rsidR="00DF7CF1" w:rsidRPr="00051F6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D955DE">
        <w:rPr>
          <w:rFonts w:ascii="Times New Roman" w:hAnsi="Times New Roman" w:cs="Times New Roman"/>
          <w:b/>
          <w:bCs/>
          <w:sz w:val="22"/>
          <w:szCs w:val="22"/>
        </w:rPr>
        <w:t>(Before IPTW)</w:t>
      </w:r>
    </w:p>
    <w:p w14:paraId="5385B9AC" w14:textId="50BE6FD6" w:rsidR="00051F63" w:rsidRPr="00051F63" w:rsidRDefault="0091339D" w:rsidP="00DB020F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(1) </w:t>
      </w:r>
      <w:r w:rsidR="00051F63" w:rsidRPr="00051F63">
        <w:rPr>
          <w:rFonts w:ascii="Times New Roman" w:hAnsi="Times New Roman" w:cs="Times New Roman"/>
          <w:b/>
          <w:bCs/>
          <w:i/>
          <w:iCs/>
          <w:sz w:val="22"/>
          <w:szCs w:val="22"/>
        </w:rPr>
        <w:t>Kaplan-Meier curve in terms of all-cause death</w:t>
      </w:r>
    </w:p>
    <w:p w14:paraId="5B0270C4" w14:textId="76ED9E05" w:rsidR="00051F63" w:rsidRDefault="00051F63" w:rsidP="00DB020F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76BC1A18" wp14:editId="30826164">
            <wp:extent cx="5147535" cy="432579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172" cy="433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40E58" w14:textId="5EF306B9" w:rsidR="00051F63" w:rsidRPr="0091339D" w:rsidRDefault="00051F63" w:rsidP="00DB020F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91339D">
        <w:rPr>
          <w:rFonts w:ascii="Times New Roman" w:hAnsi="Times New Roman" w:cs="Times New Roman" w:hint="eastAsia"/>
          <w:b/>
          <w:bCs/>
          <w:sz w:val="22"/>
          <w:szCs w:val="22"/>
        </w:rPr>
        <w:t>L</w:t>
      </w:r>
      <w:r w:rsidRPr="0091339D">
        <w:rPr>
          <w:rFonts w:ascii="Times New Roman" w:hAnsi="Times New Roman" w:cs="Times New Roman"/>
          <w:b/>
          <w:bCs/>
          <w:sz w:val="22"/>
          <w:szCs w:val="22"/>
        </w:rPr>
        <w:t>AA, left atrial appendage.</w:t>
      </w:r>
    </w:p>
    <w:p w14:paraId="42842272" w14:textId="77777777" w:rsidR="00051F63" w:rsidRDefault="00051F63">
      <w:p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br w:type="page"/>
      </w:r>
    </w:p>
    <w:p w14:paraId="2C55D2A8" w14:textId="56CE315E" w:rsidR="00051F63" w:rsidRDefault="0091339D" w:rsidP="00DB020F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lastRenderedPageBreak/>
        <w:t xml:space="preserve">(2) </w:t>
      </w:r>
      <w:r w:rsidR="00051F63" w:rsidRPr="00051F63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Kaplan-Meier curve in terms of </w:t>
      </w:r>
      <w:r w:rsidR="00051F63">
        <w:rPr>
          <w:rFonts w:ascii="Times New Roman" w:hAnsi="Times New Roman" w:cs="Times New Roman"/>
          <w:b/>
          <w:bCs/>
          <w:i/>
          <w:iCs/>
          <w:sz w:val="22"/>
          <w:szCs w:val="22"/>
        </w:rPr>
        <w:t>stroke</w:t>
      </w:r>
    </w:p>
    <w:p w14:paraId="75EEF090" w14:textId="58CCA2E7" w:rsidR="00051F63" w:rsidRDefault="00051F63" w:rsidP="00DB020F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9212D1F" w14:textId="5D782FD4" w:rsidR="00051F63" w:rsidRDefault="00051F63" w:rsidP="00DB020F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noProof/>
          <w:sz w:val="22"/>
          <w:szCs w:val="22"/>
        </w:rPr>
        <w:drawing>
          <wp:inline distT="0" distB="0" distL="0" distR="0" wp14:anchorId="31C18D81" wp14:editId="52994851">
            <wp:extent cx="5270500" cy="4495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F3EC5" w14:textId="77777777" w:rsidR="00051F63" w:rsidRPr="0091339D" w:rsidRDefault="00051F63" w:rsidP="00051F63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91339D">
        <w:rPr>
          <w:rFonts w:ascii="Times New Roman" w:hAnsi="Times New Roman" w:cs="Times New Roman" w:hint="eastAsia"/>
          <w:b/>
          <w:bCs/>
          <w:sz w:val="22"/>
          <w:szCs w:val="22"/>
        </w:rPr>
        <w:t>L</w:t>
      </w:r>
      <w:r w:rsidRPr="0091339D">
        <w:rPr>
          <w:rFonts w:ascii="Times New Roman" w:hAnsi="Times New Roman" w:cs="Times New Roman"/>
          <w:b/>
          <w:bCs/>
          <w:sz w:val="22"/>
          <w:szCs w:val="22"/>
        </w:rPr>
        <w:t>AA, left atrial appendage.</w:t>
      </w:r>
    </w:p>
    <w:p w14:paraId="286D2483" w14:textId="77777777" w:rsidR="00051F63" w:rsidRDefault="00051F63">
      <w:p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br w:type="page"/>
      </w:r>
    </w:p>
    <w:p w14:paraId="75ED7623" w14:textId="1EF0FD1E" w:rsidR="00051F63" w:rsidRDefault="0091339D" w:rsidP="00051F63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lastRenderedPageBreak/>
        <w:t xml:space="preserve">(3) </w:t>
      </w:r>
      <w:r w:rsidR="00051F63" w:rsidRPr="00051F63">
        <w:rPr>
          <w:rFonts w:ascii="Times New Roman" w:hAnsi="Times New Roman" w:cs="Times New Roman"/>
          <w:b/>
          <w:bCs/>
          <w:i/>
          <w:iCs/>
          <w:sz w:val="22"/>
          <w:szCs w:val="22"/>
        </w:rPr>
        <w:t>Kaplan-Meier curve in terms of</w:t>
      </w:r>
      <w:r w:rsidR="00051F63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aggravation of MR</w:t>
      </w:r>
    </w:p>
    <w:p w14:paraId="7957FAAD" w14:textId="77777777" w:rsidR="00051F63" w:rsidRDefault="00051F63" w:rsidP="00051F63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66CFC123" w14:textId="7E1E7341" w:rsidR="00051F63" w:rsidRDefault="00051F63" w:rsidP="00DB020F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noProof/>
          <w:sz w:val="22"/>
          <w:szCs w:val="22"/>
        </w:rPr>
        <w:drawing>
          <wp:inline distT="0" distB="0" distL="0" distR="0" wp14:anchorId="24205166" wp14:editId="4386D0F9">
            <wp:extent cx="5270500" cy="4545965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4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87142" w14:textId="2B4F4DC7" w:rsidR="00051F63" w:rsidRPr="0091339D" w:rsidRDefault="00051F63" w:rsidP="00DB020F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91339D">
        <w:rPr>
          <w:rFonts w:ascii="Times New Roman" w:hAnsi="Times New Roman" w:cs="Times New Roman" w:hint="eastAsia"/>
          <w:b/>
          <w:bCs/>
          <w:sz w:val="22"/>
          <w:szCs w:val="22"/>
        </w:rPr>
        <w:t>L</w:t>
      </w:r>
      <w:r w:rsidRPr="0091339D">
        <w:rPr>
          <w:rFonts w:ascii="Times New Roman" w:hAnsi="Times New Roman" w:cs="Times New Roman"/>
          <w:b/>
          <w:bCs/>
          <w:sz w:val="22"/>
          <w:szCs w:val="22"/>
        </w:rPr>
        <w:t>AA, left atrial appendage; MR, mitral regurgitation</w:t>
      </w:r>
    </w:p>
    <w:p w14:paraId="1EEF1EAE" w14:textId="77777777" w:rsidR="00051F63" w:rsidRDefault="00051F63">
      <w:p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br w:type="page"/>
      </w:r>
    </w:p>
    <w:p w14:paraId="1A9A3D2C" w14:textId="4ECF36B4" w:rsidR="00051F63" w:rsidRDefault="0091339D" w:rsidP="00051F63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lastRenderedPageBreak/>
        <w:t xml:space="preserve">(4) </w:t>
      </w:r>
      <w:r w:rsidR="00051F63" w:rsidRPr="00051F63">
        <w:rPr>
          <w:rFonts w:ascii="Times New Roman" w:hAnsi="Times New Roman" w:cs="Times New Roman"/>
          <w:b/>
          <w:bCs/>
          <w:i/>
          <w:iCs/>
          <w:sz w:val="22"/>
          <w:szCs w:val="22"/>
        </w:rPr>
        <w:t>Kaplan-Meier curve in terms of</w:t>
      </w:r>
      <w:r w:rsidR="00051F63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aggravation of recurrent AF</w:t>
      </w:r>
    </w:p>
    <w:p w14:paraId="6A62E45E" w14:textId="56914A1E" w:rsidR="00051F63" w:rsidRDefault="00051F63" w:rsidP="00051F63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2"/>
          <w:szCs w:val="22"/>
        </w:rPr>
        <w:drawing>
          <wp:inline distT="0" distB="0" distL="0" distR="0" wp14:anchorId="1ED53BA4" wp14:editId="54B8464C">
            <wp:extent cx="5270500" cy="45021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0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79447" w14:textId="69D46A86" w:rsidR="0091339D" w:rsidRPr="0091339D" w:rsidRDefault="00051F63" w:rsidP="00DB020F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91339D">
        <w:rPr>
          <w:rFonts w:ascii="Times New Roman" w:hAnsi="Times New Roman" w:cs="Times New Roman" w:hint="eastAsia"/>
          <w:b/>
          <w:bCs/>
          <w:sz w:val="22"/>
          <w:szCs w:val="22"/>
        </w:rPr>
        <w:t>L</w:t>
      </w:r>
      <w:r w:rsidRPr="0091339D">
        <w:rPr>
          <w:rFonts w:ascii="Times New Roman" w:hAnsi="Times New Roman" w:cs="Times New Roman"/>
          <w:b/>
          <w:bCs/>
          <w:sz w:val="22"/>
          <w:szCs w:val="22"/>
        </w:rPr>
        <w:t>AA, left atrial appendage; AF, atrial fibrillation</w:t>
      </w:r>
    </w:p>
    <w:p w14:paraId="15079683" w14:textId="77777777" w:rsidR="0091339D" w:rsidRDefault="009133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486CCCDE" w14:textId="31A5056A" w:rsidR="0091339D" w:rsidRDefault="0091339D" w:rsidP="0091339D">
      <w:pPr>
        <w:rPr>
          <w:rFonts w:ascii="Times New Roman" w:hAnsi="Times New Roman" w:cs="Times New Roman"/>
          <w:b/>
          <w:bCs/>
        </w:rPr>
      </w:pPr>
      <w:r w:rsidRPr="0091339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Ablation Strategy. </w:t>
      </w:r>
    </w:p>
    <w:p w14:paraId="309F4986" w14:textId="0D1F9CE9" w:rsidR="0091339D" w:rsidRDefault="0091339D" w:rsidP="00DB020F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67E0DBA4" wp14:editId="42352D82">
            <wp:extent cx="5270500" cy="24549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5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D821C" w14:textId="77777777" w:rsidR="0091339D" w:rsidRDefault="0091339D" w:rsidP="0091339D">
      <w:pPr>
        <w:rPr>
          <w:rFonts w:ascii="Times New Roman" w:hAnsi="Times New Roman" w:cs="Times New Roman"/>
          <w:b/>
          <w:bCs/>
        </w:rPr>
      </w:pPr>
      <w:r w:rsidRPr="00320110">
        <w:rPr>
          <w:rFonts w:ascii="Times New Roman" w:hAnsi="Times New Roman" w:cs="Times New Roman"/>
          <w:b/>
          <w:bCs/>
        </w:rPr>
        <w:t xml:space="preserve">The red dots represented endocardial ablation. CS, coronary sinus; CTI, </w:t>
      </w:r>
      <w:proofErr w:type="spellStart"/>
      <w:r w:rsidRPr="00320110">
        <w:rPr>
          <w:rFonts w:ascii="Times New Roman" w:hAnsi="Times New Roman" w:cs="Times New Roman"/>
          <w:b/>
          <w:bCs/>
        </w:rPr>
        <w:t>cavotricuspid</w:t>
      </w:r>
      <w:proofErr w:type="spellEnd"/>
      <w:r w:rsidRPr="00320110">
        <w:rPr>
          <w:rFonts w:ascii="Times New Roman" w:hAnsi="Times New Roman" w:cs="Times New Roman"/>
          <w:b/>
          <w:bCs/>
        </w:rPr>
        <w:t xml:space="preserve"> isthmus; LPV, left pulmonary vein; MA, mitral annulus; MI, mitral isthmus; RPV, right pulmonary vein</w:t>
      </w:r>
    </w:p>
    <w:p w14:paraId="10D35177" w14:textId="41053467" w:rsidR="0091339D" w:rsidRDefault="0091339D" w:rsidP="00DB020F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FB83126" w14:textId="77777777" w:rsidR="0091339D" w:rsidRPr="0091339D" w:rsidRDefault="0091339D" w:rsidP="00DB020F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498BD2C" w14:textId="77777777" w:rsidR="0091339D" w:rsidRPr="0091339D" w:rsidRDefault="0091339D" w:rsidP="00DB020F">
      <w:pPr>
        <w:spacing w:line="480" w:lineRule="auto"/>
        <w:rPr>
          <w:rFonts w:ascii="Times New Roman" w:hAnsi="Times New Roman" w:cs="Times New Roman" w:hint="eastAsia"/>
          <w:sz w:val="22"/>
          <w:szCs w:val="22"/>
        </w:rPr>
      </w:pPr>
    </w:p>
    <w:p w14:paraId="3150AF0B" w14:textId="77777777" w:rsidR="0091339D" w:rsidRDefault="009133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0227215B" w14:textId="1BE3E711" w:rsidR="0091339D" w:rsidRPr="0091339D" w:rsidRDefault="0091339D" w:rsidP="0091339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1339D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L</w:t>
      </w:r>
      <w:r w:rsidRPr="0091339D">
        <w:rPr>
          <w:rFonts w:ascii="Times New Roman" w:hAnsi="Times New Roman" w:cs="Times New Roman"/>
          <w:b/>
          <w:bCs/>
          <w:sz w:val="28"/>
          <w:szCs w:val="28"/>
        </w:rPr>
        <w:t>eft atrial appendage treatments.</w:t>
      </w:r>
    </w:p>
    <w:p w14:paraId="12134359" w14:textId="77777777" w:rsidR="0091339D" w:rsidRDefault="0091339D" w:rsidP="0091339D">
      <w:pPr>
        <w:rPr>
          <w:rFonts w:ascii="Times New Roman" w:hAnsi="Times New Roman" w:cs="Times New Roman"/>
          <w:b/>
          <w:bCs/>
        </w:rPr>
      </w:pPr>
    </w:p>
    <w:p w14:paraId="080B70D9" w14:textId="77777777" w:rsidR="0091339D" w:rsidRDefault="0091339D" w:rsidP="0091339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3965A9A9" wp14:editId="0C2A9220">
            <wp:extent cx="5270500" cy="28206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2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4DB32" w14:textId="1FF7E798" w:rsidR="0091339D" w:rsidRPr="00320110" w:rsidRDefault="0091339D" w:rsidP="0091339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(A) Left atrial appendage endocardial closure under direct vision; (B) Left atrial appendage excision by stapler.</w:t>
      </w:r>
    </w:p>
    <w:p w14:paraId="475FE18C" w14:textId="77777777" w:rsidR="00051F63" w:rsidRPr="0091339D" w:rsidRDefault="00051F63" w:rsidP="00DB020F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sectPr w:rsidR="00051F63" w:rsidRPr="0091339D" w:rsidSect="008D33E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CF1"/>
    <w:rsid w:val="00051F63"/>
    <w:rsid w:val="001F545A"/>
    <w:rsid w:val="002D78BD"/>
    <w:rsid w:val="004F41BD"/>
    <w:rsid w:val="00532686"/>
    <w:rsid w:val="005B6D35"/>
    <w:rsid w:val="00632359"/>
    <w:rsid w:val="008D33E6"/>
    <w:rsid w:val="0091339D"/>
    <w:rsid w:val="00D676AA"/>
    <w:rsid w:val="00D955DE"/>
    <w:rsid w:val="00DB020F"/>
    <w:rsid w:val="00DF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3D5BBF"/>
  <w15:chartTrackingRefBased/>
  <w15:docId w15:val="{2C04E440-4A23-1A49-9420-C4B42E26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7CF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7C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27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112</Words>
  <Characters>686</Characters>
  <Application>Microsoft Office Word</Application>
  <DocSecurity>0</DocSecurity>
  <Lines>12</Lines>
  <Paragraphs>4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浥尘</dc:creator>
  <cp:keywords/>
  <dc:description/>
  <cp:lastModifiedBy>浥尘 赵</cp:lastModifiedBy>
  <cp:revision>5</cp:revision>
  <dcterms:created xsi:type="dcterms:W3CDTF">2023-06-04T08:55:00Z</dcterms:created>
  <dcterms:modified xsi:type="dcterms:W3CDTF">2023-08-08T08:15:00Z</dcterms:modified>
</cp:coreProperties>
</file>