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AB3012" w14:textId="61ABB879" w:rsidR="00BD46C7" w:rsidRPr="00E5210A" w:rsidRDefault="00BD46C7" w:rsidP="00BD46C7">
      <w:pPr>
        <w:rPr>
          <w:rFonts w:ascii="Times New Roman" w:hAnsi="Times New Roman"/>
          <w:szCs w:val="20"/>
        </w:rPr>
      </w:pPr>
      <w:r w:rsidRPr="00E5210A">
        <w:rPr>
          <w:rFonts w:ascii="Times New Roman" w:hAnsi="Times New Roman"/>
          <w:szCs w:val="20"/>
        </w:rPr>
        <w:t xml:space="preserve">Supplement </w:t>
      </w:r>
      <w:r w:rsidR="00490541">
        <w:rPr>
          <w:rFonts w:ascii="Times New Roman" w:hAnsi="Times New Roman" w:hint="eastAsia"/>
          <w:szCs w:val="20"/>
        </w:rPr>
        <w:t>table 1</w:t>
      </w:r>
      <w:r w:rsidRPr="00E5210A">
        <w:rPr>
          <w:rFonts w:ascii="Times New Roman" w:eastAsia="宋体" w:hAnsi="Times New Roman" w:cs="Times New Roman"/>
          <w:szCs w:val="20"/>
        </w:rPr>
        <w:t xml:space="preserve">. Comparison of the </w:t>
      </w:r>
      <w:r w:rsidRPr="00E5210A">
        <w:rPr>
          <w:rFonts w:ascii="Times New Roman" w:hAnsi="Times New Roman"/>
          <w:szCs w:val="20"/>
        </w:rPr>
        <w:t xml:space="preserve">mean BP and BPV between </w:t>
      </w:r>
      <w:r w:rsidRPr="00E5210A">
        <w:rPr>
          <w:rFonts w:ascii="Times New Roman" w:eastAsia="宋体" w:hAnsi="Times New Roman" w:cs="Times New Roman"/>
          <w:szCs w:val="20"/>
        </w:rPr>
        <w:t xml:space="preserve">the ARAS </w:t>
      </w:r>
      <w:r w:rsidRPr="00E5210A">
        <w:rPr>
          <w:rFonts w:ascii="Times New Roman" w:hAnsi="Times New Roman"/>
          <w:szCs w:val="20"/>
        </w:rPr>
        <w:t>and non-ARAS group</w:t>
      </w:r>
      <w:r w:rsidRPr="00E5210A">
        <w:rPr>
          <w:rFonts w:ascii="Times New Roman" w:eastAsia="宋体" w:hAnsi="Times New Roman" w:cs="Times New Roman"/>
          <w:szCs w:val="20"/>
        </w:rPr>
        <w:t>s</w:t>
      </w:r>
    </w:p>
    <w:tbl>
      <w:tblPr>
        <w:tblW w:w="892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2"/>
        <w:gridCol w:w="2329"/>
        <w:gridCol w:w="2268"/>
        <w:gridCol w:w="1242"/>
      </w:tblGrid>
      <w:tr w:rsidR="00E5210A" w:rsidRPr="00E5210A" w14:paraId="3312A8ED" w14:textId="77777777" w:rsidTr="00E5210A">
        <w:trPr>
          <w:trHeight w:val="242"/>
          <w:jc w:val="center"/>
        </w:trPr>
        <w:tc>
          <w:tcPr>
            <w:tcW w:w="308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6E5FDB55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</w:p>
        </w:tc>
        <w:tc>
          <w:tcPr>
            <w:tcW w:w="2329" w:type="dxa"/>
            <w:tcBorders>
              <w:top w:val="single" w:sz="6" w:space="0" w:color="auto"/>
              <w:bottom w:val="single" w:sz="6" w:space="0" w:color="auto"/>
            </w:tcBorders>
          </w:tcPr>
          <w:p w14:paraId="6E6E3FF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ARAS group</w:t>
            </w:r>
          </w:p>
        </w:tc>
        <w:tc>
          <w:tcPr>
            <w:tcW w:w="226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1697E854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Non-ARAS group</w:t>
            </w:r>
          </w:p>
        </w:tc>
        <w:tc>
          <w:tcPr>
            <w:tcW w:w="124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5CB8A805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iCs/>
                <w:szCs w:val="20"/>
              </w:rPr>
              <w:t>P</w:t>
            </w: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 xml:space="preserve"> value</w:t>
            </w:r>
          </w:p>
        </w:tc>
      </w:tr>
      <w:tr w:rsidR="00E5210A" w:rsidRPr="00E5210A" w14:paraId="27CF2B3E" w14:textId="77777777" w:rsidTr="00E5210A">
        <w:trPr>
          <w:trHeight w:val="162"/>
          <w:jc w:val="center"/>
        </w:trPr>
        <w:tc>
          <w:tcPr>
            <w:tcW w:w="3082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6DE74F28" w14:textId="3F4FCF60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Mean 24</w:t>
            </w:r>
            <w:r w:rsidR="000F35CD" w:rsidRPr="00E5210A">
              <w:rPr>
                <w:rFonts w:ascii="Times New Roman" w:eastAsia="宋体" w:hAnsi="Times New Roman" w:cs="Calibri" w:hint="eastAsia"/>
                <w:bCs/>
                <w:szCs w:val="20"/>
              </w:rPr>
              <w:t>-</w:t>
            </w: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h SBP (mmHg)</w:t>
            </w:r>
          </w:p>
        </w:tc>
        <w:tc>
          <w:tcPr>
            <w:tcW w:w="2329" w:type="dxa"/>
            <w:tcBorders>
              <w:top w:val="single" w:sz="6" w:space="0" w:color="auto"/>
              <w:bottom w:val="nil"/>
            </w:tcBorders>
          </w:tcPr>
          <w:p w14:paraId="5DD4A12C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137.22±16.47</w:t>
            </w:r>
          </w:p>
        </w:tc>
        <w:tc>
          <w:tcPr>
            <w:tcW w:w="2268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413807B3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128.66±12.92</w:t>
            </w:r>
          </w:p>
        </w:tc>
        <w:tc>
          <w:tcPr>
            <w:tcW w:w="1242" w:type="dxa"/>
            <w:tcBorders>
              <w:top w:val="single" w:sz="6" w:space="0" w:color="auto"/>
              <w:bottom w:val="nil"/>
            </w:tcBorders>
            <w:shd w:val="clear" w:color="auto" w:fill="auto"/>
          </w:tcPr>
          <w:p w14:paraId="1D8C3B64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0.002</w:t>
            </w:r>
          </w:p>
        </w:tc>
      </w:tr>
      <w:tr w:rsidR="00E5210A" w:rsidRPr="00E5210A" w14:paraId="030E2430" w14:textId="77777777" w:rsidTr="00E5210A">
        <w:trPr>
          <w:trHeight w:val="162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51BAC10A" w14:textId="2DCD7D61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Mean 24</w:t>
            </w:r>
            <w:r w:rsidR="000F35CD" w:rsidRPr="00E5210A">
              <w:rPr>
                <w:rFonts w:ascii="Times New Roman" w:eastAsia="宋体" w:hAnsi="Times New Roman" w:cs="Calibri" w:hint="eastAsia"/>
                <w:bCs/>
                <w:szCs w:val="20"/>
              </w:rPr>
              <w:t>-</w:t>
            </w: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h DBP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048C7C78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75.00(67.25, 81.75)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1C8FC749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72.00(66.00, 87.00)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52DCFE2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0.990</w:t>
            </w:r>
          </w:p>
        </w:tc>
      </w:tr>
      <w:tr w:rsidR="00E5210A" w:rsidRPr="00E5210A" w14:paraId="00E12AC9" w14:textId="77777777" w:rsidTr="00E5210A">
        <w:trPr>
          <w:trHeight w:val="162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508F0400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Mean daytime SBP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1999678B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135.50(125.00, 145.00)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2D260D6C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128.50(119.00, 138.25)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27DDBE7B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0.012</w:t>
            </w:r>
          </w:p>
        </w:tc>
      </w:tr>
      <w:tr w:rsidR="00E5210A" w:rsidRPr="00E5210A" w14:paraId="0A3AADF6" w14:textId="77777777" w:rsidTr="00E5210A">
        <w:trPr>
          <w:trHeight w:val="162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59331A0A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Mean daytime DBP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187AD43E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76.50(70.00, 84.00)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3B2D0EF6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74.50(67.00, 86.25)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4AA3D54C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0.957</w:t>
            </w:r>
          </w:p>
        </w:tc>
      </w:tr>
      <w:tr w:rsidR="00E5210A" w:rsidRPr="00E5210A" w14:paraId="51D73340" w14:textId="77777777" w:rsidTr="00E5210A">
        <w:trPr>
          <w:trHeight w:val="162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083078AF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Mean nighttime SBP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46927B89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135.09±17.82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7C9A05D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127.02±14.92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3BDE14F8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0.008</w:t>
            </w:r>
          </w:p>
        </w:tc>
      </w:tr>
      <w:tr w:rsidR="00E5210A" w:rsidRPr="00E5210A" w14:paraId="3FAEEF17" w14:textId="77777777" w:rsidTr="00E5210A">
        <w:trPr>
          <w:trHeight w:val="162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47D6113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Mean nighttime DBP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7A5E50B3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72.00(62.25, 79.75)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0F4AE34F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71.00(63.75, 84.25)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46FEFFFA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0.576</w:t>
            </w:r>
          </w:p>
        </w:tc>
      </w:tr>
      <w:tr w:rsidR="00E5210A" w:rsidRPr="00E5210A" w14:paraId="12C3B32C" w14:textId="77777777" w:rsidTr="00E5210A">
        <w:trPr>
          <w:trHeight w:val="162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351713F5" w14:textId="0B1674F6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24</w:t>
            </w:r>
            <w:r w:rsidR="000F35CD" w:rsidRPr="00E5210A">
              <w:rPr>
                <w:rFonts w:ascii="Times New Roman" w:eastAsia="宋体" w:hAnsi="Times New Roman" w:cs="Calibri" w:hint="eastAsia"/>
                <w:bCs/>
                <w:szCs w:val="20"/>
              </w:rPr>
              <w:t>-</w:t>
            </w: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h SBPV(SD)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5165663C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15.28(12.46, 17.69)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3A0FE988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9.62(8.29, 10.13)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0F7EE92A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1F10DAD2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78BD5A53" w14:textId="7791C20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24</w:t>
            </w:r>
            <w:r w:rsidR="000F35CD" w:rsidRPr="00E5210A">
              <w:rPr>
                <w:rFonts w:ascii="Times New Roman" w:eastAsia="宋体" w:hAnsi="Times New Roman" w:cs="Calibri" w:hint="eastAsia"/>
                <w:bCs/>
                <w:szCs w:val="20"/>
              </w:rPr>
              <w:t>-</w:t>
            </w: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h DBPV(SD)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133F1CF6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11.06(9.28, 12.84)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7746D81D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7.87(7.11, 8.42)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73DDCD10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4CBB9051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64A77571" w14:textId="7AB9A6D6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Daytime SBPV(SD)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07515103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14.97(12.48, 18.12)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559D9537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9.18(7.71, 8.42)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1972308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753FE39B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529C49E4" w14:textId="6E98CD8E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Daytime DBPV(SD)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50CBA132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10.36(9.28, 12.59)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2EF3CE30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7.54(6.79, 8.25)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5A39C4CD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70E5CDB0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2F0BAA2B" w14:textId="23728E9D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Nighttime SBPV(SD)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6D8C0D02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12.90±5.15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30DBFA5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7.38±2.79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021EC12F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58D79719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3B10B9D3" w14:textId="3641CE7F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Nighttime DBPV(SD) (mmHg)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0BB598D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9.59(7.19, 12.30)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50B43023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7.13(5.49, 8.16)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2BA7A0FB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64585056" w14:textId="77777777" w:rsidTr="00E5210A">
        <w:trPr>
          <w:trHeight w:val="61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61CC72B8" w14:textId="73D3673F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24</w:t>
            </w:r>
            <w:r w:rsidR="000F35CD" w:rsidRPr="00E5210A">
              <w:rPr>
                <w:rFonts w:ascii="Times New Roman" w:eastAsia="宋体" w:hAnsi="Times New Roman" w:cs="Calibri" w:hint="eastAsia"/>
                <w:bCs/>
                <w:szCs w:val="20"/>
              </w:rPr>
              <w:t>-</w:t>
            </w: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h SBPV(CV) (%)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7B59F879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11.04(9.02, 13.48)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459E2EEC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7.45(6.50, 7.87)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607ADC0A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0945E755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2B0ED1E1" w14:textId="102CBFC5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24</w:t>
            </w:r>
            <w:r w:rsidR="000F35CD" w:rsidRPr="00E5210A">
              <w:rPr>
                <w:rFonts w:ascii="Times New Roman" w:eastAsia="宋体" w:hAnsi="Times New Roman" w:cs="Calibri" w:hint="eastAsia"/>
                <w:bCs/>
                <w:szCs w:val="20"/>
              </w:rPr>
              <w:t>-</w:t>
            </w: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h DBPV(CV) (%)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72966805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14.39(11.78, 16.70)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0F218C5E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10.50(8.93, 11.55)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1512B21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3CCEAE62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bottom w:val="nil"/>
            </w:tcBorders>
            <w:shd w:val="clear" w:color="auto" w:fill="auto"/>
          </w:tcPr>
          <w:p w14:paraId="59C86159" w14:textId="2299DB36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Daytime SBPV(CV) (%)</w:t>
            </w:r>
          </w:p>
        </w:tc>
        <w:tc>
          <w:tcPr>
            <w:tcW w:w="2329" w:type="dxa"/>
            <w:tcBorders>
              <w:top w:val="nil"/>
              <w:bottom w:val="nil"/>
            </w:tcBorders>
          </w:tcPr>
          <w:p w14:paraId="774B7962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11.04(8.94, 13.14)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257C8D94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7.10(6.28, 7.69)</w:t>
            </w:r>
          </w:p>
        </w:tc>
        <w:tc>
          <w:tcPr>
            <w:tcW w:w="1242" w:type="dxa"/>
            <w:tcBorders>
              <w:top w:val="nil"/>
              <w:bottom w:val="nil"/>
            </w:tcBorders>
            <w:shd w:val="clear" w:color="auto" w:fill="auto"/>
          </w:tcPr>
          <w:p w14:paraId="36502CAD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5F1E9E4C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4AEA8" w14:textId="2EC8F60E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Daytime DBPV(CV) (%)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2EAD40B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13.68(11.06, 16.62)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97A216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9.95(8.41, 10.60)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F321364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7962FC5B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BA194" w14:textId="495C1801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Nighttime SBPV(CV) (%)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76267AF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9.53±3.20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071E6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5.78±1.94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E8E6FC7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08FFC439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7831CE" w14:textId="5C9DAB82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Nighttime DBPV(CV) (%)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4F1BAAB0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14.1±5.91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700FA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9.81±3.20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D1490B2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1EF28143" w14:textId="77777777" w:rsidTr="00E5210A">
        <w:trPr>
          <w:trHeight w:val="61"/>
          <w:jc w:val="center"/>
        </w:trPr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78417" w14:textId="1FC5A0FD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24</w:t>
            </w:r>
            <w:r w:rsidR="000F35CD" w:rsidRPr="00E5210A">
              <w:rPr>
                <w:rFonts w:ascii="Times New Roman" w:eastAsia="宋体" w:hAnsi="Times New Roman" w:cs="Calibri" w:hint="eastAsia"/>
                <w:bCs/>
                <w:szCs w:val="20"/>
              </w:rPr>
              <w:t>-</w:t>
            </w: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h SBPV(ARV) (mmHg)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C3347D6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12.67(11.03, 14.81)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7C2A6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6.82(6.03, 7.29)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FD30EFB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1CD5E367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5A528" w14:textId="7BBDDB21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24</w:t>
            </w:r>
            <w:r w:rsidR="000F35CD" w:rsidRPr="00E5210A">
              <w:rPr>
                <w:rFonts w:ascii="Times New Roman" w:eastAsia="宋体" w:hAnsi="Times New Roman" w:cs="Calibri" w:hint="eastAsia"/>
                <w:bCs/>
                <w:szCs w:val="20"/>
              </w:rPr>
              <w:t>-</w:t>
            </w: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h DBPV(ARV) (mmHg)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68ADC3C0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9.90±2.39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3B7CE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6.73±1.41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E32C5AB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55DAC425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19552" w14:textId="798445CB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lastRenderedPageBreak/>
              <w:t>Daytime SBPV(ARV) (mmHg)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0A4A5FC1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12.57(10.06, 15.85)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83758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6.71(5.83, 7.50)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78008B5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5EFDB87E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3A8B7" w14:textId="78423566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Daytime DBPV(ARV) (mmHg)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558C5630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9.57±2.66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D343E3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6.64±1.53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AE003C6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43F976C4" w14:textId="77777777" w:rsidTr="00E5210A">
        <w:trPr>
          <w:trHeight w:val="144"/>
          <w:jc w:val="center"/>
        </w:trPr>
        <w:tc>
          <w:tcPr>
            <w:tcW w:w="3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B9363" w14:textId="7D980B95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Nighttime SBPV(ARV) (mmHg)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59722018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13.33(10.06, 16.60)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461E7A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6.97(5.89, 7.65)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F0BD50F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  <w:tr w:rsidR="00E5210A" w:rsidRPr="00E5210A" w14:paraId="1EA63AE9" w14:textId="77777777" w:rsidTr="00E5210A">
        <w:trPr>
          <w:trHeight w:val="294"/>
          <w:jc w:val="center"/>
        </w:trPr>
        <w:tc>
          <w:tcPr>
            <w:tcW w:w="308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544E20A2" w14:textId="45AD63CC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Nighttime DBPV(ARV) (mmHg)</w:t>
            </w:r>
          </w:p>
        </w:tc>
        <w:tc>
          <w:tcPr>
            <w:tcW w:w="232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46C21D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10.66(8.30, 13.39)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3991B584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6.91(5.33, 7.75)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6" w:space="0" w:color="auto"/>
            </w:tcBorders>
            <w:shd w:val="clear" w:color="auto" w:fill="auto"/>
          </w:tcPr>
          <w:p w14:paraId="25ED60C5" w14:textId="77777777" w:rsidR="00BD46C7" w:rsidRPr="00E5210A" w:rsidRDefault="00BD46C7" w:rsidP="00BF5AE1">
            <w:pPr>
              <w:spacing w:line="480" w:lineRule="auto"/>
              <w:rPr>
                <w:rFonts w:ascii="Times New Roman" w:eastAsia="宋体" w:hAnsi="Times New Roman" w:cs="Calibri"/>
                <w:bCs/>
                <w:szCs w:val="20"/>
              </w:rPr>
            </w:pPr>
            <w:r w:rsidRPr="00E5210A">
              <w:rPr>
                <w:rFonts w:ascii="Times New Roman" w:eastAsia="宋体" w:hAnsi="Times New Roman" w:cs="Calibri"/>
                <w:bCs/>
                <w:szCs w:val="20"/>
              </w:rPr>
              <w:t>&lt;0.001</w:t>
            </w:r>
          </w:p>
        </w:tc>
      </w:tr>
    </w:tbl>
    <w:p w14:paraId="3AAAA7E5" w14:textId="7CBD729A" w:rsidR="00220623" w:rsidRPr="00220623" w:rsidRDefault="00220623" w:rsidP="00220623">
      <w:pPr>
        <w:spacing w:line="288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</w:t>
      </w:r>
      <w:r w:rsidRPr="0045482D">
        <w:rPr>
          <w:rFonts w:ascii="Times New Roman" w:hAnsi="Times New Roman" w:cs="Times New Roman"/>
          <w:szCs w:val="21"/>
        </w:rPr>
        <w:t xml:space="preserve">ontinuous variables were </w:t>
      </w:r>
      <w:r>
        <w:rPr>
          <w:rFonts w:ascii="Times New Roman" w:hAnsi="Times New Roman" w:cs="Times New Roman" w:hint="eastAsia"/>
          <w:szCs w:val="21"/>
        </w:rPr>
        <w:t>tested using</w:t>
      </w:r>
      <w:r w:rsidRPr="0045482D">
        <w:rPr>
          <w:rFonts w:ascii="Times New Roman" w:hAnsi="Times New Roman" w:cs="Times New Roman"/>
          <w:szCs w:val="21"/>
        </w:rPr>
        <w:t xml:space="preserve"> the t-test</w:t>
      </w:r>
      <w:r>
        <w:rPr>
          <w:rFonts w:ascii="Times New Roman" w:hAnsi="Times New Roman" w:cs="Times New Roman" w:hint="eastAsia"/>
          <w:szCs w:val="21"/>
        </w:rPr>
        <w:t xml:space="preserve"> and</w:t>
      </w:r>
      <w:r w:rsidRPr="0045482D">
        <w:rPr>
          <w:rFonts w:ascii="Times New Roman" w:hAnsi="Times New Roman" w:cs="Times New Roman"/>
          <w:szCs w:val="21"/>
        </w:rPr>
        <w:t xml:space="preserve"> a non-parametric test.</w:t>
      </w:r>
    </w:p>
    <w:p w14:paraId="76B5EEAA" w14:textId="3D81E13D" w:rsidR="00E66D27" w:rsidRDefault="00BD46C7" w:rsidP="00627769">
      <w:pPr>
        <w:rPr>
          <w:rFonts w:ascii="Times New Roman" w:hAnsi="Times New Roman"/>
        </w:rPr>
      </w:pPr>
      <w:r w:rsidRPr="00E5210A">
        <w:rPr>
          <w:rFonts w:ascii="Times New Roman" w:hAnsi="Times New Roman"/>
        </w:rPr>
        <w:t>Abbreviation: ARAS, atherosclerotic renal arterial stenosis; SBP, systolic blood pressure; DBP, diastolic blood pressure; SBPV, systolic blood pressure</w:t>
      </w:r>
      <w:r w:rsidR="00706FBE" w:rsidRPr="00E5210A">
        <w:rPr>
          <w:rFonts w:ascii="Times New Roman" w:hAnsi="Times New Roman" w:hint="eastAsia"/>
        </w:rPr>
        <w:t xml:space="preserve"> variability</w:t>
      </w:r>
      <w:r w:rsidRPr="00E5210A">
        <w:rPr>
          <w:rFonts w:ascii="Times New Roman" w:hAnsi="Times New Roman"/>
        </w:rPr>
        <w:t>; DBPV, diastolic blood pressure variability; SD, standard deviation; CV, coefficient of variation; ARV, average real variability.</w:t>
      </w:r>
    </w:p>
    <w:p w14:paraId="6A70E4DF" w14:textId="77777777" w:rsidR="00867DA8" w:rsidRDefault="00867DA8" w:rsidP="00627769">
      <w:pPr>
        <w:rPr>
          <w:rFonts w:ascii="Times New Roman" w:hAnsi="Times New Roman"/>
        </w:rPr>
      </w:pPr>
    </w:p>
    <w:p w14:paraId="0547C02A" w14:textId="0253C283" w:rsidR="00867DA8" w:rsidRPr="002011B6" w:rsidRDefault="00867DA8" w:rsidP="00867DA8">
      <w:pPr>
        <w:spacing w:line="288" w:lineRule="auto"/>
        <w:rPr>
          <w:rFonts w:ascii="Times New Roman" w:hAnsi="Times New Roman"/>
          <w:szCs w:val="20"/>
        </w:rPr>
      </w:pPr>
      <w:r w:rsidRPr="002011B6">
        <w:rPr>
          <w:rFonts w:ascii="Times New Roman" w:hAnsi="Times New Roman"/>
          <w:szCs w:val="20"/>
        </w:rPr>
        <w:t xml:space="preserve">Supplement </w:t>
      </w:r>
      <w:r>
        <w:rPr>
          <w:rFonts w:ascii="Times New Roman" w:hAnsi="Times New Roman" w:hint="eastAsia"/>
          <w:szCs w:val="20"/>
        </w:rPr>
        <w:t>table 2</w:t>
      </w:r>
      <w:r w:rsidRPr="002011B6">
        <w:rPr>
          <w:rFonts w:ascii="Times New Roman" w:eastAsia="宋体" w:hAnsi="Times New Roman" w:cs="Times New Roman"/>
          <w:szCs w:val="20"/>
        </w:rPr>
        <w:t xml:space="preserve">. Univariate Beta regression results of </w:t>
      </w:r>
      <w:r w:rsidRPr="002011B6">
        <w:rPr>
          <w:rFonts w:ascii="Times New Roman" w:eastAsia="宋体" w:hAnsi="Times New Roman" w:cs="Times New Roman" w:hint="eastAsia"/>
          <w:szCs w:val="20"/>
        </w:rPr>
        <w:t>d</w:t>
      </w:r>
      <w:r w:rsidRPr="002011B6">
        <w:rPr>
          <w:rFonts w:ascii="Times New Roman" w:eastAsia="宋体" w:hAnsi="Times New Roman" w:cs="Times New Roman"/>
          <w:szCs w:val="20"/>
        </w:rPr>
        <w:t>-RAS and independent variables</w:t>
      </w:r>
    </w:p>
    <w:tbl>
      <w:tblPr>
        <w:tblW w:w="8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1"/>
        <w:gridCol w:w="1548"/>
        <w:gridCol w:w="1314"/>
        <w:gridCol w:w="1923"/>
        <w:gridCol w:w="1405"/>
      </w:tblGrid>
      <w:tr w:rsidR="00867DA8" w:rsidRPr="002011B6" w14:paraId="15A3D36B" w14:textId="77777777" w:rsidTr="00634EF0">
        <w:trPr>
          <w:trHeight w:val="263"/>
          <w:jc w:val="center"/>
        </w:trPr>
        <w:tc>
          <w:tcPr>
            <w:tcW w:w="24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CA3B9A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variables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0158CC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estimate of parameter (β)</w:t>
            </w:r>
          </w:p>
        </w:tc>
        <w:tc>
          <w:tcPr>
            <w:tcW w:w="13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5C5F9EA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OR value</w:t>
            </w:r>
          </w:p>
        </w:tc>
        <w:tc>
          <w:tcPr>
            <w:tcW w:w="19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711877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95%CI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687751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P value</w:t>
            </w:r>
          </w:p>
        </w:tc>
      </w:tr>
      <w:tr w:rsidR="00867DA8" w:rsidRPr="002011B6" w14:paraId="3A3EFEF3" w14:textId="77777777" w:rsidTr="00634EF0">
        <w:trPr>
          <w:trHeight w:val="348"/>
          <w:jc w:val="center"/>
        </w:trPr>
        <w:tc>
          <w:tcPr>
            <w:tcW w:w="24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8F25E1A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Female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510E80F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-0.079</w:t>
            </w:r>
          </w:p>
        </w:tc>
        <w:tc>
          <w:tcPr>
            <w:tcW w:w="131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4A34E6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0.924</w:t>
            </w:r>
          </w:p>
        </w:tc>
        <w:tc>
          <w:tcPr>
            <w:tcW w:w="192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803C62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0.714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1.180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D5558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0.534</w:t>
            </w:r>
          </w:p>
        </w:tc>
      </w:tr>
      <w:tr w:rsidR="00867DA8" w:rsidRPr="002011B6" w14:paraId="06F97E03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C78121" w14:textId="77777777" w:rsidR="00867DA8" w:rsidRPr="002011B6" w:rsidRDefault="00867DA8" w:rsidP="00634EF0">
            <w:pPr>
              <w:spacing w:line="288" w:lineRule="auto"/>
              <w:jc w:val="left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Age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9B1821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0.004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79D8818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1.004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01EEC5D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0.990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1.018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92EE9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0.464</w:t>
            </w:r>
          </w:p>
        </w:tc>
      </w:tr>
      <w:tr w:rsidR="00867DA8" w:rsidRPr="002011B6" w14:paraId="6B9521C3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63E9A5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Course of hypertension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0072D6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-0.002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7E6535FB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0.998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0BD4EA8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0.987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1.007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35F8C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0.591</w:t>
            </w:r>
          </w:p>
        </w:tc>
      </w:tr>
      <w:tr w:rsidR="00867DA8" w:rsidRPr="002011B6" w14:paraId="70B48723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D1646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Bilateral d-RAS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98C638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-0.022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49D2312B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0.978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1FB5084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0.767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1.265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0B547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0.872</w:t>
            </w:r>
          </w:p>
        </w:tc>
      </w:tr>
      <w:tr w:rsidR="00867DA8" w:rsidRPr="002011B6" w14:paraId="373DEC95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B13A2E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BMI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211E94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0.091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242F183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1.094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3DC0E480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1.062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1.216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0AD94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&lt;0.001</w:t>
            </w:r>
          </w:p>
        </w:tc>
      </w:tr>
      <w:tr w:rsidR="00867DA8" w:rsidRPr="002011B6" w14:paraId="65D067B1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A9D2AA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Smoke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703A8F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0.446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4276B499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1.562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5EFB1E62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1.251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1.946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9766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&lt;0.001</w:t>
            </w:r>
          </w:p>
        </w:tc>
      </w:tr>
      <w:tr w:rsidR="00867DA8" w:rsidRPr="002011B6" w14:paraId="340EE278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26F16F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D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rink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C08D3A9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0.040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79ACFE4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1.041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7CA36AEA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0.767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1.413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988B9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0.797</w:t>
            </w:r>
          </w:p>
        </w:tc>
      </w:tr>
      <w:tr w:rsidR="00867DA8" w:rsidRPr="002011B6" w14:paraId="37E919C2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2F773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Diabetes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4ABD92A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0.236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4FB6C05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1.266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30FD267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0.988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1.625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975C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0.057</w:t>
            </w:r>
          </w:p>
        </w:tc>
      </w:tr>
      <w:tr w:rsidR="00867DA8" w:rsidRPr="002011B6" w14:paraId="6B35BB3F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8DEAB1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CHD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371392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0.492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39AA777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1.635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5BB6ECF2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1.306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2.057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ACE76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&lt;0.001</w:t>
            </w:r>
          </w:p>
        </w:tc>
      </w:tr>
      <w:tr w:rsidR="00867DA8" w:rsidRPr="002011B6" w14:paraId="7B96609C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D4A83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宋体" w:hAnsi="Times New Roman" w:cstheme="minorHAnsi"/>
                <w:szCs w:val="20"/>
              </w:rPr>
              <w:t>GLU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100495A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0.031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230AB94B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1.031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6D73438A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0.393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1.133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3086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0.515</w:t>
            </w:r>
          </w:p>
        </w:tc>
      </w:tr>
      <w:tr w:rsidR="00867DA8" w:rsidRPr="002011B6" w14:paraId="1F0EF396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530FD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宋体" w:hAnsi="Times New Roman" w:cstheme="minorHAnsi"/>
                <w:szCs w:val="20"/>
              </w:rPr>
              <w:t>HbA1c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9353E8B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</w:t>
            </w:r>
            <w:r w:rsidRPr="002011B6">
              <w:rPr>
                <w:rFonts w:ascii="Times New Roman" w:hAnsi="Times New Roman" w:cstheme="minorHAnsi"/>
                <w:szCs w:val="20"/>
              </w:rPr>
              <w:t>.021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5AAD0BC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1.021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3BAA7EE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0.920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1.134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D25B8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</w:t>
            </w:r>
            <w:r w:rsidRPr="002011B6">
              <w:rPr>
                <w:rFonts w:ascii="Times New Roman" w:hAnsi="Times New Roman" w:cstheme="minorHAnsi"/>
                <w:szCs w:val="20"/>
              </w:rPr>
              <w:t>.694</w:t>
            </w:r>
          </w:p>
        </w:tc>
      </w:tr>
      <w:tr w:rsidR="00867DA8" w:rsidRPr="002011B6" w14:paraId="2A76D579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A38049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宋体" w:hAnsi="Times New Roman" w:cstheme="minorHAnsi"/>
                <w:szCs w:val="20"/>
              </w:rPr>
              <w:t>TG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A7D2C3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0.031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5F16F11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1.031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0E2B931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0.897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1.186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B59DE3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0.664</w:t>
            </w:r>
          </w:p>
        </w:tc>
      </w:tr>
      <w:tr w:rsidR="00867DA8" w:rsidRPr="002011B6" w14:paraId="539A5A1A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E84BCA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宋体" w:hAnsi="Times New Roman" w:cstheme="minorHAnsi"/>
                <w:szCs w:val="20"/>
              </w:rPr>
              <w:t>LDL-C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9B04D2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-0.095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4B8C1FD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0.909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59AF4D8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0.809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1.022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F2C7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0.110</w:t>
            </w:r>
          </w:p>
        </w:tc>
      </w:tr>
      <w:tr w:rsidR="00867DA8" w:rsidRPr="002011B6" w14:paraId="0689A5B1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F751B" w14:textId="77777777" w:rsidR="00867DA8" w:rsidRPr="002011B6" w:rsidRDefault="00867DA8" w:rsidP="00634EF0">
            <w:pPr>
              <w:spacing w:line="288" w:lineRule="auto"/>
              <w:rPr>
                <w:rFonts w:ascii="Times New Roman" w:eastAsia="宋体" w:hAnsi="Times New Roman" w:cstheme="minorHAnsi"/>
                <w:szCs w:val="20"/>
              </w:rPr>
            </w:pPr>
            <w:r w:rsidRPr="002011B6">
              <w:rPr>
                <w:rFonts w:ascii="Times New Roman" w:eastAsia="宋体" w:hAnsi="Times New Roman" w:cstheme="minorHAnsi"/>
                <w:szCs w:val="20"/>
              </w:rPr>
              <w:t>Cr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BBC6899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0.001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76057C9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1.001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4B8A745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0.999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1.002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F123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0.430</w:t>
            </w:r>
          </w:p>
        </w:tc>
      </w:tr>
      <w:tr w:rsidR="00867DA8" w:rsidRPr="002011B6" w14:paraId="052FAE16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61A24" w14:textId="77777777" w:rsidR="00867DA8" w:rsidRPr="002011B6" w:rsidRDefault="00867DA8" w:rsidP="00634EF0">
            <w:pPr>
              <w:spacing w:line="288" w:lineRule="auto"/>
              <w:rPr>
                <w:rFonts w:ascii="Times New Roman" w:eastAsia="宋体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eGFR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445C2A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-0.003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234A3A6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0.997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71AEFC7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0.993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1.001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8883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0.200</w:t>
            </w:r>
          </w:p>
        </w:tc>
      </w:tr>
      <w:tr w:rsidR="00867DA8" w:rsidRPr="002011B6" w14:paraId="3250F2B5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362343" w14:textId="42C881FB" w:rsidR="00867DA8" w:rsidRPr="002011B6" w:rsidRDefault="006957C9" w:rsidP="00634EF0">
            <w:pPr>
              <w:spacing w:line="288" w:lineRule="auto"/>
              <w:rPr>
                <w:rFonts w:ascii="Times New Roman" w:hAnsi="Times New Roman" w:cstheme="minorHAnsi" w:hint="eastAsia"/>
                <w:szCs w:val="20"/>
              </w:rPr>
            </w:pPr>
            <w:r>
              <w:rPr>
                <w:rFonts w:ascii="Times New Roman" w:hAnsi="Times New Roman" w:cstheme="minorHAnsi" w:hint="eastAsia"/>
                <w:szCs w:val="20"/>
              </w:rPr>
              <w:t>PRA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4F38DB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-0.002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6E8F9CA9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1679E5A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0.991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1.005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CCF13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0.529</w:t>
            </w:r>
          </w:p>
        </w:tc>
      </w:tr>
      <w:tr w:rsidR="00867DA8" w:rsidRPr="002011B6" w14:paraId="411FB286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7BC552" w14:textId="3F919C9F" w:rsidR="00867DA8" w:rsidRPr="002011B6" w:rsidRDefault="006957C9" w:rsidP="00634EF0">
            <w:pPr>
              <w:spacing w:line="288" w:lineRule="auto"/>
              <w:rPr>
                <w:rFonts w:ascii="Times New Roman" w:hAnsi="Times New Roman" w:cstheme="minorHAnsi" w:hint="eastAsia"/>
                <w:szCs w:val="20"/>
              </w:rPr>
            </w:pPr>
            <w:r>
              <w:rPr>
                <w:rFonts w:ascii="Times New Roman" w:hAnsi="Times New Roman" w:cstheme="minorHAnsi" w:hint="eastAsia"/>
                <w:szCs w:val="20"/>
              </w:rPr>
              <w:t>PAC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54DC42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</w:t>
            </w:r>
            <w:r w:rsidRPr="002011B6">
              <w:rPr>
                <w:rFonts w:ascii="Times New Roman" w:hAnsi="Times New Roman" w:cstheme="minorHAnsi"/>
                <w:szCs w:val="20"/>
              </w:rPr>
              <w:t>.002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036A5B6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1.002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2240DBA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1.000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1.003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764B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</w:t>
            </w:r>
            <w:r w:rsidRPr="002011B6">
              <w:rPr>
                <w:rFonts w:ascii="Times New Roman" w:hAnsi="Times New Roman" w:cstheme="minorHAnsi"/>
                <w:szCs w:val="20"/>
              </w:rPr>
              <w:t>.035</w:t>
            </w:r>
          </w:p>
        </w:tc>
      </w:tr>
      <w:tr w:rsidR="00867DA8" w:rsidRPr="002011B6" w14:paraId="0519EBE4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083B0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ARR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C98DBF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</w:t>
            </w:r>
            <w:r w:rsidRPr="002011B6">
              <w:rPr>
                <w:rFonts w:ascii="Times New Roman" w:hAnsi="Times New Roman" w:cstheme="minorHAnsi"/>
                <w:szCs w:val="20"/>
              </w:rPr>
              <w:t>.003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7F3A80B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1.003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026805D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0.987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1.019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475D9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</w:t>
            </w:r>
            <w:r w:rsidRPr="002011B6">
              <w:rPr>
                <w:rFonts w:ascii="Times New Roman" w:hAnsi="Times New Roman" w:cstheme="minorHAnsi"/>
                <w:szCs w:val="20"/>
              </w:rPr>
              <w:t>.710</w:t>
            </w:r>
          </w:p>
        </w:tc>
      </w:tr>
      <w:tr w:rsidR="00867DA8" w:rsidRPr="002011B6" w14:paraId="6EB07866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B3D27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M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ean 24-h SBP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8E5EB4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-0.001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577F715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4F2BBDB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0.920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1.007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1A0EA3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0.887</w:t>
            </w:r>
          </w:p>
        </w:tc>
      </w:tr>
      <w:tr w:rsidR="00867DA8" w:rsidRPr="002011B6" w14:paraId="08954ACC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07E48F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M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ean 24-h DBP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0D7ED0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-0.005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56AD36C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4E1A7BB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0.983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1.007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89050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0.413</w:t>
            </w:r>
          </w:p>
        </w:tc>
      </w:tr>
      <w:tr w:rsidR="00867DA8" w:rsidRPr="002011B6" w14:paraId="47D60ECA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631FA4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M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ean daytime SBP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FC1C4E0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-0.001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17AA873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0412FC0A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0.994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1.005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5BCD0B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0.790</w:t>
            </w:r>
          </w:p>
        </w:tc>
      </w:tr>
      <w:tr w:rsidR="00867DA8" w:rsidRPr="002011B6" w14:paraId="3E6CC2CE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23585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M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ean daytime DBP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1CC1CD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-0.002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4E7C135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08FECE4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0.986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1.010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3BE27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0.716</w:t>
            </w:r>
          </w:p>
        </w:tc>
      </w:tr>
      <w:tr w:rsidR="00867DA8" w:rsidRPr="002011B6" w14:paraId="21D4AE37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7A3A2A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M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ean nighttime SBP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5165B9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-0.002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45C46CE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1B937500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0.991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1.005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C3D9F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0.585</w:t>
            </w:r>
          </w:p>
        </w:tc>
      </w:tr>
      <w:tr w:rsidR="00867DA8" w:rsidRPr="002011B6" w14:paraId="5DC26A47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2C4953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lastRenderedPageBreak/>
              <w:t>M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ean nighttime DBP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905E1B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-0.009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14:paraId="71B157B0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0.991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3B7DE0EA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0.980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1.002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2A5316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 w:hint="eastAsia"/>
                <w:szCs w:val="20"/>
              </w:rPr>
              <w:t>0.110</w:t>
            </w:r>
          </w:p>
        </w:tc>
      </w:tr>
      <w:tr w:rsidR="00867DA8" w:rsidRPr="002011B6" w14:paraId="4BBD95C0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74063B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24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-</w:t>
            </w:r>
            <w:r w:rsidRPr="002011B6">
              <w:rPr>
                <w:rFonts w:ascii="Times New Roman" w:hAnsi="Times New Roman" w:cstheme="minorHAnsi"/>
                <w:szCs w:val="20"/>
              </w:rPr>
              <w:t>h SBPV(SD)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C1FB02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0.041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54372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1.042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02E95B9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1.018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1.093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C386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0.003</w:t>
            </w:r>
          </w:p>
        </w:tc>
      </w:tr>
      <w:tr w:rsidR="00867DA8" w:rsidRPr="002011B6" w14:paraId="53B0BBD5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6C3A9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24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-</w:t>
            </w:r>
            <w:r w:rsidRPr="002011B6">
              <w:rPr>
                <w:rFonts w:ascii="Times New Roman" w:hAnsi="Times New Roman" w:cstheme="minorHAnsi"/>
                <w:szCs w:val="20"/>
              </w:rPr>
              <w:t>h DBPV(SD)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12D0D3A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0.038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133F2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1.039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4412CED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0.986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1.095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6C92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0.118</w:t>
            </w:r>
          </w:p>
        </w:tc>
      </w:tr>
      <w:tr w:rsidR="00867DA8" w:rsidRPr="002011B6" w14:paraId="65E0611B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2B737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Daytime SBPV(SD)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4DB94D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0.038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9F079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1.039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57BB08C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0.986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1.095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D9F2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0.003</w:t>
            </w:r>
          </w:p>
        </w:tc>
      </w:tr>
      <w:tr w:rsidR="00867DA8" w:rsidRPr="002011B6" w14:paraId="7270A606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FA27E4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Daytime DBPV(SD)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6D942E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0.028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9438F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1.028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1AD1871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0.974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1.084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3925EB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0.246</w:t>
            </w:r>
          </w:p>
        </w:tc>
      </w:tr>
      <w:tr w:rsidR="00867DA8" w:rsidRPr="002011B6" w14:paraId="106F83A1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E258B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Nighttime SBPV(SD)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C133EF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0.012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30156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1.012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16373343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0.986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1.044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B63DD9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0.315</w:t>
            </w:r>
          </w:p>
        </w:tc>
      </w:tr>
      <w:tr w:rsidR="00867DA8" w:rsidRPr="002011B6" w14:paraId="7AF15FA5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196A24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Nighttime DBPV(SD)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709B8D3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0.015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45702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1.015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708AD83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0.988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1.040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94C25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0.354</w:t>
            </w:r>
          </w:p>
        </w:tc>
      </w:tr>
      <w:tr w:rsidR="00867DA8" w:rsidRPr="002011B6" w14:paraId="26C55CA4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EF326F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24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-</w:t>
            </w:r>
            <w:r w:rsidRPr="002011B6">
              <w:rPr>
                <w:rFonts w:ascii="Times New Roman" w:hAnsi="Times New Roman" w:cstheme="minorHAnsi"/>
                <w:szCs w:val="20"/>
              </w:rPr>
              <w:t>h SBPV(CV)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E789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0.073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5B98F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1.076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047C885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1.034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1.123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6CF2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&lt;0.001</w:t>
            </w:r>
          </w:p>
        </w:tc>
      </w:tr>
      <w:tr w:rsidR="00867DA8" w:rsidRPr="002011B6" w14:paraId="4D083C88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FBAC5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24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-</w:t>
            </w:r>
            <w:r w:rsidRPr="002011B6">
              <w:rPr>
                <w:rFonts w:ascii="Times New Roman" w:hAnsi="Times New Roman" w:cstheme="minorHAnsi"/>
                <w:szCs w:val="20"/>
              </w:rPr>
              <w:t>h DBPV(CV)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D0470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0.028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013AF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1.028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18CFCFA2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1.001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1.059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D3006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0.084</w:t>
            </w:r>
          </w:p>
        </w:tc>
      </w:tr>
      <w:tr w:rsidR="00867DA8" w:rsidRPr="002011B6" w14:paraId="2292A858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70C0A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Daytime SBPV(CV)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5C54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0.064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E395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1.066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23FAA4CF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1.025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1.123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169BF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&lt;0.001</w:t>
            </w:r>
          </w:p>
        </w:tc>
      </w:tr>
      <w:tr w:rsidR="00867DA8" w:rsidRPr="002011B6" w14:paraId="00CCB082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50F748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Daytime DBPV(CV)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B71A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0.021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3EE1B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1.021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2AC264D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0.987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1.058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4513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0.215</w:t>
            </w:r>
          </w:p>
        </w:tc>
      </w:tr>
      <w:tr w:rsidR="00867DA8" w:rsidRPr="002011B6" w14:paraId="1A7AAFA4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9C12B7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Nighttime SBPV(CV)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6C5C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0.028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D6929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1.029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649820E2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0.987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1.063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3279E2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0.100</w:t>
            </w:r>
          </w:p>
        </w:tc>
      </w:tr>
      <w:tr w:rsidR="00867DA8" w:rsidRPr="002011B6" w14:paraId="14075B4F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0E690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Nighttime DBPV(CV)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A2728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D2BA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1.016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37519FAF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0.994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1.032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7BE96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0.142</w:t>
            </w:r>
          </w:p>
        </w:tc>
      </w:tr>
      <w:tr w:rsidR="00867DA8" w:rsidRPr="002011B6" w14:paraId="0ABF4CF7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469EDE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24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-</w:t>
            </w:r>
            <w:r w:rsidRPr="002011B6">
              <w:rPr>
                <w:rFonts w:ascii="Times New Roman" w:hAnsi="Times New Roman" w:cstheme="minorHAnsi"/>
                <w:szCs w:val="20"/>
              </w:rPr>
              <w:t>h SBPV(ARV)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99B3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0.067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37A0D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1.069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32FDF0A2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1.032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1.130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53B43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&lt;0.001</w:t>
            </w:r>
          </w:p>
        </w:tc>
      </w:tr>
      <w:tr w:rsidR="00867DA8" w:rsidRPr="002011B6" w14:paraId="23433AEB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8481D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24</w:t>
            </w:r>
            <w:r w:rsidRPr="002011B6">
              <w:rPr>
                <w:rFonts w:ascii="Times New Roman" w:hAnsi="Times New Roman" w:cstheme="minorHAnsi" w:hint="eastAsia"/>
                <w:szCs w:val="20"/>
              </w:rPr>
              <w:t>-</w:t>
            </w:r>
            <w:r w:rsidRPr="002011B6">
              <w:rPr>
                <w:rFonts w:ascii="Times New Roman" w:hAnsi="Times New Roman" w:cstheme="minorHAnsi"/>
                <w:szCs w:val="20"/>
              </w:rPr>
              <w:t>h DBPV(ARV)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37D1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0.037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1CAA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1.038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0798E5A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0.994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1.106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AE0D5C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0.160</w:t>
            </w:r>
          </w:p>
        </w:tc>
      </w:tr>
      <w:tr w:rsidR="00867DA8" w:rsidRPr="002011B6" w14:paraId="381A7622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38218F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Daytime SBPV(ARV)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C6323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0.061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3F6AE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1.063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70BB373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1.034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1.117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145AA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&lt;0.001</w:t>
            </w:r>
          </w:p>
        </w:tc>
      </w:tr>
      <w:tr w:rsidR="00867DA8" w:rsidRPr="002011B6" w14:paraId="4897CF54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32B4FD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Daytime DBPV(ARV)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6486B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0.035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50A0A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1.035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52FEDAF4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0.993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1.107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29AC2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0.139</w:t>
            </w:r>
          </w:p>
        </w:tc>
      </w:tr>
      <w:tr w:rsidR="00867DA8" w:rsidRPr="002011B6" w14:paraId="49996BB3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9B4F8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Nighttime SBPV(ARV)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02D5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0.020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832A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1.020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14:paraId="5BBB3B07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0.995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1.050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47501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eastAsia="等线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0.115</w:t>
            </w:r>
          </w:p>
        </w:tc>
      </w:tr>
      <w:tr w:rsidR="00867DA8" w:rsidRPr="002011B6" w14:paraId="288B79FF" w14:textId="77777777" w:rsidTr="00634EF0">
        <w:trPr>
          <w:trHeight w:val="355"/>
          <w:jc w:val="center"/>
        </w:trPr>
        <w:tc>
          <w:tcPr>
            <w:tcW w:w="24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DC57EAE" w14:textId="77777777" w:rsidR="00867DA8" w:rsidRPr="002011B6" w:rsidRDefault="00867DA8" w:rsidP="00634EF0">
            <w:pPr>
              <w:spacing w:line="288" w:lineRule="auto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Nighttime DBPV(ARV)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C99AC15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0.002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6B776B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1.002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BD14340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hAnsi="Times New Roman" w:cstheme="minorHAnsi"/>
                <w:szCs w:val="20"/>
              </w:rPr>
              <w:t>0.971</w:t>
            </w:r>
            <w:r w:rsidRPr="002011B6">
              <w:rPr>
                <w:rFonts w:ascii="Times New Roman" w:hAnsi="Times New Roman"/>
                <w:szCs w:val="21"/>
                <w:shd w:val="clear" w:color="auto" w:fill="FFFFFF"/>
              </w:rPr>
              <w:t>–</w:t>
            </w:r>
            <w:r w:rsidRPr="002011B6">
              <w:rPr>
                <w:rFonts w:ascii="Times New Roman" w:hAnsi="Times New Roman" w:cstheme="minorHAnsi"/>
                <w:szCs w:val="20"/>
              </w:rPr>
              <w:t>1.029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160DC000" w14:textId="77777777" w:rsidR="00867DA8" w:rsidRPr="002011B6" w:rsidRDefault="00867DA8" w:rsidP="00634EF0">
            <w:pPr>
              <w:spacing w:line="288" w:lineRule="auto"/>
              <w:jc w:val="center"/>
              <w:rPr>
                <w:rFonts w:ascii="Times New Roman" w:hAnsi="Times New Roman" w:cstheme="minorHAnsi"/>
                <w:szCs w:val="20"/>
              </w:rPr>
            </w:pPr>
            <w:r w:rsidRPr="002011B6">
              <w:rPr>
                <w:rFonts w:ascii="Times New Roman" w:eastAsia="等线" w:hAnsi="Times New Roman" w:cstheme="minorHAnsi"/>
                <w:szCs w:val="20"/>
              </w:rPr>
              <w:t>0.923</w:t>
            </w:r>
          </w:p>
        </w:tc>
      </w:tr>
    </w:tbl>
    <w:p w14:paraId="09D3F5BF" w14:textId="77777777" w:rsidR="00867DA8" w:rsidRDefault="00867DA8" w:rsidP="00867DA8">
      <w:pPr>
        <w:spacing w:line="288" w:lineRule="auto"/>
        <w:rPr>
          <w:rFonts w:ascii="Times New Roman" w:hAnsi="Times New Roman"/>
        </w:rPr>
      </w:pPr>
      <w:r w:rsidRPr="002011B6">
        <w:rPr>
          <w:rFonts w:ascii="Times New Roman" w:hAnsi="Times New Roman"/>
        </w:rPr>
        <w:t>The reference value for F</w:t>
      </w:r>
      <w:r w:rsidRPr="002011B6">
        <w:rPr>
          <w:rFonts w:ascii="Times New Roman" w:hAnsi="Times New Roman" w:hint="eastAsia"/>
        </w:rPr>
        <w:t>emale</w:t>
      </w:r>
      <w:r w:rsidRPr="002011B6">
        <w:rPr>
          <w:rFonts w:ascii="Times New Roman" w:hAnsi="Times New Roman"/>
        </w:rPr>
        <w:t xml:space="preserve"> is male. The reference value for bilateral d-RAS is unilateral d-RAS.</w:t>
      </w:r>
    </w:p>
    <w:p w14:paraId="23874627" w14:textId="77777777" w:rsidR="00867DA8" w:rsidRPr="006570DE" w:rsidRDefault="00867DA8" w:rsidP="00867DA8">
      <w:pPr>
        <w:spacing w:line="288" w:lineRule="auto"/>
        <w:rPr>
          <w:rFonts w:ascii="Times New Roman" w:hAnsi="Times New Roman" w:cs="Times New Roman"/>
          <w:sz w:val="20"/>
        </w:rPr>
      </w:pPr>
      <w:r w:rsidRPr="005A4785">
        <w:rPr>
          <w:rFonts w:ascii="Times New Roman" w:hAnsi="Times New Roman" w:cs="Times New Roman"/>
          <w:sz w:val="20"/>
        </w:rPr>
        <w:t>Beta regression</w:t>
      </w:r>
      <w:r>
        <w:rPr>
          <w:rFonts w:ascii="Times New Roman" w:hAnsi="Times New Roman" w:cs="Times New Roman" w:hint="eastAsia"/>
          <w:sz w:val="20"/>
        </w:rPr>
        <w:t xml:space="preserve"> </w:t>
      </w:r>
      <w:r w:rsidRPr="007C3100">
        <w:rPr>
          <w:rFonts w:ascii="Times New Roman" w:hAnsi="Times New Roman"/>
          <w:szCs w:val="28"/>
        </w:rPr>
        <w:t>analysis</w:t>
      </w:r>
      <w:r>
        <w:rPr>
          <w:rFonts w:ascii="Times New Roman" w:hAnsi="Times New Roman" w:hint="eastAsia"/>
          <w:szCs w:val="28"/>
        </w:rPr>
        <w:t xml:space="preserve"> was used for </w:t>
      </w:r>
      <w:r w:rsidRPr="005A4785">
        <w:rPr>
          <w:rFonts w:ascii="Times New Roman" w:hAnsi="Times New Roman"/>
          <w:szCs w:val="28"/>
        </w:rPr>
        <w:t>statistics</w:t>
      </w:r>
      <w:r>
        <w:rPr>
          <w:rFonts w:ascii="Times New Roman" w:hAnsi="Times New Roman" w:hint="eastAsia"/>
          <w:szCs w:val="28"/>
        </w:rPr>
        <w:t>.</w:t>
      </w:r>
    </w:p>
    <w:p w14:paraId="179B0EA0" w14:textId="396DCF4E" w:rsidR="00867DA8" w:rsidRPr="002011B6" w:rsidRDefault="00867DA8" w:rsidP="00867DA8">
      <w:pPr>
        <w:spacing w:line="288" w:lineRule="auto"/>
        <w:rPr>
          <w:rFonts w:ascii="Times New Roman" w:hAnsi="Times New Roman" w:cs="Calibri"/>
        </w:rPr>
      </w:pPr>
      <w:r w:rsidRPr="002011B6">
        <w:rPr>
          <w:rFonts w:ascii="Times New Roman" w:hAnsi="Times New Roman"/>
        </w:rPr>
        <w:t>Abbreviation: d-RAS, degree of renal artery stenosis</w:t>
      </w:r>
      <w:r w:rsidRPr="002011B6">
        <w:rPr>
          <w:rFonts w:ascii="Times New Roman" w:hAnsi="Times New Roman" w:hint="eastAsia"/>
        </w:rPr>
        <w:t>;</w:t>
      </w:r>
      <w:r w:rsidRPr="002011B6">
        <w:rPr>
          <w:rFonts w:ascii="Times New Roman" w:hAnsi="Times New Roman" w:cs="Calibri" w:hint="eastAsia"/>
        </w:rPr>
        <w:t xml:space="preserve"> B</w:t>
      </w:r>
      <w:r w:rsidRPr="002011B6">
        <w:rPr>
          <w:rFonts w:ascii="Times New Roman" w:hAnsi="Times New Roman" w:cs="Calibri"/>
        </w:rPr>
        <w:t xml:space="preserve">MI, body mass index; CHD, coronary heart disease; Cr, creatinine; eGFR, estimated glomerular filtration rate; GLU, glucose; HbA1c, glycosylated hemoglobin type A1c; TG, triglyceride; LDL-C, low density lipoprotein cholesterol; </w:t>
      </w:r>
      <w:r w:rsidR="006957C9">
        <w:rPr>
          <w:rFonts w:ascii="Times New Roman" w:hAnsi="Times New Roman" w:cs="Calibri" w:hint="eastAsia"/>
        </w:rPr>
        <w:t xml:space="preserve">PRA, plasma renin activity; PAC, plasma </w:t>
      </w:r>
      <w:r w:rsidR="006957C9" w:rsidRPr="006957C9">
        <w:rPr>
          <w:rFonts w:ascii="Times New Roman" w:hAnsi="Times New Roman" w:cs="Calibri"/>
        </w:rPr>
        <w:t>aldosterone</w:t>
      </w:r>
      <w:r w:rsidR="006957C9">
        <w:rPr>
          <w:rFonts w:ascii="Times New Roman" w:hAnsi="Times New Roman" w:cs="Calibri" w:hint="eastAsia"/>
        </w:rPr>
        <w:t xml:space="preserve"> concentration; </w:t>
      </w:r>
      <w:r w:rsidRPr="002011B6">
        <w:rPr>
          <w:rFonts w:ascii="Times New Roman" w:hAnsi="Times New Roman" w:cs="Calibri"/>
        </w:rPr>
        <w:t xml:space="preserve">ARR, plasma aldosterone-to-renin ratio levels; </w:t>
      </w:r>
      <w:r w:rsidRPr="002011B6">
        <w:rPr>
          <w:rFonts w:ascii="Times New Roman" w:hAnsi="Times New Roman" w:cs="Calibri" w:hint="eastAsia"/>
        </w:rPr>
        <w:t xml:space="preserve">SBP, </w:t>
      </w:r>
      <w:r w:rsidRPr="002011B6">
        <w:rPr>
          <w:rFonts w:ascii="Times New Roman" w:hAnsi="Times New Roman"/>
        </w:rPr>
        <w:t>systolic blood pressure</w:t>
      </w:r>
      <w:r w:rsidRPr="002011B6">
        <w:rPr>
          <w:rFonts w:ascii="Times New Roman" w:hAnsi="Times New Roman" w:hint="eastAsia"/>
        </w:rPr>
        <w:t>;</w:t>
      </w:r>
      <w:r w:rsidRPr="002011B6">
        <w:rPr>
          <w:rFonts w:ascii="Times New Roman" w:hAnsi="Times New Roman"/>
        </w:rPr>
        <w:t xml:space="preserve"> </w:t>
      </w:r>
      <w:r w:rsidRPr="002011B6">
        <w:rPr>
          <w:rFonts w:ascii="Times New Roman" w:hAnsi="Times New Roman" w:hint="eastAsia"/>
        </w:rPr>
        <w:t xml:space="preserve">DBP, diastolic blood pressure; </w:t>
      </w:r>
      <w:r w:rsidRPr="002011B6">
        <w:rPr>
          <w:rFonts w:ascii="Times New Roman" w:hAnsi="Times New Roman"/>
        </w:rPr>
        <w:t>SBPV, systolic blood pressure</w:t>
      </w:r>
      <w:r w:rsidRPr="002011B6">
        <w:rPr>
          <w:rFonts w:ascii="Times New Roman" w:hAnsi="Times New Roman" w:hint="eastAsia"/>
        </w:rPr>
        <w:t xml:space="preserve"> variability</w:t>
      </w:r>
      <w:r w:rsidRPr="002011B6">
        <w:rPr>
          <w:rFonts w:ascii="Times New Roman" w:hAnsi="Times New Roman"/>
        </w:rPr>
        <w:t>; DBPV, diastolic blood pressure variability; SD, standard deviation; CV, coefficient of variation; ARV, average real variability.</w:t>
      </w:r>
    </w:p>
    <w:p w14:paraId="60B4CD3C" w14:textId="77777777" w:rsidR="00867DA8" w:rsidRPr="00867DA8" w:rsidRDefault="00867DA8" w:rsidP="00627769">
      <w:pPr>
        <w:rPr>
          <w:rFonts w:ascii="Times New Roman" w:hAnsi="Times New Roman"/>
        </w:rPr>
      </w:pPr>
    </w:p>
    <w:sectPr w:rsidR="00867DA8" w:rsidRPr="00867DA8" w:rsidSect="00D921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F1BC13" w14:textId="77777777" w:rsidR="00D921CF" w:rsidRDefault="00D921CF" w:rsidP="00706FBE">
      <w:r>
        <w:separator/>
      </w:r>
    </w:p>
  </w:endnote>
  <w:endnote w:type="continuationSeparator" w:id="0">
    <w:p w14:paraId="7C9F73AB" w14:textId="77777777" w:rsidR="00D921CF" w:rsidRDefault="00D921CF" w:rsidP="00706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2F5C11" w14:textId="77777777" w:rsidR="00D921CF" w:rsidRDefault="00D921CF" w:rsidP="00706FBE">
      <w:r>
        <w:separator/>
      </w:r>
    </w:p>
  </w:footnote>
  <w:footnote w:type="continuationSeparator" w:id="0">
    <w:p w14:paraId="5AD14412" w14:textId="77777777" w:rsidR="00D921CF" w:rsidRDefault="00D921CF" w:rsidP="00706F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6C7"/>
    <w:rsid w:val="000F35CD"/>
    <w:rsid w:val="00151BA4"/>
    <w:rsid w:val="00220623"/>
    <w:rsid w:val="00283D81"/>
    <w:rsid w:val="00490541"/>
    <w:rsid w:val="005F4874"/>
    <w:rsid w:val="00627769"/>
    <w:rsid w:val="00647727"/>
    <w:rsid w:val="006957C9"/>
    <w:rsid w:val="00706FBE"/>
    <w:rsid w:val="0071389B"/>
    <w:rsid w:val="00864788"/>
    <w:rsid w:val="00867DA8"/>
    <w:rsid w:val="00B96476"/>
    <w:rsid w:val="00BD46C7"/>
    <w:rsid w:val="00D921CF"/>
    <w:rsid w:val="00DE7EA5"/>
    <w:rsid w:val="00E5210A"/>
    <w:rsid w:val="00E66D27"/>
    <w:rsid w:val="00F01D7C"/>
    <w:rsid w:val="00F1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40E43F"/>
  <w15:chartTrackingRefBased/>
  <w15:docId w15:val="{EA63DC1B-D2F2-471A-B1A9-020090A55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6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F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F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F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718</Words>
  <Characters>4096</Characters>
  <Application>Microsoft Office Word</Application>
  <DocSecurity>0</DocSecurity>
  <Lines>34</Lines>
  <Paragraphs>9</Paragraphs>
  <ScaleCrop>false</ScaleCrop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luo</dc:creator>
  <cp:keywords/>
  <dc:description/>
  <cp:lastModifiedBy>yang luo</cp:lastModifiedBy>
  <cp:revision>5</cp:revision>
  <dcterms:created xsi:type="dcterms:W3CDTF">2024-03-19T12:29:00Z</dcterms:created>
  <dcterms:modified xsi:type="dcterms:W3CDTF">2024-05-04T08:22:00Z</dcterms:modified>
</cp:coreProperties>
</file>