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D89FB4F" w14:textId="78E8D2B5" w:rsidR="003C3F93" w:rsidRDefault="003C3F93" w:rsidP="003C3F93">
      <w:pPr>
        <w:spacing w:line="360" w:lineRule="auto"/>
        <w:jc w:val="center"/>
        <w:rPr>
          <w:rFonts w:ascii="Times New Roman" w:eastAsia="宋体" w:hAnsi="Times New Roman" w:cs="Times New Roman"/>
          <w:b/>
          <w:sz w:val="24"/>
          <w:szCs w:val="24"/>
        </w:rPr>
      </w:pPr>
      <w:r w:rsidRPr="003C3F93">
        <w:rPr>
          <w:rFonts w:ascii="Times New Roman" w:eastAsia="宋体" w:hAnsi="Times New Roman" w:cs="Times New Roman" w:hint="eastAsia"/>
          <w:b/>
          <w:sz w:val="24"/>
          <w:szCs w:val="24"/>
        </w:rPr>
        <w:t>Supplemental Material</w:t>
      </w:r>
    </w:p>
    <w:p w14:paraId="056D2DB6" w14:textId="4DC2690F" w:rsidR="003C3F93" w:rsidRDefault="003C3F93">
      <w:pPr>
        <w:widowControl/>
        <w:jc w:val="left"/>
        <w:rPr>
          <w:rFonts w:ascii="Times New Roman" w:eastAsia="宋体" w:hAnsi="Times New Roman" w:cs="Times New Roman"/>
          <w:b/>
          <w:sz w:val="24"/>
          <w:szCs w:val="24"/>
        </w:rPr>
      </w:pPr>
    </w:p>
    <w:p w14:paraId="3D6CB98E" w14:textId="16E86371" w:rsidR="00533356" w:rsidRDefault="00533356">
      <w:pPr>
        <w:widowControl/>
        <w:jc w:val="left"/>
        <w:rPr>
          <w:rFonts w:ascii="Times New Roman" w:eastAsia="宋体" w:hAnsi="Times New Roman" w:cs="Times New Roman"/>
          <w:b/>
          <w:sz w:val="24"/>
          <w:szCs w:val="24"/>
        </w:rPr>
      </w:pPr>
      <w:r>
        <w:rPr>
          <w:rFonts w:ascii="Times New Roman" w:eastAsia="宋体" w:hAnsi="Times New Roman" w:cs="Times New Roman"/>
          <w:b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4A7A0E14" wp14:editId="6D06B653">
            <wp:simplePos x="0" y="0"/>
            <wp:positionH relativeFrom="column">
              <wp:posOffset>57150</wp:posOffset>
            </wp:positionH>
            <wp:positionV relativeFrom="paragraph">
              <wp:posOffset>371475</wp:posOffset>
            </wp:positionV>
            <wp:extent cx="5274310" cy="2830830"/>
            <wp:effectExtent l="0" t="0" r="2540" b="7620"/>
            <wp:wrapSquare wrapText="bothSides"/>
            <wp:docPr id="91476655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4766553" name="图片 914766553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308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759C559" w14:textId="77777777" w:rsidR="003C3F93" w:rsidRDefault="003C3F93">
      <w:pPr>
        <w:widowControl/>
        <w:jc w:val="left"/>
        <w:rPr>
          <w:rFonts w:ascii="Times New Roman" w:eastAsia="宋体" w:hAnsi="Times New Roman" w:cs="Times New Roman"/>
          <w:b/>
          <w:sz w:val="24"/>
          <w:szCs w:val="24"/>
        </w:rPr>
      </w:pPr>
    </w:p>
    <w:p w14:paraId="2DCEA4B8" w14:textId="77777777" w:rsidR="003C3F93" w:rsidRDefault="003C3F93">
      <w:pPr>
        <w:widowControl/>
        <w:jc w:val="left"/>
        <w:rPr>
          <w:rFonts w:ascii="Times New Roman" w:eastAsia="宋体" w:hAnsi="Times New Roman" w:cs="Times New Roman"/>
          <w:b/>
          <w:sz w:val="24"/>
          <w:szCs w:val="24"/>
        </w:rPr>
      </w:pPr>
    </w:p>
    <w:p w14:paraId="1FD50952" w14:textId="21289605" w:rsidR="00533356" w:rsidRDefault="00401930">
      <w:pPr>
        <w:widowControl/>
        <w:jc w:val="left"/>
        <w:rPr>
          <w:rFonts w:ascii="Times New Roman" w:eastAsia="宋体" w:hAnsi="Times New Roman" w:cs="Times New Roman"/>
          <w:b/>
          <w:sz w:val="24"/>
          <w:szCs w:val="24"/>
        </w:rPr>
      </w:pPr>
      <w:r w:rsidRPr="00401930">
        <w:rPr>
          <w:rFonts w:ascii="Times New Roman" w:eastAsia="宋体" w:hAnsi="Times New Roman" w:cs="Times New Roman"/>
          <w:b/>
          <w:sz w:val="24"/>
          <w:szCs w:val="24"/>
        </w:rPr>
        <w:t>Supplementary</w:t>
      </w:r>
      <w:r w:rsidRPr="00401930">
        <w:rPr>
          <w:rFonts w:ascii="Times New Roman" w:eastAsia="宋体" w:hAnsi="Times New Roman" w:cs="Times New Roman" w:hint="eastAsia"/>
          <w:b/>
          <w:sz w:val="24"/>
          <w:szCs w:val="24"/>
        </w:rPr>
        <w:t xml:space="preserve"> </w:t>
      </w:r>
      <w:r w:rsidR="003C3F93" w:rsidRPr="003C3F93">
        <w:rPr>
          <w:rFonts w:ascii="Times New Roman" w:eastAsia="宋体" w:hAnsi="Times New Roman" w:cs="Times New Roman" w:hint="eastAsia"/>
          <w:b/>
          <w:sz w:val="24"/>
          <w:szCs w:val="24"/>
        </w:rPr>
        <w:t>Fig</w:t>
      </w:r>
      <w:r>
        <w:rPr>
          <w:rFonts w:ascii="Times New Roman" w:eastAsia="宋体" w:hAnsi="Times New Roman" w:cs="Times New Roman"/>
          <w:b/>
          <w:sz w:val="24"/>
          <w:szCs w:val="24"/>
        </w:rPr>
        <w:t>.</w:t>
      </w:r>
      <w:r>
        <w:rPr>
          <w:rFonts w:ascii="Times New Roman" w:eastAsia="宋体" w:hAnsi="Times New Roman" w:cs="Times New Roman" w:hint="eastAsia"/>
          <w:b/>
          <w:sz w:val="24"/>
          <w:szCs w:val="24"/>
        </w:rPr>
        <w:t xml:space="preserve"> </w:t>
      </w:r>
      <w:r w:rsidR="003C3F93" w:rsidRPr="003C3F93">
        <w:rPr>
          <w:rFonts w:ascii="Times New Roman" w:eastAsia="宋体" w:hAnsi="Times New Roman" w:cs="Times New Roman" w:hint="eastAsia"/>
          <w:b/>
          <w:sz w:val="24"/>
          <w:szCs w:val="24"/>
        </w:rPr>
        <w:t>1. Patient flow chart</w:t>
      </w:r>
    </w:p>
    <w:p w14:paraId="18F67C63" w14:textId="4EBB573D" w:rsidR="00533356" w:rsidRPr="00533356" w:rsidRDefault="00533356" w:rsidP="00533356">
      <w:pPr>
        <w:widowControl/>
        <w:ind w:firstLineChars="200" w:firstLine="420"/>
        <w:rPr>
          <w:rFonts w:ascii="Times New Roman" w:eastAsia="宋体" w:hAnsi="Times New Roman" w:cs="Times New Roman"/>
          <w:bCs/>
          <w:szCs w:val="21"/>
        </w:rPr>
      </w:pPr>
      <w:bookmarkStart w:id="0" w:name="OLE_LINK1"/>
      <w:r w:rsidRPr="00533356">
        <w:rPr>
          <w:rFonts w:ascii="Times New Roman" w:eastAsia="宋体" w:hAnsi="Times New Roman" w:cs="Times New Roman" w:hint="eastAsia"/>
          <w:bCs/>
          <w:szCs w:val="21"/>
        </w:rPr>
        <w:t xml:space="preserve">Abbreviations: CCTA: cardiac computed tomography angiography; CDE: complete device endothelialization; DRT: device related thrombus; </w:t>
      </w:r>
      <w:r>
        <w:rPr>
          <w:rFonts w:ascii="Times New Roman" w:eastAsia="宋体" w:hAnsi="Times New Roman" w:cs="Times New Roman" w:hint="eastAsia"/>
          <w:bCs/>
          <w:szCs w:val="21"/>
        </w:rPr>
        <w:t xml:space="preserve">FU: follow-up; </w:t>
      </w:r>
      <w:r w:rsidRPr="00533356">
        <w:rPr>
          <w:rFonts w:ascii="Times New Roman" w:eastAsia="宋体" w:hAnsi="Times New Roman" w:cs="Times New Roman" w:hint="eastAsia"/>
          <w:bCs/>
          <w:szCs w:val="21"/>
        </w:rPr>
        <w:t>IDE: incomplete device endothelialization; PDL: peri-device leak; TEE: transesophageal echocardiography.</w:t>
      </w:r>
    </w:p>
    <w:bookmarkEnd w:id="0"/>
    <w:p w14:paraId="21B2FFC9" w14:textId="77777777" w:rsidR="00533356" w:rsidRDefault="00533356">
      <w:pPr>
        <w:widowControl/>
        <w:jc w:val="left"/>
        <w:rPr>
          <w:rFonts w:ascii="Times New Roman" w:eastAsia="宋体" w:hAnsi="Times New Roman" w:cs="Times New Roman"/>
          <w:b/>
          <w:sz w:val="24"/>
          <w:szCs w:val="24"/>
        </w:rPr>
      </w:pPr>
    </w:p>
    <w:p w14:paraId="33D221DA" w14:textId="77777777" w:rsidR="00533356" w:rsidRDefault="00533356">
      <w:pPr>
        <w:widowControl/>
        <w:jc w:val="left"/>
        <w:rPr>
          <w:rFonts w:ascii="Times New Roman" w:eastAsia="宋体" w:hAnsi="Times New Roman" w:cs="Times New Roman"/>
          <w:b/>
          <w:sz w:val="24"/>
          <w:szCs w:val="24"/>
        </w:rPr>
      </w:pPr>
    </w:p>
    <w:p w14:paraId="296A1616" w14:textId="77777777" w:rsidR="00533356" w:rsidRDefault="00533356">
      <w:pPr>
        <w:widowControl/>
        <w:jc w:val="left"/>
        <w:rPr>
          <w:rFonts w:ascii="Times New Roman" w:eastAsia="宋体" w:hAnsi="Times New Roman" w:cs="Times New Roman"/>
          <w:b/>
          <w:sz w:val="24"/>
          <w:szCs w:val="24"/>
        </w:rPr>
      </w:pPr>
    </w:p>
    <w:p w14:paraId="14F7C0BA" w14:textId="77777777" w:rsidR="00533356" w:rsidRDefault="00533356">
      <w:pPr>
        <w:widowControl/>
        <w:jc w:val="left"/>
        <w:rPr>
          <w:rFonts w:ascii="Times New Roman" w:eastAsia="宋体" w:hAnsi="Times New Roman" w:cs="Times New Roman"/>
          <w:b/>
          <w:sz w:val="24"/>
          <w:szCs w:val="24"/>
        </w:rPr>
      </w:pPr>
    </w:p>
    <w:p w14:paraId="20DAA2E4" w14:textId="77777777" w:rsidR="00533356" w:rsidRDefault="00533356">
      <w:pPr>
        <w:widowControl/>
        <w:jc w:val="left"/>
        <w:rPr>
          <w:rFonts w:ascii="Times New Roman" w:eastAsia="宋体" w:hAnsi="Times New Roman" w:cs="Times New Roman"/>
          <w:b/>
          <w:sz w:val="24"/>
          <w:szCs w:val="24"/>
        </w:rPr>
      </w:pPr>
    </w:p>
    <w:p w14:paraId="6C7DA0C0" w14:textId="7FA966D3" w:rsidR="003C3F93" w:rsidRDefault="003C3F93">
      <w:pPr>
        <w:widowControl/>
        <w:jc w:val="left"/>
        <w:rPr>
          <w:rFonts w:ascii="Times New Roman" w:eastAsia="宋体" w:hAnsi="Times New Roman" w:cs="Times New Roman"/>
          <w:b/>
          <w:sz w:val="24"/>
          <w:szCs w:val="24"/>
        </w:rPr>
      </w:pPr>
      <w:r>
        <w:rPr>
          <w:rFonts w:ascii="Times New Roman" w:eastAsia="宋体" w:hAnsi="Times New Roman" w:cs="Times New Roman"/>
          <w:b/>
          <w:sz w:val="24"/>
          <w:szCs w:val="24"/>
        </w:rPr>
        <w:br w:type="page"/>
      </w:r>
    </w:p>
    <w:p w14:paraId="47D2AF5D" w14:textId="159846AF" w:rsidR="003C3F93" w:rsidRDefault="00401930">
      <w:pPr>
        <w:widowControl/>
        <w:jc w:val="left"/>
        <w:rPr>
          <w:rFonts w:ascii="Times New Roman" w:eastAsia="宋体" w:hAnsi="Times New Roman" w:cs="Times New Roman"/>
          <w:b/>
          <w:sz w:val="24"/>
          <w:szCs w:val="24"/>
        </w:rPr>
      </w:pPr>
      <w:r w:rsidRPr="00401930">
        <w:rPr>
          <w:rFonts w:ascii="Times New Roman" w:eastAsia="宋体" w:hAnsi="Times New Roman" w:cs="Times New Roman"/>
          <w:b/>
          <w:sz w:val="24"/>
          <w:szCs w:val="24"/>
        </w:rPr>
        <w:lastRenderedPageBreak/>
        <w:t>Supplementary Table 1</w:t>
      </w:r>
      <w:r>
        <w:rPr>
          <w:rFonts w:ascii="Times New Roman" w:eastAsia="宋体" w:hAnsi="Times New Roman" w:cs="Times New Roman"/>
          <w:b/>
          <w:sz w:val="24"/>
          <w:szCs w:val="24"/>
        </w:rPr>
        <w:t>.</w:t>
      </w:r>
      <w:r w:rsidR="003C3F93" w:rsidRPr="001A01F8">
        <w:rPr>
          <w:rFonts w:ascii="Times New Roman" w:eastAsia="宋体" w:hAnsi="Times New Roman" w:cs="Times New Roman"/>
          <w:b/>
          <w:sz w:val="24"/>
          <w:szCs w:val="24"/>
        </w:rPr>
        <w:t xml:space="preserve"> Comparison of Devices</w:t>
      </w:r>
    </w:p>
    <w:p w14:paraId="792DAEB8" w14:textId="621580E8" w:rsidR="0078428E" w:rsidRDefault="0078428E" w:rsidP="0078428E">
      <w:pPr>
        <w:spacing w:line="360" w:lineRule="auto"/>
        <w:rPr>
          <w:rFonts w:ascii="Times New Roman" w:eastAsia="宋体" w:hAnsi="Times New Roman" w:cs="Times New Roman"/>
          <w:b/>
          <w:sz w:val="24"/>
          <w:szCs w:val="24"/>
        </w:rPr>
      </w:pPr>
    </w:p>
    <w:tbl>
      <w:tblPr>
        <w:tblStyle w:val="4-51"/>
        <w:tblpPr w:leftFromText="180" w:rightFromText="180" w:vertAnchor="page" w:horzAnchor="margin" w:tblpXSpec="center" w:tblpY="2281"/>
        <w:tblW w:w="9322" w:type="dxa"/>
        <w:tblLook w:val="04A0" w:firstRow="1" w:lastRow="0" w:firstColumn="1" w:lastColumn="0" w:noHBand="0" w:noVBand="1"/>
      </w:tblPr>
      <w:tblGrid>
        <w:gridCol w:w="1554"/>
        <w:gridCol w:w="3222"/>
        <w:gridCol w:w="4546"/>
      </w:tblGrid>
      <w:tr w:rsidR="001D1006" w:rsidRPr="001A01F8" w14:paraId="15E51963" w14:textId="77777777" w:rsidTr="005A7D3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tcBorders>
              <w:top w:val="single" w:sz="4" w:space="0" w:color="auto"/>
            </w:tcBorders>
            <w:shd w:val="clear" w:color="auto" w:fill="2E74B5"/>
            <w:vAlign w:val="center"/>
          </w:tcPr>
          <w:p w14:paraId="3379E037" w14:textId="77777777" w:rsidR="001D1006" w:rsidRPr="001A01F8" w:rsidRDefault="001D1006" w:rsidP="005A7D3E">
            <w:pPr>
              <w:spacing w:line="360" w:lineRule="auto"/>
              <w:jc w:val="left"/>
              <w:rPr>
                <w:rFonts w:ascii="Times New Roman" w:eastAsia="黑体" w:hAnsi="Times New Roman" w:cs="Times New Roman"/>
                <w:b w:val="0"/>
                <w:bCs w:val="0"/>
                <w:sz w:val="24"/>
                <w:szCs w:val="24"/>
              </w:rPr>
            </w:pPr>
            <w:bookmarkStart w:id="1" w:name="_Hlk174131051"/>
          </w:p>
        </w:tc>
        <w:tc>
          <w:tcPr>
            <w:tcW w:w="3231" w:type="dxa"/>
            <w:tcBorders>
              <w:top w:val="single" w:sz="4" w:space="0" w:color="auto"/>
            </w:tcBorders>
            <w:shd w:val="clear" w:color="auto" w:fill="2E74B5"/>
            <w:vAlign w:val="center"/>
          </w:tcPr>
          <w:p w14:paraId="659B5EB7" w14:textId="77777777" w:rsidR="001D1006" w:rsidRPr="001A01F8" w:rsidRDefault="001D1006" w:rsidP="005A7D3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b w:val="0"/>
                <w:bCs w:val="0"/>
                <w:sz w:val="24"/>
                <w:szCs w:val="24"/>
              </w:rPr>
            </w:pPr>
            <w:r w:rsidRPr="001A01F8">
              <w:rPr>
                <w:rFonts w:ascii="Times New Roman" w:eastAsia="黑体" w:hAnsi="Times New Roman" w:cs="Times New Roman"/>
                <w:b w:val="0"/>
                <w:bCs w:val="0"/>
                <w:sz w:val="24"/>
                <w:szCs w:val="24"/>
              </w:rPr>
              <w:t>Watchman</w:t>
            </w:r>
          </w:p>
        </w:tc>
        <w:tc>
          <w:tcPr>
            <w:tcW w:w="4536" w:type="dxa"/>
            <w:tcBorders>
              <w:top w:val="single" w:sz="4" w:space="0" w:color="auto"/>
            </w:tcBorders>
            <w:shd w:val="clear" w:color="auto" w:fill="2E74B5"/>
            <w:vAlign w:val="center"/>
          </w:tcPr>
          <w:p w14:paraId="148D904A" w14:textId="77777777" w:rsidR="001D1006" w:rsidRPr="001A01F8" w:rsidRDefault="001D1006" w:rsidP="005A7D3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b w:val="0"/>
                <w:bCs w:val="0"/>
                <w:sz w:val="24"/>
                <w:szCs w:val="24"/>
              </w:rPr>
            </w:pPr>
            <w:r w:rsidRPr="001A01F8">
              <w:rPr>
                <w:rFonts w:ascii="Times New Roman" w:eastAsia="黑体" w:hAnsi="Times New Roman" w:cs="Times New Roman"/>
                <w:b w:val="0"/>
                <w:bCs w:val="0"/>
                <w:sz w:val="24"/>
                <w:szCs w:val="24"/>
              </w:rPr>
              <w:t>LACBES</w:t>
            </w:r>
          </w:p>
        </w:tc>
      </w:tr>
      <w:tr w:rsidR="001D1006" w:rsidRPr="001A01F8" w14:paraId="714EE802" w14:textId="77777777" w:rsidTr="005A7D3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vAlign w:val="center"/>
          </w:tcPr>
          <w:p w14:paraId="110BAEC7" w14:textId="77777777" w:rsidR="001D1006" w:rsidRPr="001A01F8" w:rsidRDefault="001D1006" w:rsidP="005A7D3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 w:val="0"/>
                <w:bCs w:val="0"/>
                <w:sz w:val="24"/>
                <w:szCs w:val="24"/>
              </w:rPr>
            </w:pPr>
            <w:r w:rsidRPr="001A01F8">
              <w:rPr>
                <w:rFonts w:ascii="Times New Roman" w:eastAsia="宋体" w:hAnsi="Times New Roman" w:cs="Times New Roman"/>
                <w:b w:val="0"/>
                <w:bCs w:val="0"/>
                <w:sz w:val="24"/>
                <w:szCs w:val="24"/>
              </w:rPr>
              <w:t>Manufacturer</w:t>
            </w:r>
          </w:p>
        </w:tc>
        <w:tc>
          <w:tcPr>
            <w:tcW w:w="3231" w:type="dxa"/>
            <w:vAlign w:val="center"/>
          </w:tcPr>
          <w:p w14:paraId="083CCA89" w14:textId="77777777" w:rsidR="001D1006" w:rsidRPr="001A01F8" w:rsidRDefault="001D1006" w:rsidP="005A7D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A01F8">
              <w:rPr>
                <w:rFonts w:ascii="Times New Roman" w:eastAsia="宋体" w:hAnsi="Times New Roman" w:cs="Times New Roman"/>
                <w:sz w:val="24"/>
                <w:szCs w:val="24"/>
              </w:rPr>
              <w:t>Boston Scientific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, USA</w:t>
            </w:r>
          </w:p>
        </w:tc>
        <w:tc>
          <w:tcPr>
            <w:tcW w:w="4536" w:type="dxa"/>
            <w:vAlign w:val="center"/>
          </w:tcPr>
          <w:p w14:paraId="1F328CC3" w14:textId="77777777" w:rsidR="001D1006" w:rsidRPr="001A01F8" w:rsidRDefault="001D1006" w:rsidP="005A7D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A01F8">
              <w:rPr>
                <w:rFonts w:ascii="Times New Roman" w:eastAsia="宋体" w:hAnsi="Times New Roman" w:cs="Times New Roman"/>
                <w:sz w:val="24"/>
                <w:szCs w:val="24"/>
              </w:rPr>
              <w:t>Push Medical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, China</w:t>
            </w:r>
          </w:p>
        </w:tc>
      </w:tr>
      <w:tr w:rsidR="001D1006" w14:paraId="00EB96AD" w14:textId="77777777" w:rsidTr="005A7D3E">
        <w:trPr>
          <w:trHeight w:val="27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vAlign w:val="center"/>
          </w:tcPr>
          <w:p w14:paraId="7B278664" w14:textId="77777777" w:rsidR="001D1006" w:rsidRPr="0025322B" w:rsidRDefault="001D1006" w:rsidP="005A7D3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4"/>
                <w:szCs w:val="24"/>
              </w:rPr>
            </w:pPr>
            <w:r w:rsidRPr="0025322B">
              <w:rPr>
                <w:rFonts w:ascii="Times New Roman" w:eastAsia="宋体" w:hAnsi="Times New Roman" w:cs="Times New Roman" w:hint="eastAsia"/>
                <w:b w:val="0"/>
                <w:bCs w:val="0"/>
                <w:kern w:val="0"/>
                <w:sz w:val="24"/>
                <w:szCs w:val="24"/>
              </w:rPr>
              <w:t>structure of the device</w:t>
            </w:r>
          </w:p>
        </w:tc>
        <w:tc>
          <w:tcPr>
            <w:tcW w:w="3231" w:type="dxa"/>
            <w:vAlign w:val="center"/>
          </w:tcPr>
          <w:p w14:paraId="365B994C" w14:textId="77777777" w:rsidR="001D1006" w:rsidRPr="001A01F8" w:rsidRDefault="001D1006" w:rsidP="005A7D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57E65AC2" wp14:editId="3B34A01D">
                  <wp:extent cx="1747585" cy="1728000"/>
                  <wp:effectExtent l="0" t="0" r="5080" b="5715"/>
                  <wp:docPr id="1250293439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50293439" name="图片 1250293439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47585" cy="172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6" w:type="dxa"/>
            <w:vAlign w:val="center"/>
          </w:tcPr>
          <w:p w14:paraId="7314D2E5" w14:textId="77777777" w:rsidR="001D1006" w:rsidRPr="001A01F8" w:rsidRDefault="001D1006" w:rsidP="005A7D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6CEF57FE" wp14:editId="350F94D9">
                  <wp:extent cx="2749820" cy="1440000"/>
                  <wp:effectExtent l="0" t="0" r="0" b="8255"/>
                  <wp:docPr id="1255396961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55396961" name="图片 1255396961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9820" cy="14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D1006" w:rsidRPr="001A01F8" w14:paraId="1829CFC0" w14:textId="77777777" w:rsidTr="005A7D3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vAlign w:val="center"/>
          </w:tcPr>
          <w:p w14:paraId="69002B82" w14:textId="77777777" w:rsidR="001D1006" w:rsidRPr="001A01F8" w:rsidRDefault="001D1006" w:rsidP="005A7D3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 w:val="0"/>
                <w:bCs w:val="0"/>
                <w:sz w:val="24"/>
                <w:szCs w:val="24"/>
              </w:rPr>
            </w:pPr>
            <w:r w:rsidRPr="001A01F8"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4"/>
                <w:szCs w:val="24"/>
              </w:rPr>
              <w:t>Mechanism of action</w:t>
            </w:r>
          </w:p>
        </w:tc>
        <w:tc>
          <w:tcPr>
            <w:tcW w:w="3231" w:type="dxa"/>
            <w:vAlign w:val="center"/>
          </w:tcPr>
          <w:p w14:paraId="46921110" w14:textId="77777777" w:rsidR="001D1006" w:rsidRPr="001A01F8" w:rsidRDefault="001D1006" w:rsidP="005A7D3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A01F8">
              <w:rPr>
                <w:rFonts w:ascii="Times New Roman" w:eastAsia="宋体" w:hAnsi="Times New Roman" w:cs="Times New Roman"/>
                <w:sz w:val="24"/>
                <w:szCs w:val="24"/>
              </w:rPr>
              <w:t>Closes off distal body of</w:t>
            </w:r>
          </w:p>
          <w:p w14:paraId="6CA57B43" w14:textId="77777777" w:rsidR="001D1006" w:rsidRPr="001A01F8" w:rsidRDefault="001D1006" w:rsidP="005A7D3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A01F8">
              <w:rPr>
                <w:rFonts w:ascii="Times New Roman" w:eastAsia="宋体" w:hAnsi="Times New Roman" w:cs="Times New Roman"/>
                <w:sz w:val="24"/>
                <w:szCs w:val="24"/>
              </w:rPr>
              <w:t>left atrial appendage</w:t>
            </w:r>
          </w:p>
        </w:tc>
        <w:tc>
          <w:tcPr>
            <w:tcW w:w="4536" w:type="dxa"/>
            <w:vAlign w:val="center"/>
          </w:tcPr>
          <w:p w14:paraId="23769B20" w14:textId="77777777" w:rsidR="001D1006" w:rsidRPr="001A01F8" w:rsidRDefault="001D1006" w:rsidP="005A7D3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A01F8">
              <w:rPr>
                <w:rFonts w:ascii="Times New Roman" w:eastAsia="宋体" w:hAnsi="Times New Roman" w:cs="Times New Roman"/>
                <w:sz w:val="24"/>
                <w:szCs w:val="24"/>
              </w:rPr>
              <w:t>Lobe of the device placed within the left atrial appendage and the disc sealing the orifice</w:t>
            </w:r>
          </w:p>
        </w:tc>
      </w:tr>
      <w:tr w:rsidR="001D1006" w:rsidRPr="001A01F8" w14:paraId="7E748A30" w14:textId="77777777" w:rsidTr="005A7D3E">
        <w:trPr>
          <w:trHeight w:val="2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vAlign w:val="center"/>
          </w:tcPr>
          <w:p w14:paraId="1713CA46" w14:textId="77777777" w:rsidR="001D1006" w:rsidRPr="001A01F8" w:rsidRDefault="001D1006" w:rsidP="005A7D3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 w:val="0"/>
                <w:bCs w:val="0"/>
                <w:sz w:val="24"/>
                <w:szCs w:val="24"/>
              </w:rPr>
            </w:pPr>
            <w:r w:rsidRPr="001A01F8"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4"/>
                <w:szCs w:val="24"/>
              </w:rPr>
              <w:t>Sizes (diameter)</w:t>
            </w:r>
          </w:p>
        </w:tc>
        <w:tc>
          <w:tcPr>
            <w:tcW w:w="3231" w:type="dxa"/>
            <w:vAlign w:val="center"/>
          </w:tcPr>
          <w:p w14:paraId="6D43AAE1" w14:textId="77777777" w:rsidR="001D1006" w:rsidRPr="001A01F8" w:rsidRDefault="001D1006" w:rsidP="005A7D3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A01F8">
              <w:rPr>
                <w:rFonts w:ascii="Times New Roman" w:eastAsia="宋体" w:hAnsi="Times New Roman" w:cs="Times New Roman"/>
                <w:sz w:val="24"/>
                <w:szCs w:val="24"/>
              </w:rPr>
              <w:t>21, 24, 27, 30, and 33 mm</w:t>
            </w:r>
          </w:p>
        </w:tc>
        <w:tc>
          <w:tcPr>
            <w:tcW w:w="4536" w:type="dxa"/>
            <w:vAlign w:val="center"/>
          </w:tcPr>
          <w:p w14:paraId="57FF7691" w14:textId="77777777" w:rsidR="001D1006" w:rsidRPr="001A01F8" w:rsidRDefault="001D1006" w:rsidP="005A7D3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A01F8">
              <w:rPr>
                <w:rFonts w:ascii="Times New Roman" w:eastAsia="宋体" w:hAnsi="Times New Roman" w:cs="Times New Roman"/>
                <w:sz w:val="24"/>
                <w:szCs w:val="24"/>
              </w:rPr>
              <w:t>16, 18, 20, 22, 2</w:t>
            </w:r>
            <w:r w:rsidRPr="001A01F8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4</w:t>
            </w:r>
            <w:r w:rsidRPr="001A01F8">
              <w:rPr>
                <w:rFonts w:ascii="Times New Roman" w:eastAsia="宋体" w:hAnsi="Times New Roman" w:cs="Times New Roman"/>
                <w:sz w:val="24"/>
                <w:szCs w:val="24"/>
              </w:rPr>
              <w:t>, 26</w:t>
            </w:r>
            <w:r w:rsidRPr="001A01F8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,</w:t>
            </w:r>
            <w:r w:rsidRPr="001A01F8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28, 3</w:t>
            </w:r>
            <w:r w:rsidRPr="001A01F8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</w:t>
            </w:r>
            <w:r w:rsidRPr="001A01F8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, </w:t>
            </w:r>
            <w:r w:rsidRPr="001A01F8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32,</w:t>
            </w:r>
            <w:r w:rsidRPr="001A01F8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and 34 mm</w:t>
            </w:r>
          </w:p>
        </w:tc>
      </w:tr>
      <w:bookmarkEnd w:id="1"/>
    </w:tbl>
    <w:p w14:paraId="6AAA14C8" w14:textId="77777777" w:rsidR="000C43D3" w:rsidRDefault="000C43D3" w:rsidP="000C43D3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9FB7B6B" w14:textId="7E5A5634" w:rsidR="001D1006" w:rsidRPr="0025322B" w:rsidRDefault="001D1006" w:rsidP="000C43D3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5322B">
        <w:rPr>
          <w:rFonts w:ascii="Times New Roman" w:hAnsi="Times New Roman" w:cs="Times New Roman" w:hint="eastAsia"/>
          <w:b/>
          <w:bCs/>
          <w:sz w:val="24"/>
          <w:szCs w:val="24"/>
        </w:rPr>
        <w:t>References:</w:t>
      </w:r>
    </w:p>
    <w:p w14:paraId="3FBAA5CB" w14:textId="77777777" w:rsidR="001D1006" w:rsidRPr="00BD7876" w:rsidRDefault="001D1006" w:rsidP="000C43D3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1.</w:t>
      </w:r>
      <w:r w:rsidRPr="00BD7876">
        <w:rPr>
          <w:rFonts w:ascii="Times New Roman" w:hAnsi="Times New Roman" w:cs="Times New Roman"/>
          <w:sz w:val="24"/>
          <w:szCs w:val="24"/>
        </w:rPr>
        <w:t>Maksym J, Grabowski M, Mazurek T. Percutaneous left atrial appendage closure with the Watchman device: a systematic review. Postepy Kardiol Interwencyjnej. 2024;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BD7876">
        <w:rPr>
          <w:rFonts w:ascii="Times New Roman" w:hAnsi="Times New Roman" w:cs="Times New Roman"/>
          <w:sz w:val="24"/>
          <w:szCs w:val="24"/>
        </w:rPr>
        <w:t>20: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BD7876">
        <w:rPr>
          <w:rFonts w:ascii="Times New Roman" w:hAnsi="Times New Roman" w:cs="Times New Roman"/>
          <w:sz w:val="24"/>
          <w:szCs w:val="24"/>
        </w:rPr>
        <w:t xml:space="preserve">18-29. </w:t>
      </w:r>
    </w:p>
    <w:p w14:paraId="76772234" w14:textId="77777777" w:rsidR="001D1006" w:rsidRDefault="001D1006" w:rsidP="000C43D3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2.</w:t>
      </w:r>
      <w:r w:rsidRPr="0078383A">
        <w:rPr>
          <w:rFonts w:ascii="Times New Roman" w:hAnsi="Times New Roman" w:cs="Times New Roman" w:hint="eastAsia"/>
          <w:sz w:val="24"/>
          <w:szCs w:val="24"/>
        </w:rPr>
        <w:t>Bai Y, Tang X, Xu X, Zhao X, Xu Y, Chen W,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25322B">
        <w:rPr>
          <w:rFonts w:ascii="Times New Roman" w:hAnsi="Times New Roman" w:cs="Times New Roman" w:hint="eastAsia"/>
          <w:i/>
          <w:iCs/>
          <w:sz w:val="24"/>
          <w:szCs w:val="24"/>
        </w:rPr>
        <w:t>et al</w:t>
      </w:r>
      <w:r w:rsidRPr="0078383A">
        <w:rPr>
          <w:rFonts w:ascii="Times New Roman" w:hAnsi="Times New Roman" w:cs="Times New Roman" w:hint="eastAsia"/>
          <w:sz w:val="24"/>
          <w:szCs w:val="24"/>
        </w:rPr>
        <w:t>. A newly designed disk-lobe occluder with isogenous barbs for left atrial appendage closure: Initial multicenter experience. Front Cardiovasc Med. 2022;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78383A">
        <w:rPr>
          <w:rFonts w:ascii="Times New Roman" w:hAnsi="Times New Roman" w:cs="Times New Roman" w:hint="eastAsia"/>
          <w:sz w:val="24"/>
          <w:szCs w:val="24"/>
        </w:rPr>
        <w:t>9: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78383A">
        <w:rPr>
          <w:rFonts w:ascii="Times New Roman" w:hAnsi="Times New Roman" w:cs="Times New Roman" w:hint="eastAsia"/>
          <w:sz w:val="24"/>
          <w:szCs w:val="24"/>
        </w:rPr>
        <w:t xml:space="preserve">974994. </w:t>
      </w:r>
    </w:p>
    <w:p w14:paraId="64252D57" w14:textId="77777777" w:rsidR="00024998" w:rsidRDefault="00024998" w:rsidP="0078428E">
      <w:pPr>
        <w:spacing w:line="360" w:lineRule="auto"/>
        <w:rPr>
          <w:rFonts w:ascii="Times New Roman" w:eastAsia="宋体" w:hAnsi="Times New Roman" w:cs="Times New Roman"/>
          <w:b/>
          <w:sz w:val="24"/>
          <w:szCs w:val="24"/>
        </w:rPr>
      </w:pPr>
    </w:p>
    <w:p w14:paraId="7380BD7C" w14:textId="77777777" w:rsidR="00024998" w:rsidRDefault="00024998" w:rsidP="0078428E">
      <w:pPr>
        <w:spacing w:line="360" w:lineRule="auto"/>
        <w:rPr>
          <w:rFonts w:ascii="Times New Roman" w:eastAsia="宋体" w:hAnsi="Times New Roman" w:cs="Times New Roman"/>
          <w:b/>
          <w:sz w:val="24"/>
          <w:szCs w:val="24"/>
        </w:rPr>
      </w:pPr>
    </w:p>
    <w:p w14:paraId="3CBA0642" w14:textId="77777777" w:rsidR="001D1006" w:rsidRDefault="001D1006" w:rsidP="00024998">
      <w:pPr>
        <w:spacing w:line="360" w:lineRule="auto"/>
        <w:rPr>
          <w:rFonts w:ascii="Times New Roman" w:eastAsia="黑体" w:hAnsi="Times New Roman" w:cs="Times New Roman"/>
          <w:b/>
          <w:noProof/>
          <w:color w:val="000000"/>
          <w:sz w:val="24"/>
          <w:szCs w:val="24"/>
        </w:rPr>
      </w:pPr>
    </w:p>
    <w:p w14:paraId="4E2DC2CD" w14:textId="77777777" w:rsidR="001D1006" w:rsidRDefault="001D1006" w:rsidP="00024998">
      <w:pPr>
        <w:spacing w:line="360" w:lineRule="auto"/>
        <w:rPr>
          <w:rFonts w:ascii="Times New Roman" w:eastAsia="黑体" w:hAnsi="Times New Roman" w:cs="Times New Roman"/>
          <w:b/>
          <w:noProof/>
          <w:color w:val="000000"/>
          <w:sz w:val="24"/>
          <w:szCs w:val="24"/>
        </w:rPr>
      </w:pPr>
    </w:p>
    <w:p w14:paraId="583C1C31" w14:textId="77777777" w:rsidR="001D1006" w:rsidRDefault="001D1006" w:rsidP="00024998">
      <w:pPr>
        <w:spacing w:line="360" w:lineRule="auto"/>
        <w:rPr>
          <w:rFonts w:ascii="Times New Roman" w:eastAsia="黑体" w:hAnsi="Times New Roman" w:cs="Times New Roman"/>
          <w:b/>
          <w:noProof/>
          <w:color w:val="000000"/>
          <w:sz w:val="24"/>
          <w:szCs w:val="24"/>
        </w:rPr>
      </w:pPr>
    </w:p>
    <w:p w14:paraId="7F70ADC9" w14:textId="77777777" w:rsidR="001D1006" w:rsidRDefault="001D1006" w:rsidP="00024998">
      <w:pPr>
        <w:spacing w:line="360" w:lineRule="auto"/>
        <w:rPr>
          <w:rFonts w:ascii="Times New Roman" w:eastAsia="黑体" w:hAnsi="Times New Roman" w:cs="Times New Roman"/>
          <w:b/>
          <w:noProof/>
          <w:color w:val="000000"/>
          <w:sz w:val="24"/>
          <w:szCs w:val="24"/>
        </w:rPr>
      </w:pPr>
    </w:p>
    <w:p w14:paraId="32AFD2B3" w14:textId="77777777" w:rsidR="001D1006" w:rsidRDefault="001D1006" w:rsidP="00024998">
      <w:pPr>
        <w:spacing w:line="360" w:lineRule="auto"/>
        <w:rPr>
          <w:rFonts w:ascii="Times New Roman" w:eastAsia="黑体" w:hAnsi="Times New Roman" w:cs="Times New Roman"/>
          <w:b/>
          <w:noProof/>
          <w:color w:val="000000"/>
          <w:sz w:val="24"/>
          <w:szCs w:val="24"/>
        </w:rPr>
      </w:pPr>
    </w:p>
    <w:p w14:paraId="21DCAF5A" w14:textId="77777777" w:rsidR="001D1006" w:rsidRDefault="001D1006" w:rsidP="00024998">
      <w:pPr>
        <w:spacing w:line="360" w:lineRule="auto"/>
        <w:rPr>
          <w:rFonts w:ascii="Times New Roman" w:eastAsia="黑体" w:hAnsi="Times New Roman" w:cs="Times New Roman"/>
          <w:b/>
          <w:noProof/>
          <w:color w:val="000000"/>
          <w:sz w:val="24"/>
          <w:szCs w:val="24"/>
        </w:rPr>
      </w:pPr>
    </w:p>
    <w:p w14:paraId="6DB6038E" w14:textId="6CC8EEB2" w:rsidR="001D1006" w:rsidRDefault="00401930" w:rsidP="00024998">
      <w:pPr>
        <w:spacing w:line="360" w:lineRule="auto"/>
        <w:rPr>
          <w:rFonts w:ascii="Times New Roman" w:eastAsia="黑体" w:hAnsi="Times New Roman" w:cs="Times New Roman"/>
          <w:b/>
          <w:noProof/>
          <w:color w:val="000000"/>
          <w:sz w:val="24"/>
          <w:szCs w:val="24"/>
        </w:rPr>
      </w:pPr>
      <w:r>
        <w:rPr>
          <w:rFonts w:ascii="Times New Roman" w:eastAsia="黑体" w:hAnsi="Times New Roman" w:cs="Times New Roman"/>
          <w:b/>
          <w:noProof/>
          <w:color w:val="000000"/>
          <w:sz w:val="24"/>
          <w:szCs w:val="24"/>
        </w:rPr>
        <w:lastRenderedPageBreak/>
        <w:t>Supplementary Table 2</w:t>
      </w:r>
      <w:r w:rsidR="003C3F93" w:rsidRPr="000770E5">
        <w:rPr>
          <w:rFonts w:ascii="Times New Roman" w:eastAsia="黑体" w:hAnsi="Times New Roman" w:cs="Times New Roman"/>
          <w:b/>
          <w:noProof/>
          <w:color w:val="000000"/>
          <w:sz w:val="24"/>
          <w:szCs w:val="24"/>
        </w:rPr>
        <w:t>.</w:t>
      </w:r>
      <w:r w:rsidR="003C3F93" w:rsidRPr="000770E5">
        <w:rPr>
          <w:rFonts w:ascii="Times New Roman" w:eastAsia="黑体" w:hAnsi="Times New Roman" w:cs="Times New Roman"/>
          <w:b/>
          <w:szCs w:val="24"/>
        </w:rPr>
        <w:t xml:space="preserve"> </w:t>
      </w:r>
      <w:r w:rsidR="003C3F93" w:rsidRPr="00840EFB">
        <w:rPr>
          <w:rFonts w:ascii="Times New Roman" w:eastAsia="黑体" w:hAnsi="Times New Roman" w:cs="Times New Roman"/>
          <w:b/>
          <w:noProof/>
          <w:color w:val="000000"/>
          <w:sz w:val="24"/>
          <w:szCs w:val="24"/>
        </w:rPr>
        <w:t>The shape of the LAA</w:t>
      </w:r>
    </w:p>
    <w:p w14:paraId="01B79F41" w14:textId="3B51B696" w:rsidR="00024998" w:rsidRPr="000770E5" w:rsidRDefault="00024998" w:rsidP="00024998">
      <w:pPr>
        <w:spacing w:line="360" w:lineRule="auto"/>
        <w:rPr>
          <w:rFonts w:ascii="Times New Roman" w:eastAsia="宋体" w:hAnsi="Times New Roman" w:cs="Times New Roman"/>
          <w:bCs/>
          <w:noProof/>
          <w:color w:val="000000"/>
          <w:sz w:val="24"/>
          <w:szCs w:val="24"/>
        </w:rPr>
      </w:pPr>
    </w:p>
    <w:tbl>
      <w:tblPr>
        <w:tblStyle w:val="4-51"/>
        <w:tblpPr w:leftFromText="180" w:rightFromText="180" w:vertAnchor="page" w:horzAnchor="margin" w:tblpY="2155"/>
        <w:tblW w:w="9186" w:type="dxa"/>
        <w:tblLook w:val="04A0" w:firstRow="1" w:lastRow="0" w:firstColumn="1" w:lastColumn="0" w:noHBand="0" w:noVBand="1"/>
      </w:tblPr>
      <w:tblGrid>
        <w:gridCol w:w="2830"/>
        <w:gridCol w:w="2694"/>
        <w:gridCol w:w="2528"/>
        <w:gridCol w:w="1134"/>
      </w:tblGrid>
      <w:tr w:rsidR="001D1006" w:rsidRPr="001E793E" w14:paraId="55C982F1" w14:textId="77777777" w:rsidTr="001D100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tcBorders>
              <w:top w:val="single" w:sz="4" w:space="0" w:color="auto"/>
            </w:tcBorders>
            <w:shd w:val="clear" w:color="auto" w:fill="2E74B5"/>
            <w:vAlign w:val="center"/>
          </w:tcPr>
          <w:p w14:paraId="59503DFA" w14:textId="77777777" w:rsidR="001D1006" w:rsidRPr="00024998" w:rsidRDefault="001D1006" w:rsidP="001D1006">
            <w:pPr>
              <w:spacing w:line="360" w:lineRule="auto"/>
              <w:jc w:val="left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bookmarkStart w:id="2" w:name="_Hlk44159331"/>
            <w:r w:rsidRPr="00024998">
              <w:rPr>
                <w:rFonts w:ascii="Times New Roman" w:eastAsia="黑体" w:hAnsi="Times New Roman" w:cs="Times New Roman"/>
                <w:sz w:val="24"/>
                <w:szCs w:val="24"/>
              </w:rPr>
              <w:t>The shape of the LAA</w:t>
            </w:r>
          </w:p>
        </w:tc>
        <w:tc>
          <w:tcPr>
            <w:tcW w:w="2694" w:type="dxa"/>
            <w:tcBorders>
              <w:top w:val="single" w:sz="4" w:space="0" w:color="auto"/>
            </w:tcBorders>
            <w:shd w:val="clear" w:color="auto" w:fill="2E74B5"/>
            <w:vAlign w:val="center"/>
          </w:tcPr>
          <w:p w14:paraId="76667370" w14:textId="77777777" w:rsidR="001D1006" w:rsidRPr="00024998" w:rsidRDefault="001D1006" w:rsidP="001D1006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024998">
              <w:rPr>
                <w:rFonts w:ascii="Times New Roman" w:eastAsia="黑体" w:hAnsi="Times New Roman" w:cs="Times New Roman"/>
                <w:sz w:val="24"/>
                <w:szCs w:val="24"/>
              </w:rPr>
              <w:t>Watchman (n = 10</w:t>
            </w:r>
            <w:r w:rsidRPr="00024998">
              <w:rPr>
                <w:rFonts w:ascii="Times New Roman" w:eastAsia="黑体" w:hAnsi="Times New Roman" w:cs="Times New Roman" w:hint="eastAsia"/>
                <w:sz w:val="24"/>
                <w:szCs w:val="24"/>
              </w:rPr>
              <w:t>1</w:t>
            </w:r>
            <w:r w:rsidRPr="00024998">
              <w:rPr>
                <w:rFonts w:ascii="Times New Roman" w:eastAsia="黑体" w:hAnsi="Times New Roman" w:cs="Times New Roman"/>
                <w:sz w:val="24"/>
                <w:szCs w:val="24"/>
              </w:rPr>
              <w:t xml:space="preserve">) </w:t>
            </w:r>
          </w:p>
        </w:tc>
        <w:tc>
          <w:tcPr>
            <w:tcW w:w="2528" w:type="dxa"/>
            <w:tcBorders>
              <w:top w:val="single" w:sz="4" w:space="0" w:color="auto"/>
            </w:tcBorders>
            <w:shd w:val="clear" w:color="auto" w:fill="2E74B5"/>
            <w:vAlign w:val="center"/>
          </w:tcPr>
          <w:p w14:paraId="536784CD" w14:textId="77777777" w:rsidR="001D1006" w:rsidRPr="00024998" w:rsidRDefault="001D1006" w:rsidP="001D1006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024998">
              <w:rPr>
                <w:rFonts w:ascii="Times New Roman" w:eastAsia="黑体" w:hAnsi="Times New Roman" w:cs="Times New Roman"/>
                <w:sz w:val="24"/>
                <w:szCs w:val="24"/>
              </w:rPr>
              <w:t xml:space="preserve">LACBES (n = </w:t>
            </w:r>
            <w:r w:rsidRPr="00024998">
              <w:rPr>
                <w:rFonts w:ascii="Times New Roman" w:eastAsia="黑体" w:hAnsi="Times New Roman" w:cs="Times New Roman" w:hint="eastAsia"/>
                <w:sz w:val="24"/>
                <w:szCs w:val="24"/>
              </w:rPr>
              <w:t>100</w:t>
            </w:r>
            <w:r w:rsidRPr="00024998">
              <w:rPr>
                <w:rFonts w:ascii="Times New Roman" w:eastAsia="黑体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2E74B5"/>
            <w:vAlign w:val="center"/>
          </w:tcPr>
          <w:p w14:paraId="455E82B7" w14:textId="77777777" w:rsidR="001D1006" w:rsidRPr="00024998" w:rsidRDefault="001D1006" w:rsidP="001D1006">
            <w:pPr>
              <w:spacing w:line="360" w:lineRule="auto"/>
              <w:ind w:leftChars="-32" w:left="-67" w:firstLineChars="32" w:firstLine="77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024998">
              <w:rPr>
                <w:rFonts w:ascii="Times New Roman" w:eastAsia="黑体" w:hAnsi="Times New Roman" w:cs="Times New Roman"/>
                <w:i/>
                <w:iCs/>
                <w:sz w:val="24"/>
                <w:szCs w:val="24"/>
              </w:rPr>
              <w:t>P</w:t>
            </w:r>
            <w:r w:rsidRPr="00024998">
              <w:rPr>
                <w:rFonts w:ascii="Times New Roman" w:eastAsia="黑体" w:hAnsi="Times New Roman" w:cs="Times New Roman"/>
                <w:sz w:val="24"/>
                <w:szCs w:val="24"/>
              </w:rPr>
              <w:t xml:space="preserve"> value</w:t>
            </w:r>
          </w:p>
        </w:tc>
      </w:tr>
      <w:tr w:rsidR="001D1006" w:rsidRPr="001E793E" w14:paraId="32DB1ECC" w14:textId="77777777" w:rsidTr="001D10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vAlign w:val="center"/>
          </w:tcPr>
          <w:p w14:paraId="2EB136F0" w14:textId="77777777" w:rsidR="001D1006" w:rsidRPr="00024998" w:rsidRDefault="001D1006" w:rsidP="001D1006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bookmarkStart w:id="3" w:name="OLE_LINK17"/>
            <w:r w:rsidRPr="00024998">
              <w:rPr>
                <w:rFonts w:ascii="Times New Roman" w:eastAsia="等线" w:hAnsi="Times New Roman" w:cs="Times New Roman"/>
                <w:sz w:val="24"/>
                <w:szCs w:val="24"/>
              </w:rPr>
              <w:t>Cactus</w:t>
            </w:r>
            <w:bookmarkEnd w:id="3"/>
            <w:r w:rsidRPr="00024998">
              <w:rPr>
                <w:rFonts w:ascii="Times New Roman" w:eastAsia="等线" w:hAnsi="Times New Roman" w:cs="Times New Roman"/>
                <w:sz w:val="24"/>
                <w:szCs w:val="24"/>
              </w:rPr>
              <w:t>, n (%)</w:t>
            </w:r>
          </w:p>
        </w:tc>
        <w:tc>
          <w:tcPr>
            <w:tcW w:w="2694" w:type="dxa"/>
            <w:vAlign w:val="center"/>
          </w:tcPr>
          <w:p w14:paraId="5F95516E" w14:textId="77777777" w:rsidR="001D1006" w:rsidRPr="00024998" w:rsidRDefault="001D1006" w:rsidP="001D100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024998">
              <w:rPr>
                <w:rFonts w:ascii="Times New Roman" w:eastAsia="宋体" w:hAnsi="Times New Roman" w:cs="Times New Roman"/>
                <w:sz w:val="24"/>
                <w:szCs w:val="24"/>
              </w:rPr>
              <w:t>4 (</w:t>
            </w:r>
            <w:r w:rsidRPr="00024998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4</w:t>
            </w:r>
            <w:r w:rsidRPr="00024998">
              <w:rPr>
                <w:rFonts w:ascii="Times New Roman" w:eastAsia="宋体" w:hAnsi="Times New Roman" w:cs="Times New Roman"/>
                <w:sz w:val="24"/>
                <w:szCs w:val="24"/>
              </w:rPr>
              <w:t>.</w:t>
            </w:r>
            <w:r w:rsidRPr="00024998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</w:t>
            </w:r>
            <w:r w:rsidRPr="00024998">
              <w:rPr>
                <w:rFonts w:ascii="Times New Roman" w:eastAsia="宋体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528" w:type="dxa"/>
            <w:vAlign w:val="center"/>
          </w:tcPr>
          <w:p w14:paraId="7E61C44C" w14:textId="77777777" w:rsidR="001D1006" w:rsidRPr="00024998" w:rsidRDefault="001D1006" w:rsidP="001D100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024998">
              <w:rPr>
                <w:rFonts w:ascii="Times New Roman" w:eastAsia="等线" w:hAnsi="Times New Roman" w:cs="Times New Roman"/>
                <w:sz w:val="24"/>
                <w:szCs w:val="24"/>
              </w:rPr>
              <w:t>17</w:t>
            </w:r>
            <w:r w:rsidRPr="00024998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(1</w:t>
            </w:r>
            <w:r w:rsidRPr="00024998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7</w:t>
            </w:r>
            <w:r w:rsidRPr="00024998">
              <w:rPr>
                <w:rFonts w:ascii="Times New Roman" w:eastAsia="宋体" w:hAnsi="Times New Roman" w:cs="Times New Roman"/>
                <w:sz w:val="24"/>
                <w:szCs w:val="24"/>
              </w:rPr>
              <w:t>.</w:t>
            </w:r>
            <w:r w:rsidRPr="00024998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</w:t>
            </w:r>
            <w:r w:rsidRPr="00024998">
              <w:rPr>
                <w:rFonts w:ascii="Times New Roman" w:eastAsia="宋体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34" w:type="dxa"/>
            <w:vAlign w:val="center"/>
          </w:tcPr>
          <w:p w14:paraId="07B48190" w14:textId="77777777" w:rsidR="001D1006" w:rsidRPr="00024998" w:rsidRDefault="001D1006" w:rsidP="001D100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24998">
              <w:rPr>
                <w:rFonts w:ascii="Times New Roman" w:eastAsia="等线" w:hAnsi="Times New Roman" w:cs="Times New Roman"/>
                <w:sz w:val="24"/>
                <w:szCs w:val="24"/>
              </w:rPr>
              <w:t>0.00</w:t>
            </w:r>
            <w:r w:rsidRPr="00024998">
              <w:rPr>
                <w:rFonts w:ascii="Times New Roman" w:eastAsia="等线" w:hAnsi="Times New Roman" w:cs="Times New Roman" w:hint="eastAsia"/>
                <w:sz w:val="24"/>
                <w:szCs w:val="24"/>
              </w:rPr>
              <w:t>3</w:t>
            </w:r>
          </w:p>
        </w:tc>
      </w:tr>
      <w:tr w:rsidR="001D1006" w:rsidRPr="001E793E" w14:paraId="0C987380" w14:textId="77777777" w:rsidTr="001D1006">
        <w:trPr>
          <w:trHeight w:val="2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vAlign w:val="center"/>
          </w:tcPr>
          <w:p w14:paraId="1B393567" w14:textId="77777777" w:rsidR="001D1006" w:rsidRPr="00024998" w:rsidRDefault="001D1006" w:rsidP="001D1006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bookmarkStart w:id="4" w:name="OLE_LINK19"/>
            <w:r w:rsidRPr="00024998">
              <w:rPr>
                <w:rFonts w:ascii="Times New Roman" w:eastAsia="等线" w:hAnsi="Times New Roman" w:cs="Times New Roman"/>
                <w:sz w:val="24"/>
                <w:szCs w:val="24"/>
              </w:rPr>
              <w:t>Cauliflower</w:t>
            </w:r>
            <w:bookmarkEnd w:id="4"/>
            <w:r w:rsidRPr="00024998">
              <w:rPr>
                <w:rFonts w:ascii="Times New Roman" w:eastAsia="等线" w:hAnsi="Times New Roman" w:cs="Times New Roman"/>
                <w:sz w:val="24"/>
                <w:szCs w:val="24"/>
              </w:rPr>
              <w:t>, n (%)</w:t>
            </w:r>
          </w:p>
        </w:tc>
        <w:tc>
          <w:tcPr>
            <w:tcW w:w="2694" w:type="dxa"/>
            <w:vAlign w:val="center"/>
          </w:tcPr>
          <w:p w14:paraId="7CC27A38" w14:textId="77777777" w:rsidR="001D1006" w:rsidRPr="00024998" w:rsidRDefault="001D1006" w:rsidP="001D1006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</w:pPr>
            <w:r w:rsidRPr="00024998">
              <w:rPr>
                <w:rFonts w:ascii="Times New Roman" w:eastAsia="等线" w:hAnsi="Times New Roman" w:cs="Times New Roman"/>
                <w:sz w:val="24"/>
                <w:szCs w:val="24"/>
              </w:rPr>
              <w:t>6</w:t>
            </w:r>
            <w:r w:rsidRPr="00024998">
              <w:rPr>
                <w:rFonts w:ascii="Times New Roman" w:eastAsia="等线" w:hAnsi="Times New Roman" w:cs="Times New Roman" w:hint="eastAsia"/>
                <w:sz w:val="24"/>
                <w:szCs w:val="24"/>
              </w:rPr>
              <w:t>4</w:t>
            </w:r>
            <w:r w:rsidRPr="00024998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(6</w:t>
            </w:r>
            <w:r w:rsidRPr="00024998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3</w:t>
            </w:r>
            <w:r w:rsidRPr="00024998">
              <w:rPr>
                <w:rFonts w:ascii="Times New Roman" w:eastAsia="宋体" w:hAnsi="Times New Roman" w:cs="Times New Roman"/>
                <w:sz w:val="24"/>
                <w:szCs w:val="24"/>
              </w:rPr>
              <w:t>.</w:t>
            </w:r>
            <w:r w:rsidRPr="00024998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4</w:t>
            </w:r>
            <w:r w:rsidRPr="00024998">
              <w:rPr>
                <w:rFonts w:ascii="Times New Roman" w:eastAsia="宋体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528" w:type="dxa"/>
            <w:vAlign w:val="center"/>
          </w:tcPr>
          <w:p w14:paraId="4BD7B353" w14:textId="77777777" w:rsidR="001D1006" w:rsidRPr="00024998" w:rsidRDefault="001D1006" w:rsidP="001D1006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</w:pPr>
            <w:r w:rsidRPr="00024998">
              <w:rPr>
                <w:rFonts w:ascii="Times New Roman" w:eastAsia="等线" w:hAnsi="Times New Roman" w:cs="Times New Roman" w:hint="eastAsia"/>
                <w:sz w:val="24"/>
                <w:szCs w:val="24"/>
              </w:rPr>
              <w:t>5</w:t>
            </w:r>
            <w:r w:rsidRPr="00024998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9 </w:t>
            </w:r>
            <w:r w:rsidRPr="00024998">
              <w:rPr>
                <w:rFonts w:ascii="Times New Roman" w:eastAsia="宋体" w:hAnsi="Times New Roman" w:cs="Times New Roman"/>
                <w:sz w:val="24"/>
                <w:szCs w:val="24"/>
              </w:rPr>
              <w:t>(5</w:t>
            </w:r>
            <w:r w:rsidRPr="00024998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9</w:t>
            </w:r>
            <w:r w:rsidRPr="00024998">
              <w:rPr>
                <w:rFonts w:ascii="Times New Roman" w:eastAsia="宋体" w:hAnsi="Times New Roman" w:cs="Times New Roman"/>
                <w:sz w:val="24"/>
                <w:szCs w:val="24"/>
              </w:rPr>
              <w:t>.</w:t>
            </w:r>
            <w:r w:rsidRPr="00024998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</w:t>
            </w:r>
            <w:r w:rsidRPr="00024998">
              <w:rPr>
                <w:rFonts w:ascii="Times New Roman" w:eastAsia="宋体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34" w:type="dxa"/>
            <w:vAlign w:val="center"/>
          </w:tcPr>
          <w:p w14:paraId="2D075018" w14:textId="77777777" w:rsidR="001D1006" w:rsidRPr="00024998" w:rsidRDefault="001D1006" w:rsidP="001D1006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24998">
              <w:rPr>
                <w:rFonts w:ascii="Times New Roman" w:eastAsia="等线" w:hAnsi="Times New Roman" w:cs="Times New Roman"/>
                <w:sz w:val="24"/>
                <w:szCs w:val="24"/>
              </w:rPr>
              <w:t>0.</w:t>
            </w:r>
            <w:r w:rsidRPr="00024998">
              <w:rPr>
                <w:rFonts w:ascii="Times New Roman" w:eastAsia="等线" w:hAnsi="Times New Roman" w:cs="Times New Roman" w:hint="eastAsia"/>
                <w:sz w:val="24"/>
                <w:szCs w:val="24"/>
              </w:rPr>
              <w:t>564</w:t>
            </w:r>
          </w:p>
        </w:tc>
      </w:tr>
      <w:tr w:rsidR="001D1006" w:rsidRPr="001E793E" w14:paraId="3A582F25" w14:textId="77777777" w:rsidTr="001D10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vAlign w:val="center"/>
          </w:tcPr>
          <w:p w14:paraId="4F93B39D" w14:textId="77777777" w:rsidR="001D1006" w:rsidRPr="00024998" w:rsidRDefault="001D1006" w:rsidP="001D1006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bookmarkStart w:id="5" w:name="OLE_LINK20"/>
            <w:r w:rsidRPr="00024998">
              <w:rPr>
                <w:rFonts w:ascii="Times New Roman" w:eastAsia="等线" w:hAnsi="Times New Roman" w:cs="Times New Roman"/>
                <w:sz w:val="24"/>
                <w:szCs w:val="24"/>
              </w:rPr>
              <w:t>Chicken win</w:t>
            </w:r>
            <w:bookmarkEnd w:id="5"/>
            <w:r w:rsidRPr="00024998">
              <w:rPr>
                <w:rFonts w:ascii="Times New Roman" w:eastAsia="等线" w:hAnsi="Times New Roman" w:cs="Times New Roman"/>
                <w:sz w:val="24"/>
                <w:szCs w:val="24"/>
              </w:rPr>
              <w:t>g, n (%)</w:t>
            </w:r>
          </w:p>
        </w:tc>
        <w:tc>
          <w:tcPr>
            <w:tcW w:w="2694" w:type="dxa"/>
            <w:vAlign w:val="center"/>
          </w:tcPr>
          <w:p w14:paraId="705E7E20" w14:textId="77777777" w:rsidR="001D1006" w:rsidRPr="00024998" w:rsidRDefault="001D1006" w:rsidP="001D100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</w:pPr>
            <w:r w:rsidRPr="00024998">
              <w:rPr>
                <w:rFonts w:ascii="Times New Roman" w:eastAsia="等线" w:hAnsi="Times New Roman" w:cs="Times New Roman"/>
                <w:sz w:val="24"/>
                <w:szCs w:val="24"/>
              </w:rPr>
              <w:t>25</w:t>
            </w:r>
            <w:r w:rsidRPr="00024998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(24.</w:t>
            </w:r>
            <w:r w:rsidRPr="00024998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8</w:t>
            </w:r>
            <w:r w:rsidRPr="00024998">
              <w:rPr>
                <w:rFonts w:ascii="Times New Roman" w:eastAsia="宋体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528" w:type="dxa"/>
            <w:vAlign w:val="center"/>
          </w:tcPr>
          <w:p w14:paraId="741987A2" w14:textId="77777777" w:rsidR="001D1006" w:rsidRPr="00024998" w:rsidRDefault="001D1006" w:rsidP="001D100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</w:pPr>
            <w:r w:rsidRPr="00024998">
              <w:rPr>
                <w:rFonts w:ascii="Times New Roman" w:eastAsia="等线" w:hAnsi="Times New Roman" w:cs="Times New Roman"/>
                <w:sz w:val="24"/>
                <w:szCs w:val="24"/>
              </w:rPr>
              <w:t>1</w:t>
            </w:r>
            <w:r w:rsidRPr="00024998">
              <w:rPr>
                <w:rFonts w:ascii="Times New Roman" w:eastAsia="等线" w:hAnsi="Times New Roman" w:cs="Times New Roman" w:hint="eastAsia"/>
                <w:sz w:val="24"/>
                <w:szCs w:val="24"/>
              </w:rPr>
              <w:t>7</w:t>
            </w:r>
            <w:r w:rsidRPr="00024998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(17.</w:t>
            </w:r>
            <w:r w:rsidRPr="00024998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</w:t>
            </w:r>
            <w:r w:rsidRPr="00024998">
              <w:rPr>
                <w:rFonts w:ascii="Times New Roman" w:eastAsia="宋体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34" w:type="dxa"/>
            <w:vAlign w:val="center"/>
          </w:tcPr>
          <w:p w14:paraId="1275555B" w14:textId="77777777" w:rsidR="001D1006" w:rsidRPr="00024998" w:rsidRDefault="001D1006" w:rsidP="001D100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24998">
              <w:rPr>
                <w:rFonts w:ascii="Times New Roman" w:eastAsia="等线" w:hAnsi="Times New Roman" w:cs="Times New Roman"/>
                <w:sz w:val="24"/>
                <w:szCs w:val="24"/>
              </w:rPr>
              <w:t>0.2</w:t>
            </w:r>
            <w:r w:rsidRPr="00024998">
              <w:rPr>
                <w:rFonts w:ascii="Times New Roman" w:eastAsia="等线" w:hAnsi="Times New Roman" w:cs="Times New Roman" w:hint="eastAsia"/>
                <w:sz w:val="24"/>
                <w:szCs w:val="24"/>
              </w:rPr>
              <w:t>25</w:t>
            </w:r>
          </w:p>
        </w:tc>
      </w:tr>
      <w:tr w:rsidR="001D1006" w:rsidRPr="001E793E" w14:paraId="0530B552" w14:textId="77777777" w:rsidTr="001D1006">
        <w:trPr>
          <w:trHeight w:val="6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vAlign w:val="center"/>
          </w:tcPr>
          <w:p w14:paraId="641562ED" w14:textId="77777777" w:rsidR="001D1006" w:rsidRPr="00024998" w:rsidRDefault="001D1006" w:rsidP="001D1006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bookmarkStart w:id="6" w:name="OLE_LINK21"/>
            <w:r w:rsidRPr="00024998">
              <w:rPr>
                <w:rFonts w:ascii="Times New Roman" w:eastAsia="等线" w:hAnsi="Times New Roman" w:cs="Times New Roman"/>
                <w:sz w:val="24"/>
                <w:szCs w:val="24"/>
              </w:rPr>
              <w:t>Windsock</w:t>
            </w:r>
            <w:bookmarkEnd w:id="6"/>
            <w:r w:rsidRPr="00024998">
              <w:rPr>
                <w:rFonts w:ascii="Times New Roman" w:eastAsia="等线" w:hAnsi="Times New Roman" w:cs="Times New Roman"/>
                <w:sz w:val="24"/>
                <w:szCs w:val="24"/>
              </w:rPr>
              <w:t>, n (%)</w:t>
            </w:r>
          </w:p>
        </w:tc>
        <w:tc>
          <w:tcPr>
            <w:tcW w:w="2694" w:type="dxa"/>
            <w:vAlign w:val="center"/>
          </w:tcPr>
          <w:p w14:paraId="2380F8B0" w14:textId="77777777" w:rsidR="001D1006" w:rsidRPr="00024998" w:rsidRDefault="001D1006" w:rsidP="001D1006">
            <w:pPr>
              <w:autoSpaceDE w:val="0"/>
              <w:autoSpaceDN w:val="0"/>
              <w:adjustRightInd w:val="0"/>
              <w:spacing w:after="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Humnst777LtEU" w:hAnsi="Times New Roman" w:cs="Times New Roman"/>
                <w:sz w:val="24"/>
                <w:szCs w:val="24"/>
              </w:rPr>
            </w:pPr>
            <w:r w:rsidRPr="00024998">
              <w:rPr>
                <w:rFonts w:ascii="Times New Roman" w:eastAsia="等线" w:hAnsi="Times New Roman" w:cs="Times New Roman"/>
                <w:sz w:val="24"/>
                <w:szCs w:val="24"/>
              </w:rPr>
              <w:t>8</w:t>
            </w:r>
            <w:r w:rsidRPr="00024998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(7.</w:t>
            </w:r>
            <w:r w:rsidRPr="00024998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9</w:t>
            </w:r>
            <w:r w:rsidRPr="00024998">
              <w:rPr>
                <w:rFonts w:ascii="Times New Roman" w:eastAsia="宋体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528" w:type="dxa"/>
            <w:vAlign w:val="center"/>
          </w:tcPr>
          <w:p w14:paraId="25D14291" w14:textId="77777777" w:rsidR="001D1006" w:rsidRPr="00024998" w:rsidRDefault="001D1006" w:rsidP="001D1006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024998">
              <w:rPr>
                <w:rFonts w:ascii="Times New Roman" w:eastAsia="等线" w:hAnsi="Times New Roman" w:cs="Times New Roman"/>
                <w:sz w:val="24"/>
                <w:szCs w:val="24"/>
              </w:rPr>
              <w:t>7</w:t>
            </w:r>
            <w:r w:rsidRPr="00024998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(</w:t>
            </w:r>
            <w:r w:rsidRPr="00024998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7</w:t>
            </w:r>
            <w:r w:rsidRPr="00024998">
              <w:rPr>
                <w:rFonts w:ascii="Times New Roman" w:eastAsia="宋体" w:hAnsi="Times New Roman" w:cs="Times New Roman"/>
                <w:sz w:val="24"/>
                <w:szCs w:val="24"/>
              </w:rPr>
              <w:t>.0)</w:t>
            </w:r>
          </w:p>
        </w:tc>
        <w:tc>
          <w:tcPr>
            <w:tcW w:w="1134" w:type="dxa"/>
            <w:vAlign w:val="center"/>
          </w:tcPr>
          <w:p w14:paraId="67F38B37" w14:textId="77777777" w:rsidR="001D1006" w:rsidRPr="00024998" w:rsidRDefault="001D1006" w:rsidP="001D1006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024998">
              <w:rPr>
                <w:rFonts w:ascii="Times New Roman" w:eastAsia="等线" w:hAnsi="Times New Roman" w:cs="Times New Roman"/>
                <w:sz w:val="24"/>
                <w:szCs w:val="24"/>
              </w:rPr>
              <w:t>&gt;0.999</w:t>
            </w:r>
          </w:p>
        </w:tc>
      </w:tr>
      <w:bookmarkEnd w:id="2"/>
    </w:tbl>
    <w:p w14:paraId="6F19FB14" w14:textId="77777777" w:rsidR="00024998" w:rsidRPr="00024998" w:rsidRDefault="00024998" w:rsidP="0078428E">
      <w:pPr>
        <w:spacing w:line="360" w:lineRule="auto"/>
        <w:rPr>
          <w:rFonts w:ascii="Times New Roman" w:eastAsia="宋体" w:hAnsi="Times New Roman" w:cs="Times New Roman"/>
          <w:b/>
          <w:sz w:val="24"/>
          <w:szCs w:val="24"/>
        </w:rPr>
      </w:pPr>
    </w:p>
    <w:p w14:paraId="7D978DAF" w14:textId="77777777" w:rsidR="00024998" w:rsidRDefault="00024998" w:rsidP="0078428E">
      <w:pPr>
        <w:spacing w:line="360" w:lineRule="auto"/>
        <w:rPr>
          <w:rFonts w:ascii="Times New Roman" w:eastAsia="宋体" w:hAnsi="Times New Roman" w:cs="Times New Roman"/>
          <w:b/>
          <w:sz w:val="24"/>
          <w:szCs w:val="24"/>
        </w:rPr>
      </w:pPr>
    </w:p>
    <w:p w14:paraId="01F0C97E" w14:textId="7E07B02B" w:rsidR="00F6011C" w:rsidRPr="00C51BFA" w:rsidRDefault="00401930" w:rsidP="00F6011C">
      <w:pPr>
        <w:spacing w:line="276" w:lineRule="auto"/>
        <w:rPr>
          <w:rFonts w:ascii="Times New Roman" w:eastAsia="宋体" w:hAnsi="Times New Roman" w:cs="Times New Roman"/>
          <w:b/>
          <w:bCs/>
          <w:iCs/>
          <w:sz w:val="24"/>
          <w:szCs w:val="24"/>
        </w:rPr>
      </w:pPr>
      <w:r>
        <w:rPr>
          <w:rFonts w:ascii="Times New Roman" w:eastAsia="宋体" w:hAnsi="Times New Roman" w:cs="Times New Roman"/>
          <w:b/>
          <w:bCs/>
          <w:iCs/>
          <w:sz w:val="24"/>
          <w:szCs w:val="24"/>
        </w:rPr>
        <w:t>Supplementary Table 3</w:t>
      </w:r>
      <w:bookmarkStart w:id="7" w:name="_GoBack"/>
      <w:bookmarkEnd w:id="7"/>
      <w:r w:rsidR="00F6011C" w:rsidRPr="00C51BFA">
        <w:rPr>
          <w:rFonts w:ascii="Times New Roman" w:eastAsia="宋体" w:hAnsi="Times New Roman" w:cs="Times New Roman" w:hint="eastAsia"/>
          <w:b/>
          <w:bCs/>
          <w:iCs/>
          <w:sz w:val="24"/>
          <w:szCs w:val="24"/>
        </w:rPr>
        <w:t xml:space="preserve">. The incidence of IDE was comparable between patients receiving OACs and DAPT </w:t>
      </w:r>
      <w:r w:rsidR="00F6011C">
        <w:rPr>
          <w:rFonts w:ascii="Times New Roman" w:eastAsia="宋体" w:hAnsi="Times New Roman" w:cs="Times New Roman" w:hint="eastAsia"/>
          <w:b/>
          <w:bCs/>
          <w:iCs/>
          <w:sz w:val="24"/>
          <w:szCs w:val="24"/>
        </w:rPr>
        <w:t>at</w:t>
      </w:r>
      <w:r w:rsidR="00F6011C" w:rsidRPr="00C51BFA">
        <w:rPr>
          <w:rFonts w:ascii="Times New Roman" w:eastAsia="宋体" w:hAnsi="Times New Roman" w:cs="Times New Roman" w:hint="eastAsia"/>
          <w:b/>
          <w:bCs/>
          <w:iCs/>
          <w:sz w:val="24"/>
          <w:szCs w:val="24"/>
        </w:rPr>
        <w:t xml:space="preserve"> 3 months </w:t>
      </w:r>
      <w:r w:rsidR="00F6011C">
        <w:rPr>
          <w:rFonts w:ascii="Times New Roman" w:eastAsia="宋体" w:hAnsi="Times New Roman" w:cs="Times New Roman" w:hint="eastAsia"/>
          <w:b/>
          <w:bCs/>
          <w:iCs/>
          <w:sz w:val="24"/>
          <w:szCs w:val="24"/>
        </w:rPr>
        <w:t xml:space="preserve">and 6 months </w:t>
      </w:r>
      <w:r w:rsidR="00F6011C" w:rsidRPr="00C51BFA">
        <w:rPr>
          <w:rFonts w:ascii="Times New Roman" w:eastAsia="宋体" w:hAnsi="Times New Roman" w:cs="Times New Roman" w:hint="eastAsia"/>
          <w:b/>
          <w:bCs/>
          <w:iCs/>
          <w:sz w:val="24"/>
          <w:szCs w:val="24"/>
        </w:rPr>
        <w:t>after LAAC</w:t>
      </w:r>
      <w:r w:rsidR="00F6011C" w:rsidRPr="00C51BFA">
        <w:rPr>
          <w:rFonts w:hint="eastAsia"/>
        </w:rPr>
        <w:t xml:space="preserve"> </w:t>
      </w:r>
    </w:p>
    <w:tbl>
      <w:tblPr>
        <w:tblStyle w:val="4-51"/>
        <w:tblpPr w:leftFromText="180" w:rightFromText="180" w:vertAnchor="page" w:horzAnchor="margin" w:tblpY="7081"/>
        <w:tblW w:w="7513" w:type="dxa"/>
        <w:tblLook w:val="04A0" w:firstRow="1" w:lastRow="0" w:firstColumn="1" w:lastColumn="0" w:noHBand="0" w:noVBand="1"/>
      </w:tblPr>
      <w:tblGrid>
        <w:gridCol w:w="1809"/>
        <w:gridCol w:w="1546"/>
        <w:gridCol w:w="1522"/>
        <w:gridCol w:w="1522"/>
        <w:gridCol w:w="1114"/>
      </w:tblGrid>
      <w:tr w:rsidR="00F6011C" w:rsidRPr="00086C71" w14:paraId="612C5815" w14:textId="77777777" w:rsidTr="003C3F9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tcBorders>
              <w:top w:val="single" w:sz="4" w:space="0" w:color="auto"/>
            </w:tcBorders>
            <w:shd w:val="clear" w:color="auto" w:fill="2E74B5"/>
            <w:vAlign w:val="center"/>
          </w:tcPr>
          <w:p w14:paraId="1C2E4296" w14:textId="77777777" w:rsidR="00F6011C" w:rsidRPr="00BE4347" w:rsidRDefault="00F6011C" w:rsidP="003C3F93">
            <w:pPr>
              <w:spacing w:line="360" w:lineRule="auto"/>
              <w:jc w:val="center"/>
              <w:rPr>
                <w:rFonts w:ascii="Times New Roman" w:eastAsia="黑体" w:hAnsi="Times New Roman" w:cs="Times New Roman"/>
                <w:sz w:val="20"/>
                <w:szCs w:val="20"/>
              </w:rPr>
            </w:pPr>
            <w:r>
              <w:rPr>
                <w:rFonts w:ascii="Times New Roman" w:eastAsia="黑体" w:hAnsi="Times New Roman" w:cs="Times New Roman" w:hint="eastAsia"/>
                <w:sz w:val="20"/>
                <w:szCs w:val="20"/>
              </w:rPr>
              <w:t>Group</w:t>
            </w:r>
          </w:p>
        </w:tc>
        <w:tc>
          <w:tcPr>
            <w:tcW w:w="1546" w:type="dxa"/>
            <w:tcBorders>
              <w:top w:val="single" w:sz="4" w:space="0" w:color="auto"/>
            </w:tcBorders>
            <w:shd w:val="clear" w:color="auto" w:fill="2E74B5"/>
            <w:vAlign w:val="center"/>
          </w:tcPr>
          <w:p w14:paraId="35BD40B2" w14:textId="77777777" w:rsidR="00F6011C" w:rsidRPr="00BE4347" w:rsidRDefault="00F6011C" w:rsidP="003C3F93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sz w:val="20"/>
                <w:szCs w:val="20"/>
              </w:rPr>
            </w:pPr>
            <w:r w:rsidRPr="00AB1C6F">
              <w:rPr>
                <w:rFonts w:ascii="Times New Roman" w:eastAsia="黑体" w:hAnsi="Times New Roman" w:cs="Times New Roman" w:hint="eastAsia"/>
                <w:sz w:val="20"/>
                <w:szCs w:val="20"/>
              </w:rPr>
              <w:t>Antithrombotic therapy</w:t>
            </w:r>
          </w:p>
        </w:tc>
        <w:tc>
          <w:tcPr>
            <w:tcW w:w="1522" w:type="dxa"/>
            <w:tcBorders>
              <w:top w:val="single" w:sz="4" w:space="0" w:color="auto"/>
            </w:tcBorders>
            <w:shd w:val="clear" w:color="auto" w:fill="2E74B5"/>
            <w:vAlign w:val="center"/>
          </w:tcPr>
          <w:p w14:paraId="3867BC17" w14:textId="77777777" w:rsidR="00F6011C" w:rsidRPr="00086C71" w:rsidRDefault="00F6011C" w:rsidP="003C3F93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sz w:val="20"/>
                <w:szCs w:val="20"/>
              </w:rPr>
            </w:pPr>
            <w:r w:rsidRPr="00367159">
              <w:rPr>
                <w:rFonts w:ascii="Times New Roman" w:eastAsia="黑体" w:hAnsi="Times New Roman" w:cs="Times New Roman" w:hint="eastAsia"/>
                <w:sz w:val="20"/>
                <w:szCs w:val="20"/>
              </w:rPr>
              <w:t>IDE w/o PDL</w:t>
            </w:r>
          </w:p>
        </w:tc>
        <w:tc>
          <w:tcPr>
            <w:tcW w:w="1522" w:type="dxa"/>
            <w:tcBorders>
              <w:top w:val="single" w:sz="4" w:space="0" w:color="auto"/>
            </w:tcBorders>
            <w:shd w:val="clear" w:color="auto" w:fill="2E74B5"/>
            <w:vAlign w:val="center"/>
          </w:tcPr>
          <w:p w14:paraId="7EA78682" w14:textId="77777777" w:rsidR="00F6011C" w:rsidRPr="00086C71" w:rsidRDefault="00F6011C" w:rsidP="003C3F93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sz w:val="20"/>
                <w:szCs w:val="20"/>
              </w:rPr>
            </w:pPr>
            <w:r w:rsidRPr="00367159">
              <w:rPr>
                <w:rFonts w:ascii="Times New Roman" w:eastAsia="黑体" w:hAnsi="Times New Roman" w:cs="Times New Roman" w:hint="eastAsia"/>
                <w:sz w:val="20"/>
                <w:szCs w:val="20"/>
              </w:rPr>
              <w:t>CDE w/o PDL</w:t>
            </w:r>
          </w:p>
        </w:tc>
        <w:tc>
          <w:tcPr>
            <w:tcW w:w="1114" w:type="dxa"/>
            <w:tcBorders>
              <w:top w:val="single" w:sz="4" w:space="0" w:color="auto"/>
            </w:tcBorders>
            <w:shd w:val="clear" w:color="auto" w:fill="2E74B5"/>
            <w:vAlign w:val="center"/>
          </w:tcPr>
          <w:p w14:paraId="7BE0265A" w14:textId="77777777" w:rsidR="00F6011C" w:rsidRPr="00086C71" w:rsidRDefault="00F6011C" w:rsidP="003C3F93">
            <w:pPr>
              <w:spacing w:line="360" w:lineRule="auto"/>
              <w:ind w:leftChars="-32" w:left="-67" w:firstLineChars="32" w:firstLine="64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sz w:val="20"/>
                <w:szCs w:val="20"/>
              </w:rPr>
            </w:pPr>
            <w:r w:rsidRPr="00086C71">
              <w:rPr>
                <w:rFonts w:ascii="Times New Roman" w:eastAsia="黑体" w:hAnsi="Times New Roman" w:cs="Times New Roman"/>
                <w:i/>
                <w:iCs/>
                <w:sz w:val="20"/>
                <w:szCs w:val="20"/>
              </w:rPr>
              <w:t>P</w:t>
            </w:r>
            <w:r w:rsidRPr="00086C71">
              <w:rPr>
                <w:rFonts w:ascii="Times New Roman" w:eastAsia="黑体" w:hAnsi="Times New Roman" w:cs="Times New Roman"/>
                <w:sz w:val="20"/>
                <w:szCs w:val="20"/>
              </w:rPr>
              <w:t xml:space="preserve"> value</w:t>
            </w:r>
          </w:p>
        </w:tc>
      </w:tr>
      <w:tr w:rsidR="00F6011C" w:rsidRPr="00086C71" w14:paraId="44C23734" w14:textId="77777777" w:rsidTr="003C3F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vMerge w:val="restart"/>
            <w:vAlign w:val="center"/>
          </w:tcPr>
          <w:p w14:paraId="7D3C1489" w14:textId="77777777" w:rsidR="00F6011C" w:rsidRPr="00367159" w:rsidRDefault="00F6011C" w:rsidP="003C3F93">
            <w:pPr>
              <w:spacing w:line="360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053313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Watchman group</w:t>
            </w:r>
            <w:r>
              <w:rPr>
                <w:rFonts w:ascii="Times New Roman" w:eastAsia="等线" w:hAnsi="Times New Roman" w:cs="Times New Roman" w:hint="eastAsia"/>
                <w:sz w:val="20"/>
                <w:szCs w:val="20"/>
              </w:rPr>
              <w:t xml:space="preserve"> </w:t>
            </w:r>
            <w:r w:rsidRPr="00053313">
              <w:rPr>
                <w:rFonts w:ascii="Times New Roman" w:eastAsia="等线" w:hAnsi="Times New Roman" w:cs="Times New Roman" w:hint="eastAsia"/>
                <w:sz w:val="20"/>
                <w:szCs w:val="20"/>
              </w:rPr>
              <w:t xml:space="preserve">at </w:t>
            </w:r>
            <w:r>
              <w:rPr>
                <w:rFonts w:ascii="Times New Roman" w:eastAsia="等线" w:hAnsi="Times New Roman" w:cs="Times New Roman" w:hint="eastAsia"/>
                <w:sz w:val="20"/>
                <w:szCs w:val="20"/>
              </w:rPr>
              <w:t>3</w:t>
            </w:r>
            <w:r w:rsidRPr="00053313">
              <w:rPr>
                <w:rFonts w:ascii="Times New Roman" w:eastAsia="等线" w:hAnsi="Times New Roman" w:cs="Times New Roman" w:hint="eastAsia"/>
                <w:sz w:val="20"/>
                <w:szCs w:val="20"/>
              </w:rPr>
              <w:t xml:space="preserve"> months</w:t>
            </w:r>
          </w:p>
        </w:tc>
        <w:tc>
          <w:tcPr>
            <w:tcW w:w="1546" w:type="dxa"/>
            <w:vAlign w:val="center"/>
          </w:tcPr>
          <w:p w14:paraId="04ECD617" w14:textId="77777777" w:rsidR="00F6011C" w:rsidRPr="00FA5D26" w:rsidRDefault="00F6011C" w:rsidP="003C3F9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FA5D26">
              <w:rPr>
                <w:rFonts w:ascii="Times New Roman" w:eastAsia="等线" w:hAnsi="Times New Roman" w:cs="Times New Roman"/>
                <w:sz w:val="20"/>
                <w:szCs w:val="20"/>
              </w:rPr>
              <w:t>OACs</w:t>
            </w:r>
            <w:r w:rsidRPr="001E793E">
              <w:rPr>
                <w:rFonts w:ascii="Times New Roman" w:eastAsia="等线" w:hAnsi="Times New Roman" w:cs="Times New Roman"/>
                <w:sz w:val="20"/>
                <w:szCs w:val="20"/>
              </w:rPr>
              <w:t>, n (%)</w:t>
            </w:r>
          </w:p>
        </w:tc>
        <w:tc>
          <w:tcPr>
            <w:tcW w:w="1522" w:type="dxa"/>
            <w:vAlign w:val="center"/>
          </w:tcPr>
          <w:p w14:paraId="0CDDEFD3" w14:textId="77777777" w:rsidR="00F6011C" w:rsidRPr="004F4994" w:rsidRDefault="00F6011C" w:rsidP="003C3F9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sz w:val="20"/>
                <w:szCs w:val="20"/>
              </w:rPr>
              <w:t>18</w:t>
            </w:r>
            <w:r w:rsidRPr="004F4994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 </w:t>
            </w:r>
            <w:r w:rsidRPr="004F4994">
              <w:rPr>
                <w:rFonts w:ascii="Times New Roman" w:eastAsia="宋体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22</w:t>
            </w:r>
            <w:r w:rsidRPr="004F4994">
              <w:rPr>
                <w:rFonts w:ascii="Times New Roman" w:eastAsia="宋体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5</w:t>
            </w:r>
            <w:r w:rsidRPr="004F4994">
              <w:rPr>
                <w:rFonts w:ascii="Times New Roman" w:eastAsia="宋体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522" w:type="dxa"/>
            <w:vAlign w:val="center"/>
          </w:tcPr>
          <w:p w14:paraId="39461F5C" w14:textId="77777777" w:rsidR="00F6011C" w:rsidRDefault="00F6011C" w:rsidP="003C3F9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sz w:val="20"/>
                <w:szCs w:val="20"/>
              </w:rPr>
              <w:t>62</w:t>
            </w:r>
            <w:r w:rsidRPr="004F4994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 </w:t>
            </w:r>
            <w:r w:rsidRPr="004F4994">
              <w:rPr>
                <w:rFonts w:ascii="Times New Roman" w:eastAsia="宋体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77</w:t>
            </w:r>
            <w:r w:rsidRPr="004F4994">
              <w:rPr>
                <w:rFonts w:ascii="Times New Roman" w:eastAsia="宋体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5</w:t>
            </w:r>
            <w:r w:rsidRPr="004F4994">
              <w:rPr>
                <w:rFonts w:ascii="Times New Roman" w:eastAsia="宋体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114" w:type="dxa"/>
            <w:vAlign w:val="center"/>
          </w:tcPr>
          <w:p w14:paraId="522DDE9E" w14:textId="77777777" w:rsidR="00F6011C" w:rsidRPr="004F4994" w:rsidRDefault="00F6011C" w:rsidP="003C3F9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sz w:val="20"/>
                <w:szCs w:val="20"/>
              </w:rPr>
              <w:t>/</w:t>
            </w:r>
          </w:p>
        </w:tc>
      </w:tr>
      <w:tr w:rsidR="00F6011C" w:rsidRPr="00086C71" w14:paraId="3603D7BF" w14:textId="77777777" w:rsidTr="003C3F93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vMerge/>
            <w:vAlign w:val="center"/>
          </w:tcPr>
          <w:p w14:paraId="69CC9DA1" w14:textId="77777777" w:rsidR="00F6011C" w:rsidRPr="00367159" w:rsidRDefault="00F6011C" w:rsidP="003C3F93">
            <w:pPr>
              <w:spacing w:line="360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</w:p>
        </w:tc>
        <w:tc>
          <w:tcPr>
            <w:tcW w:w="1546" w:type="dxa"/>
            <w:vAlign w:val="center"/>
          </w:tcPr>
          <w:p w14:paraId="69C81E39" w14:textId="77777777" w:rsidR="00F6011C" w:rsidRPr="00FA5D26" w:rsidRDefault="00F6011C" w:rsidP="003C3F9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sz w:val="20"/>
                <w:szCs w:val="20"/>
              </w:rPr>
              <w:t>DAPT</w:t>
            </w:r>
            <w:r w:rsidRPr="001E793E">
              <w:rPr>
                <w:rFonts w:ascii="Times New Roman" w:eastAsia="等线" w:hAnsi="Times New Roman" w:cs="Times New Roman"/>
                <w:sz w:val="20"/>
                <w:szCs w:val="20"/>
              </w:rPr>
              <w:t>, n (%)</w:t>
            </w:r>
          </w:p>
        </w:tc>
        <w:tc>
          <w:tcPr>
            <w:tcW w:w="1522" w:type="dxa"/>
            <w:vAlign w:val="center"/>
          </w:tcPr>
          <w:p w14:paraId="3D3C70C3" w14:textId="77777777" w:rsidR="00F6011C" w:rsidRPr="004F4994" w:rsidRDefault="00F6011C" w:rsidP="003C3F9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sz w:val="20"/>
                <w:szCs w:val="20"/>
              </w:rPr>
              <w:t>0</w:t>
            </w:r>
            <w:r w:rsidRPr="00086C71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 (</w:t>
            </w:r>
            <w:r>
              <w:rPr>
                <w:rFonts w:ascii="Times New Roman" w:eastAsia="等线" w:hAnsi="Times New Roman" w:cs="Times New Roman" w:hint="eastAsia"/>
                <w:sz w:val="20"/>
                <w:szCs w:val="20"/>
              </w:rPr>
              <w:t>0.0</w:t>
            </w:r>
            <w:r w:rsidRPr="00086C71">
              <w:rPr>
                <w:rFonts w:ascii="Times New Roman" w:eastAsia="等线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522" w:type="dxa"/>
            <w:vAlign w:val="center"/>
          </w:tcPr>
          <w:p w14:paraId="52BEAC93" w14:textId="77777777" w:rsidR="00F6011C" w:rsidRDefault="00F6011C" w:rsidP="003C3F9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sz w:val="20"/>
                <w:szCs w:val="20"/>
              </w:rPr>
              <w:t xml:space="preserve">0 </w:t>
            </w:r>
            <w:r w:rsidRPr="00086C71">
              <w:rPr>
                <w:rFonts w:ascii="Times New Roman" w:eastAsia="等线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eastAsia="等线" w:hAnsi="Times New Roman" w:cs="Times New Roman" w:hint="eastAsia"/>
                <w:sz w:val="20"/>
                <w:szCs w:val="20"/>
              </w:rPr>
              <w:t>0.0</w:t>
            </w:r>
            <w:r w:rsidRPr="00086C71">
              <w:rPr>
                <w:rFonts w:ascii="Times New Roman" w:eastAsia="等线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114" w:type="dxa"/>
            <w:vAlign w:val="center"/>
          </w:tcPr>
          <w:p w14:paraId="77EF6508" w14:textId="77777777" w:rsidR="00F6011C" w:rsidRPr="004F4994" w:rsidRDefault="00F6011C" w:rsidP="003C3F9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sz w:val="20"/>
                <w:szCs w:val="20"/>
              </w:rPr>
              <w:t>/</w:t>
            </w:r>
          </w:p>
        </w:tc>
      </w:tr>
      <w:tr w:rsidR="00F6011C" w:rsidRPr="00086C71" w14:paraId="2A83BB4F" w14:textId="77777777" w:rsidTr="003C3F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vMerge/>
            <w:vAlign w:val="center"/>
          </w:tcPr>
          <w:p w14:paraId="4C788D55" w14:textId="77777777" w:rsidR="00F6011C" w:rsidRPr="00367159" w:rsidRDefault="00F6011C" w:rsidP="003C3F93">
            <w:pPr>
              <w:spacing w:line="360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</w:p>
        </w:tc>
        <w:tc>
          <w:tcPr>
            <w:tcW w:w="1546" w:type="dxa"/>
            <w:vAlign w:val="center"/>
          </w:tcPr>
          <w:p w14:paraId="47D2D2A4" w14:textId="77777777" w:rsidR="00F6011C" w:rsidRPr="00FA5D26" w:rsidRDefault="00F6011C" w:rsidP="003C3F9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sz w:val="20"/>
                <w:szCs w:val="20"/>
              </w:rPr>
              <w:t>Other</w:t>
            </w:r>
            <w:r w:rsidRPr="001E793E">
              <w:rPr>
                <w:rFonts w:ascii="Times New Roman" w:eastAsia="等线" w:hAnsi="Times New Roman" w:cs="Times New Roman"/>
                <w:sz w:val="20"/>
                <w:szCs w:val="20"/>
              </w:rPr>
              <w:t>, n (%)</w:t>
            </w:r>
          </w:p>
        </w:tc>
        <w:tc>
          <w:tcPr>
            <w:tcW w:w="1522" w:type="dxa"/>
            <w:vAlign w:val="center"/>
          </w:tcPr>
          <w:p w14:paraId="7DE7B278" w14:textId="77777777" w:rsidR="00F6011C" w:rsidRPr="004F4994" w:rsidRDefault="00F6011C" w:rsidP="003C3F9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sz w:val="20"/>
                <w:szCs w:val="20"/>
              </w:rPr>
              <w:t>5</w:t>
            </w:r>
            <w:r w:rsidRPr="00044CAC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 (</w:t>
            </w:r>
            <w:r>
              <w:rPr>
                <w:rFonts w:ascii="Times New Roman" w:eastAsia="等线" w:hAnsi="Times New Roman" w:cs="Times New Roman" w:hint="eastAsia"/>
                <w:sz w:val="20"/>
                <w:szCs w:val="20"/>
              </w:rPr>
              <w:t>55</w:t>
            </w:r>
            <w:r w:rsidRPr="00044CAC">
              <w:rPr>
                <w:rFonts w:ascii="Times New Roman" w:eastAsia="等线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等线" w:hAnsi="Times New Roman" w:cs="Times New Roman" w:hint="eastAsia"/>
                <w:sz w:val="20"/>
                <w:szCs w:val="20"/>
              </w:rPr>
              <w:t>6</w:t>
            </w:r>
            <w:r w:rsidRPr="00044CAC">
              <w:rPr>
                <w:rFonts w:ascii="Times New Roman" w:eastAsia="等线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522" w:type="dxa"/>
            <w:vAlign w:val="center"/>
          </w:tcPr>
          <w:p w14:paraId="3CB69E14" w14:textId="77777777" w:rsidR="00F6011C" w:rsidRDefault="00F6011C" w:rsidP="003C3F9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sz w:val="20"/>
                <w:szCs w:val="20"/>
              </w:rPr>
              <w:t>4</w:t>
            </w:r>
            <w:r w:rsidRPr="00044CAC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 (</w:t>
            </w:r>
            <w:r>
              <w:rPr>
                <w:rFonts w:ascii="Times New Roman" w:eastAsia="等线" w:hAnsi="Times New Roman" w:cs="Times New Roman" w:hint="eastAsia"/>
                <w:sz w:val="20"/>
                <w:szCs w:val="20"/>
              </w:rPr>
              <w:t>44</w:t>
            </w:r>
            <w:r w:rsidRPr="00044CAC">
              <w:rPr>
                <w:rFonts w:ascii="Times New Roman" w:eastAsia="等线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等线" w:hAnsi="Times New Roman" w:cs="Times New Roman" w:hint="eastAsia"/>
                <w:sz w:val="20"/>
                <w:szCs w:val="20"/>
              </w:rPr>
              <w:t>4</w:t>
            </w:r>
            <w:r w:rsidRPr="00044CAC">
              <w:rPr>
                <w:rFonts w:ascii="Times New Roman" w:eastAsia="等线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114" w:type="dxa"/>
            <w:vAlign w:val="center"/>
          </w:tcPr>
          <w:p w14:paraId="44DB421A" w14:textId="77777777" w:rsidR="00F6011C" w:rsidRPr="004F4994" w:rsidRDefault="00F6011C" w:rsidP="003C3F9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sz w:val="20"/>
                <w:szCs w:val="20"/>
              </w:rPr>
              <w:t>/</w:t>
            </w:r>
          </w:p>
        </w:tc>
      </w:tr>
      <w:tr w:rsidR="00F6011C" w:rsidRPr="00086C71" w14:paraId="4358B48C" w14:textId="77777777" w:rsidTr="003C3F93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vMerge w:val="restart"/>
            <w:vAlign w:val="center"/>
          </w:tcPr>
          <w:p w14:paraId="1AB593B4" w14:textId="77777777" w:rsidR="00F6011C" w:rsidRPr="00367159" w:rsidRDefault="00F6011C" w:rsidP="003C3F93">
            <w:pPr>
              <w:spacing w:line="360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053313">
              <w:rPr>
                <w:rFonts w:ascii="Times New Roman" w:eastAsia="等线" w:hAnsi="Times New Roman" w:cs="Times New Roman" w:hint="eastAsia"/>
                <w:sz w:val="20"/>
                <w:szCs w:val="20"/>
              </w:rPr>
              <w:t xml:space="preserve">LACBES group at </w:t>
            </w:r>
            <w:r>
              <w:rPr>
                <w:rFonts w:ascii="Times New Roman" w:eastAsia="等线" w:hAnsi="Times New Roman" w:cs="Times New Roman" w:hint="eastAsia"/>
                <w:sz w:val="20"/>
                <w:szCs w:val="20"/>
              </w:rPr>
              <w:t xml:space="preserve">3 </w:t>
            </w:r>
            <w:r w:rsidRPr="00053313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months</w:t>
            </w:r>
          </w:p>
        </w:tc>
        <w:tc>
          <w:tcPr>
            <w:tcW w:w="1546" w:type="dxa"/>
            <w:vAlign w:val="center"/>
          </w:tcPr>
          <w:p w14:paraId="42F0173D" w14:textId="77777777" w:rsidR="00F6011C" w:rsidRPr="00FA5D26" w:rsidRDefault="00F6011C" w:rsidP="003C3F9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FA5D26">
              <w:rPr>
                <w:rFonts w:ascii="Times New Roman" w:eastAsia="等线" w:hAnsi="Times New Roman" w:cs="Times New Roman"/>
                <w:sz w:val="20"/>
                <w:szCs w:val="20"/>
              </w:rPr>
              <w:t>OACs</w:t>
            </w:r>
            <w:r w:rsidRPr="001E793E">
              <w:rPr>
                <w:rFonts w:ascii="Times New Roman" w:eastAsia="等线" w:hAnsi="Times New Roman" w:cs="Times New Roman"/>
                <w:sz w:val="20"/>
                <w:szCs w:val="20"/>
              </w:rPr>
              <w:t>, n (%)</w:t>
            </w:r>
          </w:p>
        </w:tc>
        <w:tc>
          <w:tcPr>
            <w:tcW w:w="1522" w:type="dxa"/>
            <w:vAlign w:val="center"/>
          </w:tcPr>
          <w:p w14:paraId="0FB85781" w14:textId="77777777" w:rsidR="00F6011C" w:rsidRPr="004F4994" w:rsidRDefault="00F6011C" w:rsidP="003C3F9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4F4994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等线" w:hAnsi="Times New Roman" w:cs="Times New Roman" w:hint="eastAsia"/>
                <w:sz w:val="20"/>
                <w:szCs w:val="20"/>
              </w:rPr>
              <w:t>3</w:t>
            </w:r>
            <w:r w:rsidRPr="004F4994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 </w:t>
            </w:r>
            <w:r w:rsidRPr="004F4994">
              <w:rPr>
                <w:rFonts w:ascii="Times New Roman" w:eastAsia="宋体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39</w:t>
            </w:r>
            <w:r w:rsidRPr="004F4994">
              <w:rPr>
                <w:rFonts w:ascii="Times New Roman" w:eastAsia="宋体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7</w:t>
            </w:r>
            <w:r w:rsidRPr="004F4994">
              <w:rPr>
                <w:rFonts w:ascii="Times New Roman" w:eastAsia="宋体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522" w:type="dxa"/>
            <w:vAlign w:val="center"/>
          </w:tcPr>
          <w:p w14:paraId="2E01A943" w14:textId="77777777" w:rsidR="00F6011C" w:rsidRDefault="00F6011C" w:rsidP="003C3F9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sz w:val="20"/>
                <w:szCs w:val="20"/>
              </w:rPr>
              <w:t>35</w:t>
            </w:r>
            <w:r w:rsidRPr="004F4994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 </w:t>
            </w:r>
            <w:r w:rsidRPr="004F4994">
              <w:rPr>
                <w:rFonts w:ascii="Times New Roman" w:eastAsia="宋体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60</w:t>
            </w:r>
            <w:r w:rsidRPr="004F4994">
              <w:rPr>
                <w:rFonts w:ascii="Times New Roman" w:eastAsia="宋体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3</w:t>
            </w:r>
            <w:r w:rsidRPr="004F4994">
              <w:rPr>
                <w:rFonts w:ascii="Times New Roman" w:eastAsia="宋体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114" w:type="dxa"/>
            <w:vAlign w:val="center"/>
          </w:tcPr>
          <w:p w14:paraId="10C72810" w14:textId="77777777" w:rsidR="00F6011C" w:rsidRPr="004F4994" w:rsidRDefault="00F6011C" w:rsidP="003C3F9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D3768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0.</w:t>
            </w:r>
            <w:r>
              <w:rPr>
                <w:rFonts w:ascii="Times New Roman" w:eastAsia="等线" w:hAnsi="Times New Roman" w:cs="Times New Roman" w:hint="eastAsia"/>
                <w:sz w:val="20"/>
                <w:szCs w:val="20"/>
              </w:rPr>
              <w:t>455</w:t>
            </w:r>
          </w:p>
        </w:tc>
      </w:tr>
      <w:tr w:rsidR="00F6011C" w:rsidRPr="00086C71" w14:paraId="15CDD02C" w14:textId="77777777" w:rsidTr="003C3F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vMerge/>
            <w:vAlign w:val="center"/>
          </w:tcPr>
          <w:p w14:paraId="3D132452" w14:textId="77777777" w:rsidR="00F6011C" w:rsidRPr="00367159" w:rsidRDefault="00F6011C" w:rsidP="003C3F93">
            <w:pPr>
              <w:spacing w:line="360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</w:p>
        </w:tc>
        <w:tc>
          <w:tcPr>
            <w:tcW w:w="1546" w:type="dxa"/>
            <w:vAlign w:val="center"/>
          </w:tcPr>
          <w:p w14:paraId="22651FE1" w14:textId="77777777" w:rsidR="00F6011C" w:rsidRPr="00FA5D26" w:rsidRDefault="00F6011C" w:rsidP="003C3F9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sz w:val="20"/>
                <w:szCs w:val="20"/>
              </w:rPr>
              <w:t>DAPT</w:t>
            </w:r>
            <w:r w:rsidRPr="001E793E">
              <w:rPr>
                <w:rFonts w:ascii="Times New Roman" w:eastAsia="等线" w:hAnsi="Times New Roman" w:cs="Times New Roman"/>
                <w:sz w:val="20"/>
                <w:szCs w:val="20"/>
              </w:rPr>
              <w:t>, n (%)</w:t>
            </w:r>
          </w:p>
        </w:tc>
        <w:tc>
          <w:tcPr>
            <w:tcW w:w="1522" w:type="dxa"/>
            <w:vAlign w:val="center"/>
          </w:tcPr>
          <w:p w14:paraId="1C84B629" w14:textId="77777777" w:rsidR="00F6011C" w:rsidRPr="004F4994" w:rsidRDefault="00F6011C" w:rsidP="003C3F9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sz w:val="20"/>
                <w:szCs w:val="20"/>
              </w:rPr>
              <w:t>12</w:t>
            </w:r>
            <w:r w:rsidRPr="00086C71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 (</w:t>
            </w:r>
            <w:r>
              <w:rPr>
                <w:rFonts w:ascii="Times New Roman" w:eastAsia="等线" w:hAnsi="Times New Roman" w:cs="Times New Roman" w:hint="eastAsia"/>
                <w:sz w:val="20"/>
                <w:szCs w:val="20"/>
              </w:rPr>
              <w:t>52</w:t>
            </w:r>
            <w:r w:rsidRPr="00086C71">
              <w:rPr>
                <w:rFonts w:ascii="Times New Roman" w:eastAsia="等线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等线" w:hAnsi="Times New Roman" w:cs="Times New Roman" w:hint="eastAsia"/>
                <w:sz w:val="20"/>
                <w:szCs w:val="20"/>
              </w:rPr>
              <w:t>2</w:t>
            </w:r>
            <w:r w:rsidRPr="00086C71">
              <w:rPr>
                <w:rFonts w:ascii="Times New Roman" w:eastAsia="等线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522" w:type="dxa"/>
            <w:vAlign w:val="center"/>
          </w:tcPr>
          <w:p w14:paraId="2A4CF7F2" w14:textId="77777777" w:rsidR="00F6011C" w:rsidRDefault="00F6011C" w:rsidP="003C3F9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sz w:val="20"/>
                <w:szCs w:val="20"/>
              </w:rPr>
              <w:t xml:space="preserve">11 </w:t>
            </w:r>
            <w:r w:rsidRPr="00086C71">
              <w:rPr>
                <w:rFonts w:ascii="Times New Roman" w:eastAsia="等线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eastAsia="等线" w:hAnsi="Times New Roman" w:cs="Times New Roman" w:hint="eastAsia"/>
                <w:sz w:val="20"/>
                <w:szCs w:val="20"/>
              </w:rPr>
              <w:t>47</w:t>
            </w:r>
            <w:r w:rsidRPr="00086C71">
              <w:rPr>
                <w:rFonts w:ascii="Times New Roman" w:eastAsia="等线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等线" w:hAnsi="Times New Roman" w:cs="Times New Roman" w:hint="eastAsia"/>
                <w:sz w:val="20"/>
                <w:szCs w:val="20"/>
              </w:rPr>
              <w:t>8</w:t>
            </w:r>
            <w:r w:rsidRPr="00086C71">
              <w:rPr>
                <w:rFonts w:ascii="Times New Roman" w:eastAsia="等线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114" w:type="dxa"/>
            <w:vAlign w:val="center"/>
          </w:tcPr>
          <w:p w14:paraId="65D0C977" w14:textId="77777777" w:rsidR="00F6011C" w:rsidRPr="004F4994" w:rsidRDefault="00F6011C" w:rsidP="003C3F9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sz w:val="20"/>
                <w:szCs w:val="20"/>
              </w:rPr>
              <w:t>/</w:t>
            </w:r>
          </w:p>
        </w:tc>
      </w:tr>
      <w:tr w:rsidR="00F6011C" w:rsidRPr="00086C71" w14:paraId="1FF7B7ED" w14:textId="77777777" w:rsidTr="003C3F93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vMerge/>
            <w:vAlign w:val="center"/>
          </w:tcPr>
          <w:p w14:paraId="13B7D7B7" w14:textId="77777777" w:rsidR="00F6011C" w:rsidRPr="00367159" w:rsidRDefault="00F6011C" w:rsidP="003C3F93">
            <w:pPr>
              <w:spacing w:line="360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</w:p>
        </w:tc>
        <w:tc>
          <w:tcPr>
            <w:tcW w:w="1546" w:type="dxa"/>
            <w:vAlign w:val="center"/>
          </w:tcPr>
          <w:p w14:paraId="0EDB5602" w14:textId="77777777" w:rsidR="00F6011C" w:rsidRPr="00FA5D26" w:rsidRDefault="00F6011C" w:rsidP="003C3F9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sz w:val="20"/>
                <w:szCs w:val="20"/>
              </w:rPr>
              <w:t>Other</w:t>
            </w:r>
            <w:r w:rsidRPr="001E793E">
              <w:rPr>
                <w:rFonts w:ascii="Times New Roman" w:eastAsia="等线" w:hAnsi="Times New Roman" w:cs="Times New Roman"/>
                <w:sz w:val="20"/>
                <w:szCs w:val="20"/>
              </w:rPr>
              <w:t>, n (%)</w:t>
            </w:r>
          </w:p>
        </w:tc>
        <w:tc>
          <w:tcPr>
            <w:tcW w:w="1522" w:type="dxa"/>
            <w:vAlign w:val="center"/>
          </w:tcPr>
          <w:p w14:paraId="0F7F4BFE" w14:textId="77777777" w:rsidR="00F6011C" w:rsidRPr="004F4994" w:rsidRDefault="00F6011C" w:rsidP="003C3F9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sz w:val="20"/>
                <w:szCs w:val="20"/>
              </w:rPr>
              <w:t>1</w:t>
            </w:r>
            <w:r w:rsidRPr="00044CAC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 (</w:t>
            </w:r>
            <w:r>
              <w:rPr>
                <w:rFonts w:ascii="Times New Roman" w:eastAsia="等线" w:hAnsi="Times New Roman" w:cs="Times New Roman" w:hint="eastAsia"/>
                <w:sz w:val="20"/>
                <w:szCs w:val="20"/>
              </w:rPr>
              <w:t>25</w:t>
            </w:r>
            <w:r w:rsidRPr="00044CAC">
              <w:rPr>
                <w:rFonts w:ascii="Times New Roman" w:eastAsia="等线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等线" w:hAnsi="Times New Roman" w:cs="Times New Roman" w:hint="eastAsia"/>
                <w:sz w:val="20"/>
                <w:szCs w:val="20"/>
              </w:rPr>
              <w:t>0</w:t>
            </w:r>
            <w:r w:rsidRPr="00044CAC">
              <w:rPr>
                <w:rFonts w:ascii="Times New Roman" w:eastAsia="等线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522" w:type="dxa"/>
            <w:vAlign w:val="center"/>
          </w:tcPr>
          <w:p w14:paraId="21930AC5" w14:textId="77777777" w:rsidR="00F6011C" w:rsidRDefault="00F6011C" w:rsidP="003C3F9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sz w:val="20"/>
                <w:szCs w:val="20"/>
              </w:rPr>
              <w:t>3</w:t>
            </w:r>
            <w:r w:rsidRPr="00044CAC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 (</w:t>
            </w:r>
            <w:r>
              <w:rPr>
                <w:rFonts w:ascii="Times New Roman" w:eastAsia="等线" w:hAnsi="Times New Roman" w:cs="Times New Roman" w:hint="eastAsia"/>
                <w:sz w:val="20"/>
                <w:szCs w:val="20"/>
              </w:rPr>
              <w:t>75</w:t>
            </w:r>
            <w:r w:rsidRPr="00044CAC">
              <w:rPr>
                <w:rFonts w:ascii="Times New Roman" w:eastAsia="等线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等线" w:hAnsi="Times New Roman" w:cs="Times New Roman" w:hint="eastAsia"/>
                <w:sz w:val="20"/>
                <w:szCs w:val="20"/>
              </w:rPr>
              <w:t>0</w:t>
            </w:r>
            <w:r w:rsidRPr="00044CAC">
              <w:rPr>
                <w:rFonts w:ascii="Times New Roman" w:eastAsia="等线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114" w:type="dxa"/>
            <w:vAlign w:val="center"/>
          </w:tcPr>
          <w:p w14:paraId="2110E396" w14:textId="77777777" w:rsidR="00F6011C" w:rsidRPr="004F4994" w:rsidRDefault="00F6011C" w:rsidP="003C3F9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/</w:t>
            </w:r>
          </w:p>
        </w:tc>
      </w:tr>
      <w:tr w:rsidR="00F6011C" w:rsidRPr="00086C71" w14:paraId="7FFE2BF2" w14:textId="77777777" w:rsidTr="003C3F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vMerge w:val="restart"/>
            <w:vAlign w:val="center"/>
          </w:tcPr>
          <w:p w14:paraId="7D57CF0B" w14:textId="77777777" w:rsidR="00F6011C" w:rsidRPr="00367159" w:rsidRDefault="00F6011C" w:rsidP="003C3F93">
            <w:pPr>
              <w:spacing w:line="360" w:lineRule="auto"/>
              <w:rPr>
                <w:rFonts w:ascii="Times New Roman" w:eastAsia="等线" w:hAnsi="Times New Roman" w:cs="Times New Roman"/>
                <w:b w:val="0"/>
                <w:bCs w:val="0"/>
                <w:sz w:val="20"/>
                <w:szCs w:val="20"/>
              </w:rPr>
            </w:pPr>
            <w:r w:rsidRPr="00053313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Watchman group</w:t>
            </w:r>
            <w:r>
              <w:rPr>
                <w:rFonts w:ascii="Times New Roman" w:eastAsia="等线" w:hAnsi="Times New Roman" w:cs="Times New Roman" w:hint="eastAsia"/>
                <w:sz w:val="20"/>
                <w:szCs w:val="20"/>
              </w:rPr>
              <w:t xml:space="preserve"> </w:t>
            </w:r>
            <w:r w:rsidRPr="00053313">
              <w:rPr>
                <w:rFonts w:ascii="Times New Roman" w:eastAsia="等线" w:hAnsi="Times New Roman" w:cs="Times New Roman" w:hint="eastAsia"/>
                <w:sz w:val="20"/>
                <w:szCs w:val="20"/>
              </w:rPr>
              <w:t xml:space="preserve">at </w:t>
            </w:r>
            <w:r>
              <w:rPr>
                <w:rFonts w:ascii="Times New Roman" w:eastAsia="等线" w:hAnsi="Times New Roman" w:cs="Times New Roman" w:hint="eastAsia"/>
                <w:sz w:val="20"/>
                <w:szCs w:val="20"/>
              </w:rPr>
              <w:t>6</w:t>
            </w:r>
            <w:r w:rsidRPr="00053313">
              <w:rPr>
                <w:rFonts w:ascii="Times New Roman" w:eastAsia="等线" w:hAnsi="Times New Roman" w:cs="Times New Roman" w:hint="eastAsia"/>
                <w:sz w:val="20"/>
                <w:szCs w:val="20"/>
              </w:rPr>
              <w:t xml:space="preserve"> months</w:t>
            </w:r>
          </w:p>
        </w:tc>
        <w:tc>
          <w:tcPr>
            <w:tcW w:w="1546" w:type="dxa"/>
            <w:vAlign w:val="center"/>
          </w:tcPr>
          <w:p w14:paraId="2CAED1EF" w14:textId="77777777" w:rsidR="00F6011C" w:rsidRPr="00086C71" w:rsidRDefault="00F6011C" w:rsidP="003C3F9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FA5D26">
              <w:rPr>
                <w:rFonts w:ascii="Times New Roman" w:eastAsia="等线" w:hAnsi="Times New Roman" w:cs="Times New Roman"/>
                <w:sz w:val="20"/>
                <w:szCs w:val="20"/>
              </w:rPr>
              <w:t>OACs</w:t>
            </w:r>
            <w:r w:rsidRPr="001E793E">
              <w:rPr>
                <w:rFonts w:ascii="Times New Roman" w:eastAsia="等线" w:hAnsi="Times New Roman" w:cs="Times New Roman"/>
                <w:sz w:val="20"/>
                <w:szCs w:val="20"/>
              </w:rPr>
              <w:t>, n (%)</w:t>
            </w:r>
          </w:p>
        </w:tc>
        <w:tc>
          <w:tcPr>
            <w:tcW w:w="1522" w:type="dxa"/>
            <w:vAlign w:val="center"/>
          </w:tcPr>
          <w:p w14:paraId="49B877E5" w14:textId="77777777" w:rsidR="00F6011C" w:rsidRPr="00086C71" w:rsidRDefault="00F6011C" w:rsidP="003C3F9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4F4994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2</w:t>
            </w:r>
            <w:r w:rsidRPr="004F4994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 </w:t>
            </w:r>
            <w:r w:rsidRPr="004F4994">
              <w:rPr>
                <w:rFonts w:ascii="Times New Roman" w:eastAsia="宋体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</w:t>
            </w:r>
            <w:r w:rsidRPr="004F4994">
              <w:rPr>
                <w:rFonts w:ascii="Times New Roman" w:eastAsia="宋体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0</w:t>
            </w:r>
            <w:r w:rsidRPr="004F4994">
              <w:rPr>
                <w:rFonts w:ascii="Times New Roman" w:eastAsia="宋体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522" w:type="dxa"/>
            <w:vAlign w:val="center"/>
          </w:tcPr>
          <w:p w14:paraId="44DC5D44" w14:textId="77777777" w:rsidR="00F6011C" w:rsidRPr="00086C71" w:rsidRDefault="00F6011C" w:rsidP="003C3F9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sz w:val="20"/>
                <w:szCs w:val="20"/>
              </w:rPr>
              <w:t>8</w:t>
            </w:r>
            <w:r w:rsidRPr="004F4994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 </w:t>
            </w:r>
            <w:r w:rsidRPr="004F4994">
              <w:rPr>
                <w:rFonts w:ascii="Times New Roman" w:eastAsia="宋体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80</w:t>
            </w:r>
            <w:r w:rsidRPr="004F4994">
              <w:rPr>
                <w:rFonts w:ascii="Times New Roman" w:eastAsia="宋体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0</w:t>
            </w:r>
            <w:r w:rsidRPr="004F4994">
              <w:rPr>
                <w:rFonts w:ascii="Times New Roman" w:eastAsia="宋体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114" w:type="dxa"/>
            <w:vAlign w:val="center"/>
          </w:tcPr>
          <w:p w14:paraId="54F2C1B5" w14:textId="77777777" w:rsidR="00F6011C" w:rsidRPr="002D0B77" w:rsidRDefault="00F6011C" w:rsidP="003C3F9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4F4994">
              <w:rPr>
                <w:rFonts w:ascii="Times New Roman" w:eastAsia="等线" w:hAnsi="Times New Roman" w:cs="Times New Roman"/>
                <w:sz w:val="20"/>
                <w:szCs w:val="20"/>
              </w:rPr>
              <w:t>0.</w:t>
            </w:r>
            <w:r>
              <w:rPr>
                <w:rFonts w:ascii="Times New Roman" w:eastAsia="等线" w:hAnsi="Times New Roman" w:cs="Times New Roman" w:hint="eastAsia"/>
                <w:sz w:val="20"/>
                <w:szCs w:val="20"/>
              </w:rPr>
              <w:t>499</w:t>
            </w:r>
          </w:p>
        </w:tc>
      </w:tr>
      <w:tr w:rsidR="00F6011C" w:rsidRPr="00086C71" w14:paraId="0B23F8C7" w14:textId="77777777" w:rsidTr="003C3F93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vMerge/>
            <w:vAlign w:val="center"/>
          </w:tcPr>
          <w:p w14:paraId="54E8D208" w14:textId="77777777" w:rsidR="00F6011C" w:rsidRPr="00086C71" w:rsidRDefault="00F6011C" w:rsidP="003C3F93">
            <w:pPr>
              <w:spacing w:line="360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</w:p>
        </w:tc>
        <w:tc>
          <w:tcPr>
            <w:tcW w:w="1546" w:type="dxa"/>
            <w:vAlign w:val="center"/>
          </w:tcPr>
          <w:p w14:paraId="02CE6523" w14:textId="77777777" w:rsidR="00F6011C" w:rsidRPr="00086C71" w:rsidRDefault="00F6011C" w:rsidP="003C3F9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sz w:val="20"/>
                <w:szCs w:val="20"/>
              </w:rPr>
              <w:t>DAPT</w:t>
            </w:r>
            <w:r w:rsidRPr="001E793E">
              <w:rPr>
                <w:rFonts w:ascii="Times New Roman" w:eastAsia="等线" w:hAnsi="Times New Roman" w:cs="Times New Roman"/>
                <w:sz w:val="20"/>
                <w:szCs w:val="20"/>
              </w:rPr>
              <w:t>, n (%)</w:t>
            </w:r>
          </w:p>
        </w:tc>
        <w:tc>
          <w:tcPr>
            <w:tcW w:w="1522" w:type="dxa"/>
            <w:vAlign w:val="center"/>
          </w:tcPr>
          <w:p w14:paraId="430A963A" w14:textId="77777777" w:rsidR="00F6011C" w:rsidRPr="00086C71" w:rsidRDefault="00F6011C" w:rsidP="003C3F9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sz w:val="20"/>
                <w:szCs w:val="20"/>
              </w:rPr>
              <w:t>7</w:t>
            </w:r>
            <w:r w:rsidRPr="00086C71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 (</w:t>
            </w:r>
            <w:r>
              <w:rPr>
                <w:rFonts w:ascii="Times New Roman" w:eastAsia="等线" w:hAnsi="Times New Roman" w:cs="Times New Roman" w:hint="eastAsia"/>
                <w:sz w:val="20"/>
                <w:szCs w:val="20"/>
              </w:rPr>
              <w:t>9</w:t>
            </w:r>
            <w:r w:rsidRPr="00086C71">
              <w:rPr>
                <w:rFonts w:ascii="Times New Roman" w:eastAsia="等线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等线" w:hAnsi="Times New Roman" w:cs="Times New Roman" w:hint="eastAsia"/>
                <w:sz w:val="20"/>
                <w:szCs w:val="20"/>
              </w:rPr>
              <w:t>46</w:t>
            </w:r>
            <w:r w:rsidRPr="00086C71">
              <w:rPr>
                <w:rFonts w:ascii="Times New Roman" w:eastAsia="等线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522" w:type="dxa"/>
            <w:vAlign w:val="center"/>
          </w:tcPr>
          <w:p w14:paraId="083216DA" w14:textId="77777777" w:rsidR="00F6011C" w:rsidRPr="00086C71" w:rsidRDefault="00F6011C" w:rsidP="003C3F9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sz w:val="20"/>
                <w:szCs w:val="20"/>
              </w:rPr>
              <w:t>6</w:t>
            </w: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7</w:t>
            </w:r>
            <w:r w:rsidRPr="00086C71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 (</w:t>
            </w:r>
            <w:r>
              <w:rPr>
                <w:rFonts w:ascii="Times New Roman" w:eastAsia="等线" w:hAnsi="Times New Roman" w:cs="Times New Roman" w:hint="eastAsia"/>
                <w:sz w:val="20"/>
                <w:szCs w:val="20"/>
              </w:rPr>
              <w:t>90</w:t>
            </w:r>
            <w:r w:rsidRPr="00086C71">
              <w:rPr>
                <w:rFonts w:ascii="Times New Roman" w:eastAsia="等线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等线" w:hAnsi="Times New Roman" w:cs="Times New Roman" w:hint="eastAsia"/>
                <w:sz w:val="20"/>
                <w:szCs w:val="20"/>
              </w:rPr>
              <w:t>5</w:t>
            </w:r>
            <w:r w:rsidRPr="00086C71">
              <w:rPr>
                <w:rFonts w:ascii="Times New Roman" w:eastAsia="等线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114" w:type="dxa"/>
            <w:vAlign w:val="center"/>
          </w:tcPr>
          <w:p w14:paraId="04A36345" w14:textId="77777777" w:rsidR="00F6011C" w:rsidRPr="002D0B77" w:rsidRDefault="00F6011C" w:rsidP="003C3F9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sz w:val="20"/>
                <w:szCs w:val="20"/>
              </w:rPr>
              <w:t>/</w:t>
            </w:r>
          </w:p>
        </w:tc>
      </w:tr>
      <w:tr w:rsidR="00F6011C" w:rsidRPr="00086C71" w14:paraId="54590C7D" w14:textId="77777777" w:rsidTr="003C3F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vMerge/>
            <w:vAlign w:val="center"/>
          </w:tcPr>
          <w:p w14:paraId="7E0BB24C" w14:textId="77777777" w:rsidR="00F6011C" w:rsidRPr="009056A7" w:rsidRDefault="00F6011C" w:rsidP="003C3F93">
            <w:pPr>
              <w:spacing w:line="360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</w:p>
        </w:tc>
        <w:tc>
          <w:tcPr>
            <w:tcW w:w="1546" w:type="dxa"/>
            <w:vAlign w:val="center"/>
          </w:tcPr>
          <w:p w14:paraId="21C3FCCE" w14:textId="77777777" w:rsidR="00F6011C" w:rsidRPr="00086C71" w:rsidRDefault="00F6011C" w:rsidP="003C3F93">
            <w:pPr>
              <w:spacing w:line="360" w:lineRule="auto"/>
              <w:ind w:leftChars="-51" w:left="-107" w:firstLineChars="54" w:firstLine="10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sz w:val="20"/>
                <w:szCs w:val="20"/>
              </w:rPr>
              <w:t>Other</w:t>
            </w:r>
            <w:r w:rsidRPr="001E793E">
              <w:rPr>
                <w:rFonts w:ascii="Times New Roman" w:eastAsia="等线" w:hAnsi="Times New Roman" w:cs="Times New Roman"/>
                <w:sz w:val="20"/>
                <w:szCs w:val="20"/>
              </w:rPr>
              <w:t>, n (%)</w:t>
            </w:r>
          </w:p>
        </w:tc>
        <w:tc>
          <w:tcPr>
            <w:tcW w:w="1522" w:type="dxa"/>
            <w:vAlign w:val="center"/>
          </w:tcPr>
          <w:p w14:paraId="76C63397" w14:textId="77777777" w:rsidR="00F6011C" w:rsidRPr="00044CAC" w:rsidRDefault="00F6011C" w:rsidP="003C3F9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sz w:val="20"/>
                <w:szCs w:val="20"/>
              </w:rPr>
              <w:t>1</w:t>
            </w:r>
            <w:r w:rsidRPr="00044CAC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 (</w:t>
            </w:r>
            <w:r>
              <w:rPr>
                <w:rFonts w:ascii="Times New Roman" w:eastAsia="等线" w:hAnsi="Times New Roman" w:cs="Times New Roman" w:hint="eastAsia"/>
                <w:sz w:val="20"/>
                <w:szCs w:val="20"/>
              </w:rPr>
              <w:t>20</w:t>
            </w:r>
            <w:r w:rsidRPr="00044CAC">
              <w:rPr>
                <w:rFonts w:ascii="Times New Roman" w:eastAsia="等线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等线" w:hAnsi="Times New Roman" w:cs="Times New Roman" w:hint="eastAsia"/>
                <w:sz w:val="20"/>
                <w:szCs w:val="20"/>
              </w:rPr>
              <w:t>0</w:t>
            </w:r>
            <w:r w:rsidRPr="00044CAC">
              <w:rPr>
                <w:rFonts w:ascii="Times New Roman" w:eastAsia="等线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522" w:type="dxa"/>
            <w:vAlign w:val="center"/>
          </w:tcPr>
          <w:p w14:paraId="2CB61002" w14:textId="77777777" w:rsidR="00F6011C" w:rsidRPr="00044CAC" w:rsidRDefault="00F6011C" w:rsidP="003C3F9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sz w:val="20"/>
                <w:szCs w:val="20"/>
              </w:rPr>
              <w:t>4</w:t>
            </w:r>
            <w:r w:rsidRPr="00044CAC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 (</w:t>
            </w:r>
            <w:r>
              <w:rPr>
                <w:rFonts w:ascii="Times New Roman" w:eastAsia="等线" w:hAnsi="Times New Roman" w:cs="Times New Roman" w:hint="eastAsia"/>
                <w:sz w:val="20"/>
                <w:szCs w:val="20"/>
              </w:rPr>
              <w:t>80</w:t>
            </w:r>
            <w:r w:rsidRPr="00044CAC">
              <w:rPr>
                <w:rFonts w:ascii="Times New Roman" w:eastAsia="等线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等线" w:hAnsi="Times New Roman" w:cs="Times New Roman" w:hint="eastAsia"/>
                <w:sz w:val="20"/>
                <w:szCs w:val="20"/>
              </w:rPr>
              <w:t>0</w:t>
            </w:r>
            <w:r w:rsidRPr="00044CAC">
              <w:rPr>
                <w:rFonts w:ascii="Times New Roman" w:eastAsia="等线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114" w:type="dxa"/>
            <w:vAlign w:val="center"/>
          </w:tcPr>
          <w:p w14:paraId="5F90E2C8" w14:textId="77777777" w:rsidR="00F6011C" w:rsidRPr="002D0B77" w:rsidRDefault="00F6011C" w:rsidP="003C3F9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sz w:val="20"/>
                <w:szCs w:val="20"/>
              </w:rPr>
              <w:t>/</w:t>
            </w:r>
          </w:p>
        </w:tc>
      </w:tr>
      <w:tr w:rsidR="00F6011C" w:rsidRPr="00086C71" w14:paraId="0640D29B" w14:textId="77777777" w:rsidTr="003C3F93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vMerge w:val="restart"/>
            <w:vAlign w:val="center"/>
          </w:tcPr>
          <w:p w14:paraId="7740FE95" w14:textId="77777777" w:rsidR="00F6011C" w:rsidRPr="00086C71" w:rsidRDefault="00F6011C" w:rsidP="003C3F93">
            <w:pPr>
              <w:spacing w:line="360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053313">
              <w:rPr>
                <w:rFonts w:ascii="Times New Roman" w:eastAsia="等线" w:hAnsi="Times New Roman" w:cs="Times New Roman" w:hint="eastAsia"/>
                <w:sz w:val="20"/>
                <w:szCs w:val="20"/>
              </w:rPr>
              <w:t xml:space="preserve">LACBES group at </w:t>
            </w:r>
            <w:r>
              <w:rPr>
                <w:rFonts w:ascii="Times New Roman" w:eastAsia="等线" w:hAnsi="Times New Roman" w:cs="Times New Roman" w:hint="eastAsia"/>
                <w:sz w:val="20"/>
                <w:szCs w:val="20"/>
              </w:rPr>
              <w:t xml:space="preserve">6 </w:t>
            </w:r>
            <w:r w:rsidRPr="00053313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months</w:t>
            </w:r>
          </w:p>
        </w:tc>
        <w:tc>
          <w:tcPr>
            <w:tcW w:w="1546" w:type="dxa"/>
            <w:vAlign w:val="center"/>
          </w:tcPr>
          <w:p w14:paraId="13739EE8" w14:textId="77777777" w:rsidR="00F6011C" w:rsidRPr="00086C71" w:rsidRDefault="00F6011C" w:rsidP="003C3F93">
            <w:pPr>
              <w:spacing w:line="360" w:lineRule="auto"/>
              <w:ind w:leftChars="-186" w:left="-391" w:firstLineChars="195" w:firstLine="3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FA5D26">
              <w:rPr>
                <w:rFonts w:ascii="Times New Roman" w:eastAsia="等线" w:hAnsi="Times New Roman" w:cs="Times New Roman"/>
                <w:sz w:val="20"/>
                <w:szCs w:val="20"/>
              </w:rPr>
              <w:t>OACs</w:t>
            </w:r>
            <w:r w:rsidRPr="001E793E">
              <w:rPr>
                <w:rFonts w:ascii="Times New Roman" w:eastAsia="等线" w:hAnsi="Times New Roman" w:cs="Times New Roman"/>
                <w:sz w:val="20"/>
                <w:szCs w:val="20"/>
              </w:rPr>
              <w:t>, n (%)</w:t>
            </w:r>
          </w:p>
        </w:tc>
        <w:tc>
          <w:tcPr>
            <w:tcW w:w="1522" w:type="dxa"/>
            <w:vAlign w:val="center"/>
          </w:tcPr>
          <w:p w14:paraId="55A3D8A9" w14:textId="77777777" w:rsidR="00F6011C" w:rsidRPr="00044CAC" w:rsidRDefault="00F6011C" w:rsidP="003C3F9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4F4994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2</w:t>
            </w:r>
            <w:r w:rsidRPr="004F4994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 </w:t>
            </w:r>
            <w:r w:rsidRPr="004F4994">
              <w:rPr>
                <w:rFonts w:ascii="Times New Roman" w:eastAsia="宋体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22</w:t>
            </w:r>
            <w:r w:rsidRPr="004F4994">
              <w:rPr>
                <w:rFonts w:ascii="Times New Roman" w:eastAsia="宋体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</w:t>
            </w:r>
            <w:r w:rsidRPr="004F4994">
              <w:rPr>
                <w:rFonts w:ascii="Times New Roman" w:eastAsia="宋体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522" w:type="dxa"/>
            <w:vAlign w:val="center"/>
          </w:tcPr>
          <w:p w14:paraId="09BBB5F2" w14:textId="77777777" w:rsidR="00F6011C" w:rsidRPr="00044CAC" w:rsidRDefault="00F6011C" w:rsidP="003C3F9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sz w:val="20"/>
                <w:szCs w:val="20"/>
              </w:rPr>
              <w:t>7</w:t>
            </w:r>
            <w:r w:rsidRPr="004F4994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 </w:t>
            </w:r>
            <w:r w:rsidRPr="004F4994">
              <w:rPr>
                <w:rFonts w:ascii="Times New Roman" w:eastAsia="宋体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77</w:t>
            </w:r>
            <w:r w:rsidRPr="004F4994">
              <w:rPr>
                <w:rFonts w:ascii="Times New Roman" w:eastAsia="宋体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8</w:t>
            </w:r>
            <w:r w:rsidRPr="004F4994">
              <w:rPr>
                <w:rFonts w:ascii="Times New Roman" w:eastAsia="宋体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114" w:type="dxa"/>
            <w:vAlign w:val="center"/>
          </w:tcPr>
          <w:p w14:paraId="013FC3A2" w14:textId="77777777" w:rsidR="00F6011C" w:rsidRPr="002D0B77" w:rsidRDefault="00F6011C" w:rsidP="003C3F9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D3768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0.</w:t>
            </w:r>
            <w:r>
              <w:rPr>
                <w:rFonts w:ascii="Times New Roman" w:eastAsia="等线" w:hAnsi="Times New Roman" w:cs="Times New Roman" w:hint="eastAsia"/>
                <w:sz w:val="20"/>
                <w:szCs w:val="20"/>
              </w:rPr>
              <w:t>962</w:t>
            </w:r>
          </w:p>
        </w:tc>
      </w:tr>
      <w:tr w:rsidR="00F6011C" w:rsidRPr="00086C71" w14:paraId="214F6AD2" w14:textId="77777777" w:rsidTr="003C3F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vMerge/>
            <w:vAlign w:val="center"/>
          </w:tcPr>
          <w:p w14:paraId="7FDC32FD" w14:textId="77777777" w:rsidR="00F6011C" w:rsidRDefault="00F6011C" w:rsidP="003C3F93">
            <w:pPr>
              <w:spacing w:line="360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</w:p>
        </w:tc>
        <w:tc>
          <w:tcPr>
            <w:tcW w:w="1546" w:type="dxa"/>
            <w:vAlign w:val="center"/>
          </w:tcPr>
          <w:p w14:paraId="3D9CFF77" w14:textId="77777777" w:rsidR="00F6011C" w:rsidRPr="00086C71" w:rsidRDefault="00F6011C" w:rsidP="003C3F93">
            <w:pPr>
              <w:spacing w:line="360" w:lineRule="auto"/>
              <w:ind w:leftChars="-186" w:left="-391" w:firstLineChars="195" w:firstLine="3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sz w:val="20"/>
                <w:szCs w:val="20"/>
              </w:rPr>
              <w:t>DAPT</w:t>
            </w:r>
            <w:r w:rsidRPr="001E793E">
              <w:rPr>
                <w:rFonts w:ascii="Times New Roman" w:eastAsia="等线" w:hAnsi="Times New Roman" w:cs="Times New Roman"/>
                <w:sz w:val="20"/>
                <w:szCs w:val="20"/>
              </w:rPr>
              <w:t>, n (%)</w:t>
            </w:r>
          </w:p>
        </w:tc>
        <w:tc>
          <w:tcPr>
            <w:tcW w:w="1522" w:type="dxa"/>
            <w:vAlign w:val="center"/>
          </w:tcPr>
          <w:p w14:paraId="4B0153DE" w14:textId="77777777" w:rsidR="00F6011C" w:rsidRPr="00044CAC" w:rsidRDefault="00F6011C" w:rsidP="003C3F9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sz w:val="20"/>
                <w:szCs w:val="20"/>
              </w:rPr>
              <w:t>18</w:t>
            </w:r>
            <w:r w:rsidRPr="00086C71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 (</w:t>
            </w:r>
            <w:r>
              <w:rPr>
                <w:rFonts w:ascii="Times New Roman" w:eastAsia="等线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6</w:t>
            </w:r>
            <w:r w:rsidRPr="00086C71">
              <w:rPr>
                <w:rFonts w:ascii="Times New Roman" w:eastAsia="等线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等线" w:hAnsi="Times New Roman" w:cs="Times New Roman" w:hint="eastAsia"/>
                <w:sz w:val="20"/>
                <w:szCs w:val="20"/>
              </w:rPr>
              <w:t>5</w:t>
            </w:r>
            <w:r w:rsidRPr="00086C71">
              <w:rPr>
                <w:rFonts w:ascii="Times New Roman" w:eastAsia="等线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522" w:type="dxa"/>
            <w:vAlign w:val="center"/>
          </w:tcPr>
          <w:p w14:paraId="0CFB4B1C" w14:textId="77777777" w:rsidR="00F6011C" w:rsidRPr="00526033" w:rsidRDefault="00F6011C" w:rsidP="003C3F9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sz w:val="20"/>
                <w:szCs w:val="20"/>
              </w:rPr>
              <w:t>50</w:t>
            </w:r>
            <w:r w:rsidRPr="00086C71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 (</w:t>
            </w:r>
            <w:r>
              <w:rPr>
                <w:rFonts w:ascii="Times New Roman" w:eastAsia="等线" w:hAnsi="Times New Roman" w:cs="Times New Roman" w:hint="eastAsia"/>
                <w:sz w:val="20"/>
                <w:szCs w:val="20"/>
              </w:rPr>
              <w:t>73</w:t>
            </w:r>
            <w:r w:rsidRPr="00086C71">
              <w:rPr>
                <w:rFonts w:ascii="Times New Roman" w:eastAsia="等线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等线" w:hAnsi="Times New Roman" w:cs="Times New Roman" w:hint="eastAsia"/>
                <w:sz w:val="20"/>
                <w:szCs w:val="20"/>
              </w:rPr>
              <w:t>5</w:t>
            </w:r>
            <w:r w:rsidRPr="00086C71">
              <w:rPr>
                <w:rFonts w:ascii="Times New Roman" w:eastAsia="等线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114" w:type="dxa"/>
            <w:vAlign w:val="center"/>
          </w:tcPr>
          <w:p w14:paraId="1F7D3463" w14:textId="77777777" w:rsidR="00F6011C" w:rsidRPr="002D0B77" w:rsidRDefault="00F6011C" w:rsidP="003C3F9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sz w:val="20"/>
                <w:szCs w:val="20"/>
              </w:rPr>
              <w:t>/</w:t>
            </w:r>
          </w:p>
        </w:tc>
      </w:tr>
      <w:tr w:rsidR="00F6011C" w:rsidRPr="00086C71" w14:paraId="0FF7E349" w14:textId="77777777" w:rsidTr="003C3F93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vMerge/>
            <w:vAlign w:val="center"/>
          </w:tcPr>
          <w:p w14:paraId="7EC1BE3F" w14:textId="77777777" w:rsidR="00F6011C" w:rsidRPr="00086C71" w:rsidRDefault="00F6011C" w:rsidP="003C3F93">
            <w:pPr>
              <w:spacing w:line="360" w:lineRule="auto"/>
              <w:rPr>
                <w:rFonts w:ascii="Times New Roman" w:eastAsia="等线" w:hAnsi="Times New Roman" w:cs="Times New Roman"/>
                <w:sz w:val="20"/>
                <w:szCs w:val="20"/>
              </w:rPr>
            </w:pPr>
          </w:p>
        </w:tc>
        <w:tc>
          <w:tcPr>
            <w:tcW w:w="1546" w:type="dxa"/>
            <w:vAlign w:val="center"/>
          </w:tcPr>
          <w:p w14:paraId="69AC6D6C" w14:textId="77777777" w:rsidR="00F6011C" w:rsidRPr="00086C71" w:rsidRDefault="00F6011C" w:rsidP="003C3F93">
            <w:pPr>
              <w:spacing w:line="360" w:lineRule="auto"/>
              <w:ind w:leftChars="-186" w:left="-391" w:firstLineChars="195" w:firstLine="3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sz w:val="20"/>
                <w:szCs w:val="20"/>
              </w:rPr>
              <w:t>Other</w:t>
            </w:r>
            <w:r w:rsidRPr="001E793E">
              <w:rPr>
                <w:rFonts w:ascii="Times New Roman" w:eastAsia="等线" w:hAnsi="Times New Roman" w:cs="Times New Roman"/>
                <w:sz w:val="20"/>
                <w:szCs w:val="20"/>
              </w:rPr>
              <w:t>, n (%)</w:t>
            </w:r>
          </w:p>
        </w:tc>
        <w:tc>
          <w:tcPr>
            <w:tcW w:w="1522" w:type="dxa"/>
            <w:vAlign w:val="center"/>
          </w:tcPr>
          <w:p w14:paraId="16EEAFDD" w14:textId="77777777" w:rsidR="00F6011C" w:rsidRPr="00044CAC" w:rsidRDefault="00F6011C" w:rsidP="003C3F9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sz w:val="20"/>
                <w:szCs w:val="20"/>
              </w:rPr>
              <w:t>2</w:t>
            </w:r>
            <w:r w:rsidRPr="00044CAC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 (</w:t>
            </w:r>
            <w:r>
              <w:rPr>
                <w:rFonts w:ascii="Times New Roman" w:eastAsia="等线" w:hAnsi="Times New Roman" w:cs="Times New Roman" w:hint="eastAsia"/>
                <w:sz w:val="20"/>
                <w:szCs w:val="20"/>
              </w:rPr>
              <w:t>25</w:t>
            </w:r>
            <w:r w:rsidRPr="00044CAC">
              <w:rPr>
                <w:rFonts w:ascii="Times New Roman" w:eastAsia="等线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等线" w:hAnsi="Times New Roman" w:cs="Times New Roman" w:hint="eastAsia"/>
                <w:sz w:val="20"/>
                <w:szCs w:val="20"/>
              </w:rPr>
              <w:t>0</w:t>
            </w:r>
            <w:r w:rsidRPr="00044CAC">
              <w:rPr>
                <w:rFonts w:ascii="Times New Roman" w:eastAsia="等线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522" w:type="dxa"/>
            <w:vAlign w:val="center"/>
          </w:tcPr>
          <w:p w14:paraId="5DDD6CC7" w14:textId="77777777" w:rsidR="00F6011C" w:rsidRPr="00526033" w:rsidRDefault="00F6011C" w:rsidP="003C3F9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sz w:val="20"/>
                <w:szCs w:val="20"/>
              </w:rPr>
              <w:t>6</w:t>
            </w:r>
            <w:r w:rsidRPr="00044CAC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 (</w:t>
            </w:r>
            <w:r>
              <w:rPr>
                <w:rFonts w:ascii="Times New Roman" w:eastAsia="等线" w:hAnsi="Times New Roman" w:cs="Times New Roman" w:hint="eastAsia"/>
                <w:sz w:val="20"/>
                <w:szCs w:val="20"/>
              </w:rPr>
              <w:t>75</w:t>
            </w:r>
            <w:r w:rsidRPr="00044CAC">
              <w:rPr>
                <w:rFonts w:ascii="Times New Roman" w:eastAsia="等线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等线" w:hAnsi="Times New Roman" w:cs="Times New Roman" w:hint="eastAsia"/>
                <w:sz w:val="20"/>
                <w:szCs w:val="20"/>
              </w:rPr>
              <w:t>0</w:t>
            </w:r>
            <w:r w:rsidRPr="00044CAC">
              <w:rPr>
                <w:rFonts w:ascii="Times New Roman" w:eastAsia="等线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114" w:type="dxa"/>
            <w:vAlign w:val="center"/>
          </w:tcPr>
          <w:p w14:paraId="12A2F0AD" w14:textId="77777777" w:rsidR="00F6011C" w:rsidRPr="002D0B77" w:rsidRDefault="00F6011C" w:rsidP="003C3F9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/</w:t>
            </w:r>
          </w:p>
        </w:tc>
      </w:tr>
    </w:tbl>
    <w:p w14:paraId="75522224" w14:textId="77777777" w:rsidR="00F6011C" w:rsidRDefault="00F6011C" w:rsidP="0078428E">
      <w:pPr>
        <w:spacing w:line="360" w:lineRule="auto"/>
        <w:rPr>
          <w:rFonts w:ascii="Times New Roman" w:eastAsia="宋体" w:hAnsi="Times New Roman" w:cs="Times New Roman"/>
          <w:b/>
          <w:sz w:val="24"/>
          <w:szCs w:val="24"/>
        </w:rPr>
      </w:pPr>
    </w:p>
    <w:p w14:paraId="2C3044D4" w14:textId="77777777" w:rsidR="00F6011C" w:rsidRDefault="00F6011C" w:rsidP="0078428E">
      <w:pPr>
        <w:spacing w:line="360" w:lineRule="auto"/>
        <w:rPr>
          <w:rFonts w:ascii="Times New Roman" w:eastAsia="宋体" w:hAnsi="Times New Roman" w:cs="Times New Roman"/>
          <w:b/>
          <w:sz w:val="24"/>
          <w:szCs w:val="24"/>
        </w:rPr>
      </w:pPr>
    </w:p>
    <w:p w14:paraId="2A608830" w14:textId="77777777" w:rsidR="00F6011C" w:rsidRDefault="00F6011C" w:rsidP="0078428E">
      <w:pPr>
        <w:spacing w:line="360" w:lineRule="auto"/>
        <w:rPr>
          <w:rFonts w:ascii="Times New Roman" w:eastAsia="宋体" w:hAnsi="Times New Roman" w:cs="Times New Roman"/>
          <w:b/>
          <w:sz w:val="24"/>
          <w:szCs w:val="24"/>
        </w:rPr>
      </w:pPr>
    </w:p>
    <w:p w14:paraId="6C0C29C8" w14:textId="77777777" w:rsidR="00F6011C" w:rsidRDefault="00F6011C" w:rsidP="0078428E">
      <w:pPr>
        <w:spacing w:line="360" w:lineRule="auto"/>
        <w:rPr>
          <w:rFonts w:ascii="Times New Roman" w:eastAsia="宋体" w:hAnsi="Times New Roman" w:cs="Times New Roman"/>
          <w:b/>
          <w:sz w:val="24"/>
          <w:szCs w:val="24"/>
        </w:rPr>
      </w:pPr>
    </w:p>
    <w:p w14:paraId="41B8AF41" w14:textId="77777777" w:rsidR="00F6011C" w:rsidRDefault="00F6011C" w:rsidP="0078428E">
      <w:pPr>
        <w:spacing w:line="360" w:lineRule="auto"/>
        <w:rPr>
          <w:rFonts w:ascii="Times New Roman" w:eastAsia="宋体" w:hAnsi="Times New Roman" w:cs="Times New Roman"/>
          <w:b/>
          <w:sz w:val="24"/>
          <w:szCs w:val="24"/>
        </w:rPr>
      </w:pPr>
    </w:p>
    <w:p w14:paraId="4DC9BA27" w14:textId="77777777" w:rsidR="00F6011C" w:rsidRDefault="00F6011C" w:rsidP="0078428E">
      <w:pPr>
        <w:spacing w:line="360" w:lineRule="auto"/>
        <w:rPr>
          <w:rFonts w:ascii="Times New Roman" w:eastAsia="宋体" w:hAnsi="Times New Roman" w:cs="Times New Roman"/>
          <w:b/>
          <w:sz w:val="24"/>
          <w:szCs w:val="24"/>
        </w:rPr>
      </w:pPr>
    </w:p>
    <w:p w14:paraId="7FF8A6E3" w14:textId="77777777" w:rsidR="00F6011C" w:rsidRPr="00F6011C" w:rsidRDefault="00F6011C" w:rsidP="0078428E">
      <w:pPr>
        <w:spacing w:line="360" w:lineRule="auto"/>
        <w:rPr>
          <w:rFonts w:ascii="Times New Roman" w:eastAsia="宋体" w:hAnsi="Times New Roman" w:cs="Times New Roman"/>
          <w:b/>
          <w:sz w:val="24"/>
          <w:szCs w:val="24"/>
        </w:rPr>
      </w:pPr>
    </w:p>
    <w:p w14:paraId="5C9602A8" w14:textId="77777777" w:rsidR="00F6011C" w:rsidRDefault="00F6011C" w:rsidP="0078428E">
      <w:pPr>
        <w:spacing w:line="360" w:lineRule="auto"/>
        <w:rPr>
          <w:rFonts w:ascii="Times New Roman" w:eastAsia="宋体" w:hAnsi="Times New Roman" w:cs="Times New Roman"/>
          <w:b/>
          <w:sz w:val="24"/>
          <w:szCs w:val="24"/>
        </w:rPr>
      </w:pPr>
    </w:p>
    <w:p w14:paraId="5CB80B61" w14:textId="77777777" w:rsidR="00F6011C" w:rsidRDefault="00F6011C" w:rsidP="0078428E">
      <w:pPr>
        <w:spacing w:line="360" w:lineRule="auto"/>
        <w:rPr>
          <w:rFonts w:ascii="Times New Roman" w:eastAsia="宋体" w:hAnsi="Times New Roman" w:cs="Times New Roman"/>
          <w:b/>
          <w:sz w:val="24"/>
          <w:szCs w:val="24"/>
        </w:rPr>
      </w:pPr>
    </w:p>
    <w:p w14:paraId="674B9FD0" w14:textId="77777777" w:rsidR="00F6011C" w:rsidRDefault="00F6011C" w:rsidP="0078428E">
      <w:pPr>
        <w:spacing w:line="360" w:lineRule="auto"/>
        <w:rPr>
          <w:rFonts w:ascii="Times New Roman" w:eastAsia="宋体" w:hAnsi="Times New Roman" w:cs="Times New Roman"/>
          <w:b/>
          <w:sz w:val="24"/>
          <w:szCs w:val="24"/>
        </w:rPr>
      </w:pPr>
    </w:p>
    <w:p w14:paraId="16EAB76E" w14:textId="77777777" w:rsidR="00F6011C" w:rsidRDefault="00F6011C" w:rsidP="0078428E">
      <w:pPr>
        <w:spacing w:line="360" w:lineRule="auto"/>
        <w:rPr>
          <w:rFonts w:ascii="Times New Roman" w:eastAsia="宋体" w:hAnsi="Times New Roman" w:cs="Times New Roman"/>
          <w:b/>
          <w:sz w:val="24"/>
          <w:szCs w:val="24"/>
        </w:rPr>
      </w:pPr>
    </w:p>
    <w:p w14:paraId="1E54EB7A" w14:textId="77777777" w:rsidR="00F6011C" w:rsidRDefault="00F6011C" w:rsidP="0078428E">
      <w:pPr>
        <w:spacing w:line="360" w:lineRule="auto"/>
        <w:rPr>
          <w:rFonts w:ascii="Times New Roman" w:eastAsia="宋体" w:hAnsi="Times New Roman" w:cs="Times New Roman"/>
          <w:b/>
          <w:sz w:val="24"/>
          <w:szCs w:val="24"/>
        </w:rPr>
      </w:pPr>
    </w:p>
    <w:p w14:paraId="680D7C6E" w14:textId="77777777" w:rsidR="00F6011C" w:rsidRDefault="00F6011C" w:rsidP="0078428E">
      <w:pPr>
        <w:spacing w:line="360" w:lineRule="auto"/>
        <w:rPr>
          <w:rFonts w:ascii="Times New Roman" w:eastAsia="宋体" w:hAnsi="Times New Roman" w:cs="Times New Roman"/>
          <w:b/>
          <w:sz w:val="24"/>
          <w:szCs w:val="24"/>
        </w:rPr>
      </w:pPr>
    </w:p>
    <w:p w14:paraId="7FF1C953" w14:textId="77777777" w:rsidR="00F6011C" w:rsidRDefault="00F6011C" w:rsidP="0078428E">
      <w:pPr>
        <w:spacing w:line="360" w:lineRule="auto"/>
        <w:rPr>
          <w:rFonts w:ascii="Times New Roman" w:eastAsia="宋体" w:hAnsi="Times New Roman" w:cs="Times New Roman"/>
          <w:b/>
          <w:sz w:val="24"/>
          <w:szCs w:val="24"/>
        </w:rPr>
      </w:pPr>
    </w:p>
    <w:p w14:paraId="25230D9A" w14:textId="77777777" w:rsidR="00F6011C" w:rsidRDefault="00F6011C" w:rsidP="0078428E">
      <w:pPr>
        <w:spacing w:line="360" w:lineRule="auto"/>
        <w:rPr>
          <w:rFonts w:ascii="Times New Roman" w:eastAsia="宋体" w:hAnsi="Times New Roman" w:cs="Times New Roman"/>
          <w:b/>
          <w:sz w:val="24"/>
          <w:szCs w:val="24"/>
        </w:rPr>
      </w:pPr>
    </w:p>
    <w:p w14:paraId="57109C28" w14:textId="54E81A5A" w:rsidR="00F6011C" w:rsidRPr="001A01F8" w:rsidRDefault="00F6011C" w:rsidP="0078428E">
      <w:pPr>
        <w:spacing w:line="360" w:lineRule="auto"/>
        <w:rPr>
          <w:rFonts w:ascii="Times New Roman" w:eastAsia="宋体" w:hAnsi="Times New Roman" w:cs="Times New Roman"/>
          <w:b/>
          <w:sz w:val="24"/>
          <w:szCs w:val="24"/>
        </w:rPr>
      </w:pPr>
      <w:r w:rsidRPr="00C51BFA">
        <w:rPr>
          <w:rFonts w:ascii="Times New Roman" w:eastAsia="宋体" w:hAnsi="Times New Roman" w:cs="Times New Roman"/>
          <w:bCs/>
          <w:color w:val="000000"/>
          <w:szCs w:val="21"/>
        </w:rPr>
        <w:t>Abbreviations:</w:t>
      </w:r>
      <w:r w:rsidRPr="00C51BFA">
        <w:rPr>
          <w:rFonts w:ascii="Times New Roman" w:eastAsia="宋体" w:hAnsi="Times New Roman" w:cs="Times New Roman" w:hint="eastAsia"/>
          <w:bCs/>
          <w:color w:val="000000"/>
          <w:szCs w:val="21"/>
        </w:rPr>
        <w:t xml:space="preserve"> </w:t>
      </w:r>
      <w:r w:rsidRPr="00C51BFA">
        <w:rPr>
          <w:rFonts w:ascii="Times New Roman" w:eastAsia="宋体" w:hAnsi="Times New Roman" w:cs="Times New Roman"/>
          <w:bCs/>
          <w:color w:val="000000"/>
          <w:szCs w:val="21"/>
        </w:rPr>
        <w:t xml:space="preserve">CDE: complete device endothelialization; </w:t>
      </w:r>
      <w:r w:rsidRPr="00C51BFA">
        <w:rPr>
          <w:rFonts w:ascii="Times New Roman" w:eastAsia="宋体" w:hAnsi="Times New Roman" w:cs="Times New Roman"/>
          <w:szCs w:val="21"/>
        </w:rPr>
        <w:t>DAPT: dual antiplatelet therapy</w:t>
      </w:r>
      <w:r w:rsidRPr="00C51BFA">
        <w:rPr>
          <w:rFonts w:ascii="Times New Roman" w:eastAsia="宋体" w:hAnsi="Times New Roman" w:cs="Times New Roman" w:hint="eastAsia"/>
          <w:szCs w:val="21"/>
        </w:rPr>
        <w:t xml:space="preserve">; </w:t>
      </w:r>
      <w:r w:rsidRPr="00C51BFA">
        <w:rPr>
          <w:rFonts w:ascii="Times New Roman" w:eastAsia="宋体" w:hAnsi="Times New Roman" w:cs="Times New Roman"/>
          <w:bCs/>
          <w:color w:val="000000"/>
          <w:szCs w:val="21"/>
        </w:rPr>
        <w:t xml:space="preserve">IDE: incomplete device endothelialization; </w:t>
      </w:r>
      <w:r w:rsidRPr="00C51BFA">
        <w:rPr>
          <w:rFonts w:ascii="Times New Roman" w:eastAsia="宋体" w:hAnsi="Times New Roman" w:cs="Times New Roman"/>
          <w:szCs w:val="21"/>
        </w:rPr>
        <w:t>OAC: oral anticoagulation</w:t>
      </w:r>
      <w:r w:rsidRPr="00C51BFA">
        <w:rPr>
          <w:rFonts w:ascii="Times New Roman" w:eastAsia="宋体" w:hAnsi="Times New Roman" w:cs="Times New Roman" w:hint="eastAsia"/>
          <w:szCs w:val="21"/>
        </w:rPr>
        <w:t xml:space="preserve">; </w:t>
      </w:r>
      <w:r w:rsidRPr="00C51BFA">
        <w:rPr>
          <w:rFonts w:ascii="Times New Roman" w:eastAsia="宋体" w:hAnsi="Times New Roman" w:cs="Times New Roman"/>
          <w:bCs/>
          <w:color w:val="000000"/>
          <w:szCs w:val="21"/>
        </w:rPr>
        <w:t>PDL: peri-device leak; w/o: without.</w:t>
      </w:r>
    </w:p>
    <w:sectPr w:rsidR="00F6011C" w:rsidRPr="001A01F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1119AE6" w14:textId="77777777" w:rsidR="00583EA6" w:rsidRDefault="00583EA6" w:rsidP="0078428E">
      <w:r>
        <w:separator/>
      </w:r>
    </w:p>
  </w:endnote>
  <w:endnote w:type="continuationSeparator" w:id="0">
    <w:p w14:paraId="6DA5420D" w14:textId="77777777" w:rsidR="00583EA6" w:rsidRDefault="00583EA6" w:rsidP="007842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umnst777LtEU">
    <w:altName w:val="微软雅黑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DF2E305" w14:textId="77777777" w:rsidR="00583EA6" w:rsidRDefault="00583EA6" w:rsidP="0078428E">
      <w:r>
        <w:separator/>
      </w:r>
    </w:p>
  </w:footnote>
  <w:footnote w:type="continuationSeparator" w:id="0">
    <w:p w14:paraId="1FAB98AE" w14:textId="77777777" w:rsidR="00583EA6" w:rsidRDefault="00583EA6" w:rsidP="007842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4D8E"/>
    <w:rsid w:val="00007E63"/>
    <w:rsid w:val="00020970"/>
    <w:rsid w:val="00024998"/>
    <w:rsid w:val="000902CA"/>
    <w:rsid w:val="000C43D3"/>
    <w:rsid w:val="001A01F8"/>
    <w:rsid w:val="001D1006"/>
    <w:rsid w:val="003C3F93"/>
    <w:rsid w:val="00401930"/>
    <w:rsid w:val="00497CE1"/>
    <w:rsid w:val="00531C44"/>
    <w:rsid w:val="00533356"/>
    <w:rsid w:val="00583EA6"/>
    <w:rsid w:val="005F064B"/>
    <w:rsid w:val="0078428E"/>
    <w:rsid w:val="008752DD"/>
    <w:rsid w:val="008F682F"/>
    <w:rsid w:val="00A34D8E"/>
    <w:rsid w:val="00A6149A"/>
    <w:rsid w:val="00A86321"/>
    <w:rsid w:val="00B46054"/>
    <w:rsid w:val="00B91E31"/>
    <w:rsid w:val="00CD0A00"/>
    <w:rsid w:val="00D36ECA"/>
    <w:rsid w:val="00ED52A8"/>
    <w:rsid w:val="00EF17B8"/>
    <w:rsid w:val="00F02DD7"/>
    <w:rsid w:val="00F6011C"/>
    <w:rsid w:val="00F83335"/>
    <w:rsid w:val="00FB21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1B427BB"/>
  <w15:chartTrackingRefBased/>
  <w15:docId w15:val="{F05BD5A4-D1D9-4A07-85F4-5CC3D55FB5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8428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8428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842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8428E"/>
    <w:rPr>
      <w:sz w:val="18"/>
      <w:szCs w:val="18"/>
    </w:rPr>
  </w:style>
  <w:style w:type="table" w:customStyle="1" w:styleId="4-51">
    <w:name w:val="网格表 4 - 着色 51"/>
    <w:basedOn w:val="a1"/>
    <w:uiPriority w:val="49"/>
    <w:rsid w:val="0078428E"/>
    <w:tblPr>
      <w:tblStyleRowBandSize w:val="1"/>
      <w:tblStyleColBandSize w:val="1"/>
      <w:tblBorders>
        <w:top w:val="single" w:sz="4" w:space="0" w:color="9CC2E5"/>
        <w:left w:val="single" w:sz="4" w:space="0" w:color="9CC2E5"/>
        <w:bottom w:val="single" w:sz="4" w:space="0" w:color="9CC2E5"/>
        <w:right w:val="single" w:sz="4" w:space="0" w:color="9CC2E5"/>
        <w:insideH w:val="single" w:sz="4" w:space="0" w:color="9CC2E5"/>
        <w:insideV w:val="single" w:sz="4" w:space="0" w:color="9CC2E5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5B9BD5"/>
          <w:left w:val="single" w:sz="4" w:space="0" w:color="5B9BD5"/>
          <w:bottom w:val="single" w:sz="4" w:space="0" w:color="5B9BD5"/>
          <w:right w:val="single" w:sz="4" w:space="0" w:color="5B9BD5"/>
          <w:insideH w:val="nil"/>
          <w:insideV w:val="nil"/>
        </w:tcBorders>
        <w:shd w:val="clear" w:color="auto" w:fill="5B9BD5"/>
      </w:tcPr>
    </w:tblStylePr>
    <w:tblStylePr w:type="lastRow">
      <w:rPr>
        <w:b/>
        <w:bCs/>
      </w:rPr>
      <w:tblPr/>
      <w:tcPr>
        <w:tcBorders>
          <w:top w:val="double" w:sz="4" w:space="0" w:color="5B9BD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/>
      </w:tcPr>
    </w:tblStylePr>
    <w:tblStylePr w:type="band1Horz">
      <w:tblPr/>
      <w:tcPr>
        <w:shd w:val="clear" w:color="auto" w:fill="DEEAF6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3</Pages>
  <Words>353</Words>
  <Characters>2016</Characters>
  <Application>Microsoft Office Word</Application>
  <DocSecurity>0</DocSecurity>
  <Lines>16</Lines>
  <Paragraphs>4</Paragraphs>
  <ScaleCrop>false</ScaleCrop>
  <Company/>
  <LinksUpToDate>false</LinksUpToDate>
  <CharactersWithSpaces>2365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qing he</dc:creator>
  <cp:keywords/>
  <dc:description/>
  <cp:lastModifiedBy>cheryl</cp:lastModifiedBy>
  <cp:revision>14</cp:revision>
  <dcterms:created xsi:type="dcterms:W3CDTF">2024-02-11T02:26:00Z</dcterms:created>
  <dcterms:modified xsi:type="dcterms:W3CDTF">2024-09-20T02:45:00Z</dcterms:modified>
</cp:coreProperties>
</file>