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AE32A5" w14:textId="77777777" w:rsidR="005A1F52" w:rsidRPr="003770EB" w:rsidRDefault="005A1F52" w:rsidP="005A1F52">
      <w:pPr>
        <w:spacing w:afterLines="120" w:after="288" w:line="288" w:lineRule="auto"/>
        <w:rPr>
          <w:b/>
          <w:snapToGrid w:val="0"/>
          <w:color w:val="000000"/>
          <w:sz w:val="22"/>
          <w:szCs w:val="21"/>
          <w:lang w:val="en-US" w:eastAsia="de-DE" w:bidi="en-US"/>
        </w:rPr>
      </w:pPr>
      <w:r w:rsidRPr="003770EB">
        <w:rPr>
          <w:b/>
          <w:snapToGrid w:val="0"/>
          <w:color w:val="000000"/>
          <w:sz w:val="22"/>
          <w:szCs w:val="21"/>
          <w:lang w:val="en-US" w:eastAsia="de-DE" w:bidi="en-US"/>
        </w:rPr>
        <w:t>Supplementary Material</w:t>
      </w:r>
    </w:p>
    <w:p w14:paraId="54D9C0B4" w14:textId="0B804BF5" w:rsidR="005A1F52" w:rsidRPr="003770EB" w:rsidRDefault="00E14E5E" w:rsidP="005A1F52">
      <w:pPr>
        <w:pStyle w:val="MDPI12title"/>
        <w:spacing w:after="120"/>
        <w:rPr>
          <w:rFonts w:ascii="Times New Roman" w:hAnsi="Times New Roman"/>
          <w:b w:val="0"/>
          <w:sz w:val="20"/>
        </w:rPr>
      </w:pPr>
      <w:r w:rsidRPr="00E14E5E">
        <w:rPr>
          <w:rFonts w:ascii="Times New Roman" w:hAnsi="Times New Roman"/>
          <w:sz w:val="20"/>
        </w:rPr>
        <w:t>Supplementary</w:t>
      </w:r>
      <w:r w:rsidRPr="00E14E5E">
        <w:rPr>
          <w:rFonts w:ascii="Times New Roman" w:hAnsi="Times New Roman"/>
          <w:sz w:val="20"/>
        </w:rPr>
        <w:t xml:space="preserve"> </w:t>
      </w:r>
      <w:r w:rsidR="005A1F52" w:rsidRPr="003770EB">
        <w:rPr>
          <w:rFonts w:ascii="Times New Roman" w:hAnsi="Times New Roman"/>
          <w:sz w:val="20"/>
        </w:rPr>
        <w:t xml:space="preserve">Table 1. </w:t>
      </w:r>
      <w:r w:rsidR="005A1F52" w:rsidRPr="003770EB">
        <w:rPr>
          <w:rFonts w:ascii="Times New Roman" w:hAnsi="Times New Roman"/>
          <w:b w:val="0"/>
          <w:sz w:val="20"/>
        </w:rPr>
        <w:t xml:space="preserve">Means (standard errors) </w:t>
      </w:r>
      <w:r w:rsidR="005A1F52" w:rsidRPr="00C25A4F">
        <w:rPr>
          <w:rFonts w:ascii="Times New Roman" w:hAnsi="Times New Roman"/>
          <w:b w:val="0"/>
          <w:sz w:val="20"/>
        </w:rPr>
        <w:t>of patients’ heart rate and rate of perceived exertion (Borg scale)</w:t>
      </w:r>
      <w:r w:rsidR="005A1F52" w:rsidRPr="003770EB">
        <w:rPr>
          <w:rFonts w:ascii="Times New Roman" w:hAnsi="Times New Roman"/>
          <w:b w:val="0"/>
          <w:sz w:val="20"/>
        </w:rPr>
        <w:t xml:space="preserve"> averaged across session</w:t>
      </w:r>
      <w:r w:rsidR="005A1F52">
        <w:rPr>
          <w:rFonts w:ascii="Times New Roman" w:hAnsi="Times New Roman"/>
          <w:b w:val="0"/>
          <w:sz w:val="20"/>
        </w:rPr>
        <w:t>s</w:t>
      </w:r>
      <w:r w:rsidR="005A1F52" w:rsidRPr="003770EB">
        <w:rPr>
          <w:rFonts w:ascii="Times New Roman" w:hAnsi="Times New Roman"/>
          <w:b w:val="0"/>
          <w:sz w:val="20"/>
        </w:rPr>
        <w:t xml:space="preserve"> and week</w:t>
      </w:r>
      <w:r w:rsidR="005A1F52">
        <w:rPr>
          <w:rFonts w:ascii="Times New Roman" w:hAnsi="Times New Roman"/>
          <w:b w:val="0"/>
          <w:sz w:val="20"/>
        </w:rPr>
        <w:t>s</w:t>
      </w:r>
      <w:r w:rsidR="005A1F52" w:rsidRPr="003770EB">
        <w:rPr>
          <w:rFonts w:ascii="Times New Roman" w:hAnsi="Times New Roman"/>
          <w:b w:val="0"/>
          <w:sz w:val="20"/>
        </w:rPr>
        <w:t xml:space="preserve"> for high-intensity interval training (HI</w:t>
      </w:r>
      <w:r w:rsidR="005A1F52">
        <w:rPr>
          <w:rFonts w:ascii="Times New Roman" w:hAnsi="Times New Roman"/>
          <w:b w:val="0"/>
          <w:sz w:val="20"/>
        </w:rPr>
        <w:t>I</w:t>
      </w:r>
      <w:r w:rsidR="005A1F52" w:rsidRPr="003770EB">
        <w:rPr>
          <w:rFonts w:ascii="Times New Roman" w:hAnsi="Times New Roman"/>
          <w:b w:val="0"/>
          <w:sz w:val="20"/>
        </w:rPr>
        <w:t>T) and moderate</w:t>
      </w:r>
      <w:r w:rsidR="005A1F52">
        <w:rPr>
          <w:rFonts w:ascii="Times New Roman" w:hAnsi="Times New Roman"/>
          <w:b w:val="0"/>
          <w:sz w:val="20"/>
        </w:rPr>
        <w:t>-intensity</w:t>
      </w:r>
      <w:r w:rsidR="005A1F52" w:rsidRPr="003770EB">
        <w:rPr>
          <w:rFonts w:ascii="Times New Roman" w:hAnsi="Times New Roman"/>
          <w:b w:val="0"/>
          <w:sz w:val="20"/>
        </w:rPr>
        <w:t xml:space="preserve"> continuous training (M</w:t>
      </w:r>
      <w:r w:rsidR="005A1F52">
        <w:rPr>
          <w:rFonts w:ascii="Times New Roman" w:hAnsi="Times New Roman"/>
          <w:b w:val="0"/>
          <w:sz w:val="20"/>
        </w:rPr>
        <w:t>I</w:t>
      </w:r>
      <w:r w:rsidR="005A1F52" w:rsidRPr="003770EB">
        <w:rPr>
          <w:rFonts w:ascii="Times New Roman" w:hAnsi="Times New Roman"/>
          <w:b w:val="0"/>
          <w:sz w:val="20"/>
        </w:rPr>
        <w:t>CT).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0"/>
        <w:gridCol w:w="792"/>
        <w:gridCol w:w="793"/>
        <w:gridCol w:w="793"/>
        <w:gridCol w:w="794"/>
        <w:gridCol w:w="794"/>
        <w:gridCol w:w="794"/>
        <w:gridCol w:w="794"/>
        <w:gridCol w:w="794"/>
        <w:gridCol w:w="794"/>
        <w:gridCol w:w="762"/>
        <w:gridCol w:w="762"/>
        <w:gridCol w:w="762"/>
      </w:tblGrid>
      <w:tr w:rsidR="005A1F52" w:rsidRPr="003770EB" w14:paraId="60F4865F" w14:textId="77777777" w:rsidTr="002A5425">
        <w:trPr>
          <w:jc w:val="center"/>
        </w:trPr>
        <w:tc>
          <w:tcPr>
            <w:tcW w:w="760" w:type="dxa"/>
            <w:tcBorders>
              <w:top w:val="single" w:sz="12" w:space="0" w:color="auto"/>
              <w:bottom w:val="nil"/>
            </w:tcBorders>
            <w:vAlign w:val="center"/>
          </w:tcPr>
          <w:p w14:paraId="40C28E49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</w:p>
        </w:tc>
        <w:tc>
          <w:tcPr>
            <w:tcW w:w="4760" w:type="dxa"/>
            <w:gridSpan w:val="6"/>
            <w:tcBorders>
              <w:top w:val="single" w:sz="12" w:space="0" w:color="auto"/>
              <w:bottom w:val="nil"/>
            </w:tcBorders>
            <w:vAlign w:val="center"/>
          </w:tcPr>
          <w:p w14:paraId="02D958A5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b/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b/>
                <w:snapToGrid w:val="0"/>
                <w:color w:val="000000"/>
                <w:sz w:val="18"/>
                <w:szCs w:val="20"/>
                <w:lang w:val="en-US" w:eastAsia="de-DE" w:bidi="en-US"/>
              </w:rPr>
              <w:t>HIIT</w:t>
            </w:r>
          </w:p>
        </w:tc>
        <w:tc>
          <w:tcPr>
            <w:tcW w:w="4668" w:type="dxa"/>
            <w:gridSpan w:val="6"/>
            <w:tcBorders>
              <w:top w:val="single" w:sz="12" w:space="0" w:color="auto"/>
              <w:bottom w:val="nil"/>
            </w:tcBorders>
            <w:vAlign w:val="center"/>
          </w:tcPr>
          <w:p w14:paraId="672A686A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b/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b/>
                <w:snapToGrid w:val="0"/>
                <w:color w:val="000000"/>
                <w:sz w:val="18"/>
                <w:szCs w:val="20"/>
                <w:lang w:val="en-US" w:eastAsia="de-DE" w:bidi="en-US"/>
              </w:rPr>
              <w:t>MICT</w:t>
            </w:r>
          </w:p>
        </w:tc>
      </w:tr>
      <w:tr w:rsidR="005A1F52" w:rsidRPr="003770EB" w14:paraId="14AB44CF" w14:textId="77777777" w:rsidTr="002A5425">
        <w:trPr>
          <w:jc w:val="center"/>
        </w:trPr>
        <w:tc>
          <w:tcPr>
            <w:tcW w:w="760" w:type="dxa"/>
            <w:tcBorders>
              <w:top w:val="nil"/>
              <w:bottom w:val="single" w:sz="4" w:space="0" w:color="auto"/>
            </w:tcBorders>
            <w:vAlign w:val="center"/>
          </w:tcPr>
          <w:p w14:paraId="1FD3CF84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</w:p>
        </w:tc>
        <w:tc>
          <w:tcPr>
            <w:tcW w:w="792" w:type="dxa"/>
            <w:tcBorders>
              <w:top w:val="nil"/>
              <w:bottom w:val="single" w:sz="4" w:space="0" w:color="auto"/>
            </w:tcBorders>
            <w:vAlign w:val="center"/>
          </w:tcPr>
          <w:p w14:paraId="1BCCCF1A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b/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b/>
                <w:snapToGrid w:val="0"/>
                <w:color w:val="000000"/>
                <w:sz w:val="18"/>
                <w:szCs w:val="20"/>
                <w:lang w:val="en-US" w:eastAsia="de-DE" w:bidi="en-US"/>
              </w:rPr>
              <w:t>1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  <w:vAlign w:val="center"/>
          </w:tcPr>
          <w:p w14:paraId="1B31CB40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b/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b/>
                <w:snapToGrid w:val="0"/>
                <w:color w:val="000000"/>
                <w:sz w:val="18"/>
                <w:szCs w:val="20"/>
                <w:lang w:val="en-US" w:eastAsia="de-DE" w:bidi="en-US"/>
              </w:rPr>
              <w:t>2</w:t>
            </w:r>
          </w:p>
        </w:tc>
        <w:tc>
          <w:tcPr>
            <w:tcW w:w="793" w:type="dxa"/>
            <w:tcBorders>
              <w:top w:val="nil"/>
              <w:bottom w:val="single" w:sz="4" w:space="0" w:color="auto"/>
            </w:tcBorders>
            <w:vAlign w:val="center"/>
          </w:tcPr>
          <w:p w14:paraId="604F0F92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b/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b/>
                <w:snapToGrid w:val="0"/>
                <w:color w:val="000000"/>
                <w:sz w:val="18"/>
                <w:szCs w:val="20"/>
                <w:lang w:val="en-US" w:eastAsia="de-DE" w:bidi="en-US"/>
              </w:rPr>
              <w:t>3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vAlign w:val="center"/>
          </w:tcPr>
          <w:p w14:paraId="54152C27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b/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b/>
                <w:snapToGrid w:val="0"/>
                <w:color w:val="000000"/>
                <w:sz w:val="18"/>
                <w:szCs w:val="20"/>
                <w:lang w:val="en-US" w:eastAsia="de-DE" w:bidi="en-US"/>
              </w:rPr>
              <w:t>4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vAlign w:val="center"/>
          </w:tcPr>
          <w:p w14:paraId="4B4BC562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b/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b/>
                <w:snapToGrid w:val="0"/>
                <w:color w:val="000000"/>
                <w:sz w:val="18"/>
                <w:szCs w:val="20"/>
                <w:lang w:val="en-US" w:eastAsia="de-DE" w:bidi="en-US"/>
              </w:rPr>
              <w:t>5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vAlign w:val="center"/>
          </w:tcPr>
          <w:p w14:paraId="34E02C0D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b/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b/>
                <w:snapToGrid w:val="0"/>
                <w:color w:val="000000"/>
                <w:sz w:val="18"/>
                <w:szCs w:val="20"/>
                <w:lang w:val="en-US" w:eastAsia="de-DE" w:bidi="en-US"/>
              </w:rPr>
              <w:t>6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vAlign w:val="center"/>
          </w:tcPr>
          <w:p w14:paraId="1706B455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b/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b/>
                <w:snapToGrid w:val="0"/>
                <w:color w:val="000000"/>
                <w:sz w:val="18"/>
                <w:szCs w:val="20"/>
                <w:lang w:val="en-US" w:eastAsia="de-DE" w:bidi="en-US"/>
              </w:rPr>
              <w:t>1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vAlign w:val="center"/>
          </w:tcPr>
          <w:p w14:paraId="7740F0E6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b/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b/>
                <w:snapToGrid w:val="0"/>
                <w:color w:val="000000"/>
                <w:sz w:val="18"/>
                <w:szCs w:val="20"/>
                <w:lang w:val="en-US" w:eastAsia="de-DE" w:bidi="en-US"/>
              </w:rPr>
              <w:t>2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vAlign w:val="center"/>
          </w:tcPr>
          <w:p w14:paraId="1166A776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b/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b/>
                <w:snapToGrid w:val="0"/>
                <w:color w:val="000000"/>
                <w:sz w:val="18"/>
                <w:szCs w:val="20"/>
                <w:lang w:val="en-US" w:eastAsia="de-DE" w:bidi="en-US"/>
              </w:rPr>
              <w:t>3</w:t>
            </w:r>
          </w:p>
        </w:tc>
        <w:tc>
          <w:tcPr>
            <w:tcW w:w="762" w:type="dxa"/>
            <w:tcBorders>
              <w:top w:val="nil"/>
              <w:bottom w:val="single" w:sz="4" w:space="0" w:color="auto"/>
            </w:tcBorders>
            <w:vAlign w:val="center"/>
          </w:tcPr>
          <w:p w14:paraId="2A330FBE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b/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b/>
                <w:snapToGrid w:val="0"/>
                <w:color w:val="000000"/>
                <w:sz w:val="18"/>
                <w:szCs w:val="20"/>
                <w:lang w:val="en-US" w:eastAsia="de-DE" w:bidi="en-US"/>
              </w:rPr>
              <w:t>4</w:t>
            </w:r>
          </w:p>
        </w:tc>
        <w:tc>
          <w:tcPr>
            <w:tcW w:w="762" w:type="dxa"/>
            <w:tcBorders>
              <w:top w:val="nil"/>
              <w:bottom w:val="single" w:sz="4" w:space="0" w:color="auto"/>
            </w:tcBorders>
            <w:vAlign w:val="center"/>
          </w:tcPr>
          <w:p w14:paraId="03EFB682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b/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b/>
                <w:snapToGrid w:val="0"/>
                <w:color w:val="000000"/>
                <w:sz w:val="18"/>
                <w:szCs w:val="20"/>
                <w:lang w:val="en-US" w:eastAsia="de-DE" w:bidi="en-US"/>
              </w:rPr>
              <w:t>5</w:t>
            </w:r>
          </w:p>
        </w:tc>
        <w:tc>
          <w:tcPr>
            <w:tcW w:w="762" w:type="dxa"/>
            <w:tcBorders>
              <w:top w:val="nil"/>
              <w:bottom w:val="single" w:sz="4" w:space="0" w:color="auto"/>
            </w:tcBorders>
            <w:vAlign w:val="center"/>
          </w:tcPr>
          <w:p w14:paraId="1E393B79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b/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b/>
                <w:snapToGrid w:val="0"/>
                <w:color w:val="000000"/>
                <w:sz w:val="18"/>
                <w:szCs w:val="20"/>
                <w:lang w:val="en-US" w:eastAsia="de-DE" w:bidi="en-US"/>
              </w:rPr>
              <w:t>6</w:t>
            </w:r>
          </w:p>
        </w:tc>
      </w:tr>
      <w:tr w:rsidR="005A1F52" w:rsidRPr="003770EB" w14:paraId="767FA18B" w14:textId="77777777" w:rsidTr="002A5425">
        <w:trPr>
          <w:jc w:val="center"/>
        </w:trPr>
        <w:tc>
          <w:tcPr>
            <w:tcW w:w="760" w:type="dxa"/>
            <w:tcBorders>
              <w:top w:val="single" w:sz="4" w:space="0" w:color="auto"/>
            </w:tcBorders>
            <w:vAlign w:val="center"/>
          </w:tcPr>
          <w:p w14:paraId="097B875A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b/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b/>
                <w:snapToGrid w:val="0"/>
                <w:color w:val="000000"/>
                <w:sz w:val="18"/>
                <w:szCs w:val="20"/>
                <w:lang w:val="en-US" w:eastAsia="de-DE" w:bidi="en-US"/>
              </w:rPr>
              <w:t>HR</w:t>
            </w:r>
          </w:p>
        </w:tc>
        <w:tc>
          <w:tcPr>
            <w:tcW w:w="792" w:type="dxa"/>
            <w:tcBorders>
              <w:top w:val="single" w:sz="4" w:space="0" w:color="auto"/>
            </w:tcBorders>
            <w:vAlign w:val="center"/>
          </w:tcPr>
          <w:p w14:paraId="63044C7A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color w:val="000000"/>
                <w:sz w:val="18"/>
                <w:szCs w:val="20"/>
              </w:rPr>
              <w:t>146 (</w:t>
            </w:r>
            <w:r>
              <w:rPr>
                <w:color w:val="000000"/>
                <w:sz w:val="18"/>
                <w:szCs w:val="20"/>
              </w:rPr>
              <w:t>3</w:t>
            </w:r>
            <w:r w:rsidRPr="003770EB">
              <w:rPr>
                <w:color w:val="000000"/>
                <w:sz w:val="18"/>
                <w:szCs w:val="20"/>
              </w:rPr>
              <w:t>)</w:t>
            </w:r>
          </w:p>
        </w:tc>
        <w:tc>
          <w:tcPr>
            <w:tcW w:w="793" w:type="dxa"/>
            <w:tcBorders>
              <w:top w:val="single" w:sz="4" w:space="0" w:color="auto"/>
            </w:tcBorders>
            <w:vAlign w:val="center"/>
          </w:tcPr>
          <w:p w14:paraId="36F6DAC8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color w:val="000000"/>
                <w:sz w:val="18"/>
                <w:szCs w:val="20"/>
              </w:rPr>
              <w:t>138 (</w:t>
            </w:r>
            <w:r>
              <w:rPr>
                <w:color w:val="000000"/>
                <w:sz w:val="18"/>
                <w:szCs w:val="20"/>
              </w:rPr>
              <w:t>1</w:t>
            </w:r>
            <w:r w:rsidRPr="003770EB">
              <w:rPr>
                <w:color w:val="000000"/>
                <w:sz w:val="18"/>
                <w:szCs w:val="20"/>
              </w:rPr>
              <w:t>)</w:t>
            </w:r>
          </w:p>
        </w:tc>
        <w:tc>
          <w:tcPr>
            <w:tcW w:w="793" w:type="dxa"/>
            <w:tcBorders>
              <w:top w:val="single" w:sz="4" w:space="0" w:color="auto"/>
            </w:tcBorders>
            <w:vAlign w:val="center"/>
          </w:tcPr>
          <w:p w14:paraId="37340B2A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color w:val="000000"/>
                <w:sz w:val="18"/>
                <w:szCs w:val="20"/>
              </w:rPr>
              <w:t>138 (</w:t>
            </w:r>
            <w:r>
              <w:rPr>
                <w:color w:val="000000"/>
                <w:sz w:val="18"/>
                <w:szCs w:val="20"/>
              </w:rPr>
              <w:t>2</w:t>
            </w:r>
            <w:r w:rsidRPr="003770EB">
              <w:rPr>
                <w:color w:val="000000"/>
                <w:sz w:val="18"/>
                <w:szCs w:val="20"/>
              </w:rPr>
              <w:t>)</w:t>
            </w:r>
          </w:p>
        </w:tc>
        <w:tc>
          <w:tcPr>
            <w:tcW w:w="794" w:type="dxa"/>
            <w:tcBorders>
              <w:top w:val="single" w:sz="4" w:space="0" w:color="auto"/>
            </w:tcBorders>
            <w:vAlign w:val="center"/>
          </w:tcPr>
          <w:p w14:paraId="629D224C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color w:val="000000"/>
                <w:sz w:val="18"/>
                <w:szCs w:val="20"/>
              </w:rPr>
              <w:t>136 (</w:t>
            </w:r>
            <w:r>
              <w:rPr>
                <w:color w:val="000000"/>
                <w:sz w:val="18"/>
                <w:szCs w:val="20"/>
              </w:rPr>
              <w:t>2</w:t>
            </w:r>
            <w:r w:rsidRPr="003770EB">
              <w:rPr>
                <w:color w:val="000000"/>
                <w:sz w:val="18"/>
                <w:szCs w:val="20"/>
              </w:rPr>
              <w:t>)</w:t>
            </w:r>
          </w:p>
        </w:tc>
        <w:tc>
          <w:tcPr>
            <w:tcW w:w="794" w:type="dxa"/>
            <w:tcBorders>
              <w:top w:val="single" w:sz="4" w:space="0" w:color="auto"/>
            </w:tcBorders>
            <w:vAlign w:val="center"/>
          </w:tcPr>
          <w:p w14:paraId="4139A7DC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color w:val="000000"/>
                <w:sz w:val="18"/>
                <w:szCs w:val="20"/>
              </w:rPr>
              <w:t>137 (</w:t>
            </w:r>
            <w:r>
              <w:rPr>
                <w:color w:val="000000"/>
                <w:sz w:val="18"/>
                <w:szCs w:val="20"/>
              </w:rPr>
              <w:t>3</w:t>
            </w:r>
            <w:r w:rsidRPr="003770EB">
              <w:rPr>
                <w:color w:val="000000"/>
                <w:sz w:val="18"/>
                <w:szCs w:val="20"/>
              </w:rPr>
              <w:t>)</w:t>
            </w:r>
          </w:p>
        </w:tc>
        <w:tc>
          <w:tcPr>
            <w:tcW w:w="794" w:type="dxa"/>
            <w:tcBorders>
              <w:top w:val="single" w:sz="4" w:space="0" w:color="auto"/>
            </w:tcBorders>
            <w:vAlign w:val="center"/>
          </w:tcPr>
          <w:p w14:paraId="5BE96C20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color w:val="000000"/>
                <w:sz w:val="18"/>
                <w:szCs w:val="20"/>
              </w:rPr>
              <w:t>134 (</w:t>
            </w:r>
            <w:r>
              <w:rPr>
                <w:color w:val="000000"/>
                <w:sz w:val="18"/>
                <w:szCs w:val="20"/>
              </w:rPr>
              <w:t>1</w:t>
            </w:r>
            <w:r w:rsidRPr="003770EB">
              <w:rPr>
                <w:color w:val="000000"/>
                <w:sz w:val="18"/>
                <w:szCs w:val="20"/>
              </w:rPr>
              <w:t>)</w:t>
            </w:r>
          </w:p>
        </w:tc>
        <w:tc>
          <w:tcPr>
            <w:tcW w:w="794" w:type="dxa"/>
            <w:tcBorders>
              <w:top w:val="single" w:sz="4" w:space="0" w:color="auto"/>
            </w:tcBorders>
            <w:vAlign w:val="center"/>
          </w:tcPr>
          <w:p w14:paraId="24E5F339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color w:val="000000"/>
                <w:sz w:val="18"/>
                <w:szCs w:val="20"/>
              </w:rPr>
              <w:t>127 (</w:t>
            </w:r>
            <w:r>
              <w:rPr>
                <w:color w:val="000000"/>
                <w:sz w:val="18"/>
                <w:szCs w:val="20"/>
              </w:rPr>
              <w:t>3</w:t>
            </w:r>
            <w:r w:rsidRPr="003770EB">
              <w:rPr>
                <w:color w:val="000000"/>
                <w:sz w:val="18"/>
                <w:szCs w:val="20"/>
              </w:rPr>
              <w:t>)</w:t>
            </w:r>
          </w:p>
        </w:tc>
        <w:tc>
          <w:tcPr>
            <w:tcW w:w="794" w:type="dxa"/>
            <w:tcBorders>
              <w:top w:val="single" w:sz="4" w:space="0" w:color="auto"/>
            </w:tcBorders>
            <w:vAlign w:val="center"/>
          </w:tcPr>
          <w:p w14:paraId="24B0A541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color w:val="000000"/>
                <w:sz w:val="18"/>
                <w:szCs w:val="20"/>
              </w:rPr>
              <w:t>124 (</w:t>
            </w:r>
            <w:r>
              <w:rPr>
                <w:color w:val="000000"/>
                <w:sz w:val="18"/>
                <w:szCs w:val="20"/>
              </w:rPr>
              <w:t>2</w:t>
            </w:r>
            <w:r w:rsidRPr="003770EB">
              <w:rPr>
                <w:color w:val="000000"/>
                <w:sz w:val="18"/>
                <w:szCs w:val="20"/>
              </w:rPr>
              <w:t>)</w:t>
            </w:r>
          </w:p>
        </w:tc>
        <w:tc>
          <w:tcPr>
            <w:tcW w:w="794" w:type="dxa"/>
            <w:tcBorders>
              <w:top w:val="single" w:sz="4" w:space="0" w:color="auto"/>
            </w:tcBorders>
            <w:vAlign w:val="center"/>
          </w:tcPr>
          <w:p w14:paraId="27C07665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color w:val="000000"/>
                <w:sz w:val="18"/>
                <w:szCs w:val="20"/>
              </w:rPr>
              <w:t>124 (</w:t>
            </w:r>
            <w:r>
              <w:rPr>
                <w:color w:val="000000"/>
                <w:sz w:val="18"/>
                <w:szCs w:val="20"/>
              </w:rPr>
              <w:t>3</w:t>
            </w:r>
            <w:r w:rsidRPr="003770EB">
              <w:rPr>
                <w:color w:val="000000"/>
                <w:sz w:val="18"/>
                <w:szCs w:val="20"/>
              </w:rPr>
              <w:t>)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</w:tcPr>
          <w:p w14:paraId="1D8ADAFC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color w:val="000000"/>
                <w:sz w:val="18"/>
                <w:szCs w:val="20"/>
              </w:rPr>
              <w:t>120 (</w:t>
            </w:r>
            <w:r>
              <w:rPr>
                <w:color w:val="000000"/>
                <w:sz w:val="18"/>
                <w:szCs w:val="20"/>
              </w:rPr>
              <w:t>1</w:t>
            </w:r>
            <w:r w:rsidRPr="003770EB">
              <w:rPr>
                <w:color w:val="000000"/>
                <w:sz w:val="18"/>
                <w:szCs w:val="20"/>
              </w:rPr>
              <w:t>)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</w:tcPr>
          <w:p w14:paraId="72FFA44D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color w:val="000000"/>
                <w:sz w:val="18"/>
                <w:szCs w:val="20"/>
              </w:rPr>
              <w:t>123 (</w:t>
            </w:r>
            <w:r>
              <w:rPr>
                <w:color w:val="000000"/>
                <w:sz w:val="18"/>
                <w:szCs w:val="20"/>
              </w:rPr>
              <w:t>2</w:t>
            </w:r>
            <w:r w:rsidRPr="003770EB">
              <w:rPr>
                <w:color w:val="000000"/>
                <w:sz w:val="18"/>
                <w:szCs w:val="20"/>
              </w:rPr>
              <w:t>)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center"/>
          </w:tcPr>
          <w:p w14:paraId="544F0500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color w:val="000000"/>
                <w:sz w:val="18"/>
                <w:szCs w:val="20"/>
              </w:rPr>
              <w:t>119 (</w:t>
            </w:r>
            <w:r>
              <w:rPr>
                <w:color w:val="000000"/>
                <w:sz w:val="18"/>
                <w:szCs w:val="20"/>
              </w:rPr>
              <w:t>2</w:t>
            </w:r>
            <w:r w:rsidRPr="003770EB">
              <w:rPr>
                <w:color w:val="000000"/>
                <w:sz w:val="18"/>
                <w:szCs w:val="20"/>
              </w:rPr>
              <w:t>)</w:t>
            </w:r>
          </w:p>
        </w:tc>
      </w:tr>
      <w:tr w:rsidR="005A1F52" w:rsidRPr="003770EB" w14:paraId="0E372038" w14:textId="77777777" w:rsidTr="002A5425">
        <w:trPr>
          <w:jc w:val="center"/>
        </w:trPr>
        <w:tc>
          <w:tcPr>
            <w:tcW w:w="760" w:type="dxa"/>
            <w:tcBorders>
              <w:bottom w:val="single" w:sz="12" w:space="0" w:color="auto"/>
            </w:tcBorders>
            <w:vAlign w:val="center"/>
          </w:tcPr>
          <w:p w14:paraId="19655BD1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b/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b/>
                <w:snapToGrid w:val="0"/>
                <w:color w:val="000000"/>
                <w:sz w:val="18"/>
                <w:szCs w:val="20"/>
                <w:lang w:val="en-US" w:eastAsia="de-DE" w:bidi="en-US"/>
              </w:rPr>
              <w:t>RPE</w:t>
            </w:r>
          </w:p>
        </w:tc>
        <w:tc>
          <w:tcPr>
            <w:tcW w:w="792" w:type="dxa"/>
            <w:tcBorders>
              <w:bottom w:val="single" w:sz="12" w:space="0" w:color="auto"/>
            </w:tcBorders>
            <w:vAlign w:val="center"/>
          </w:tcPr>
          <w:p w14:paraId="60802063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color w:val="000000"/>
                <w:sz w:val="18"/>
                <w:szCs w:val="20"/>
              </w:rPr>
              <w:t>7 (</w:t>
            </w:r>
            <w:r>
              <w:rPr>
                <w:color w:val="000000"/>
                <w:sz w:val="18"/>
                <w:szCs w:val="20"/>
              </w:rPr>
              <w:t>0.4</w:t>
            </w:r>
            <w:r w:rsidRPr="003770EB">
              <w:rPr>
                <w:color w:val="000000"/>
                <w:sz w:val="18"/>
                <w:szCs w:val="20"/>
              </w:rPr>
              <w:t>)</w:t>
            </w:r>
          </w:p>
        </w:tc>
        <w:tc>
          <w:tcPr>
            <w:tcW w:w="793" w:type="dxa"/>
            <w:tcBorders>
              <w:bottom w:val="single" w:sz="12" w:space="0" w:color="auto"/>
            </w:tcBorders>
            <w:vAlign w:val="center"/>
          </w:tcPr>
          <w:p w14:paraId="2E677066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color w:val="000000"/>
                <w:sz w:val="18"/>
                <w:szCs w:val="20"/>
              </w:rPr>
              <w:t>6 (0.4)</w:t>
            </w:r>
          </w:p>
        </w:tc>
        <w:tc>
          <w:tcPr>
            <w:tcW w:w="793" w:type="dxa"/>
            <w:tcBorders>
              <w:bottom w:val="single" w:sz="12" w:space="0" w:color="auto"/>
            </w:tcBorders>
            <w:vAlign w:val="center"/>
          </w:tcPr>
          <w:p w14:paraId="514FCB40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color w:val="000000"/>
                <w:sz w:val="18"/>
                <w:szCs w:val="20"/>
              </w:rPr>
              <w:t>7 (</w:t>
            </w:r>
            <w:r>
              <w:rPr>
                <w:color w:val="000000"/>
                <w:sz w:val="18"/>
                <w:szCs w:val="20"/>
              </w:rPr>
              <w:t>0.2</w:t>
            </w:r>
            <w:r w:rsidRPr="003770EB">
              <w:rPr>
                <w:color w:val="000000"/>
                <w:sz w:val="18"/>
                <w:szCs w:val="20"/>
              </w:rPr>
              <w:t>)</w:t>
            </w:r>
          </w:p>
        </w:tc>
        <w:tc>
          <w:tcPr>
            <w:tcW w:w="794" w:type="dxa"/>
            <w:tcBorders>
              <w:bottom w:val="single" w:sz="12" w:space="0" w:color="auto"/>
            </w:tcBorders>
            <w:vAlign w:val="center"/>
          </w:tcPr>
          <w:p w14:paraId="7D353A0D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color w:val="000000"/>
                <w:sz w:val="18"/>
                <w:szCs w:val="20"/>
              </w:rPr>
              <w:t>6 (</w:t>
            </w:r>
            <w:r>
              <w:rPr>
                <w:color w:val="000000"/>
                <w:sz w:val="18"/>
                <w:szCs w:val="20"/>
              </w:rPr>
              <w:t>0.3</w:t>
            </w:r>
            <w:r w:rsidRPr="003770EB">
              <w:rPr>
                <w:color w:val="000000"/>
                <w:sz w:val="18"/>
                <w:szCs w:val="20"/>
              </w:rPr>
              <w:t>)</w:t>
            </w:r>
          </w:p>
        </w:tc>
        <w:tc>
          <w:tcPr>
            <w:tcW w:w="794" w:type="dxa"/>
            <w:tcBorders>
              <w:bottom w:val="single" w:sz="12" w:space="0" w:color="auto"/>
            </w:tcBorders>
            <w:vAlign w:val="center"/>
          </w:tcPr>
          <w:p w14:paraId="7E0102D3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color w:val="000000"/>
                <w:sz w:val="18"/>
                <w:szCs w:val="20"/>
              </w:rPr>
              <w:t>6 (</w:t>
            </w:r>
            <w:r>
              <w:rPr>
                <w:color w:val="000000"/>
                <w:sz w:val="18"/>
                <w:szCs w:val="20"/>
              </w:rPr>
              <w:t>0.3</w:t>
            </w:r>
            <w:r w:rsidRPr="003770EB">
              <w:rPr>
                <w:color w:val="000000"/>
                <w:sz w:val="18"/>
                <w:szCs w:val="20"/>
              </w:rPr>
              <w:t>)</w:t>
            </w:r>
          </w:p>
        </w:tc>
        <w:tc>
          <w:tcPr>
            <w:tcW w:w="794" w:type="dxa"/>
            <w:tcBorders>
              <w:bottom w:val="single" w:sz="12" w:space="0" w:color="auto"/>
            </w:tcBorders>
            <w:vAlign w:val="center"/>
          </w:tcPr>
          <w:p w14:paraId="07D64D78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color w:val="000000"/>
                <w:sz w:val="18"/>
                <w:szCs w:val="20"/>
              </w:rPr>
              <w:t>5 (</w:t>
            </w:r>
            <w:r>
              <w:rPr>
                <w:color w:val="000000"/>
                <w:sz w:val="18"/>
                <w:szCs w:val="20"/>
              </w:rPr>
              <w:t>0.2</w:t>
            </w:r>
            <w:r w:rsidRPr="003770EB">
              <w:rPr>
                <w:color w:val="000000"/>
                <w:sz w:val="18"/>
                <w:szCs w:val="20"/>
              </w:rPr>
              <w:t>)</w:t>
            </w:r>
          </w:p>
        </w:tc>
        <w:tc>
          <w:tcPr>
            <w:tcW w:w="794" w:type="dxa"/>
            <w:tcBorders>
              <w:bottom w:val="single" w:sz="12" w:space="0" w:color="auto"/>
            </w:tcBorders>
            <w:vAlign w:val="center"/>
          </w:tcPr>
          <w:p w14:paraId="4366AEF7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color w:val="000000"/>
                <w:sz w:val="18"/>
                <w:szCs w:val="20"/>
              </w:rPr>
              <w:t>6 (</w:t>
            </w:r>
            <w:r>
              <w:rPr>
                <w:color w:val="000000"/>
                <w:sz w:val="18"/>
                <w:szCs w:val="20"/>
              </w:rPr>
              <w:t>0.4</w:t>
            </w:r>
            <w:r w:rsidRPr="003770EB">
              <w:rPr>
                <w:color w:val="000000"/>
                <w:sz w:val="18"/>
                <w:szCs w:val="20"/>
              </w:rPr>
              <w:t>)</w:t>
            </w:r>
          </w:p>
        </w:tc>
        <w:tc>
          <w:tcPr>
            <w:tcW w:w="794" w:type="dxa"/>
            <w:tcBorders>
              <w:bottom w:val="single" w:sz="12" w:space="0" w:color="auto"/>
            </w:tcBorders>
            <w:vAlign w:val="center"/>
          </w:tcPr>
          <w:p w14:paraId="55530050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color w:val="000000"/>
                <w:sz w:val="18"/>
                <w:szCs w:val="20"/>
              </w:rPr>
              <w:t>6 (</w:t>
            </w:r>
            <w:r>
              <w:rPr>
                <w:color w:val="000000"/>
                <w:sz w:val="18"/>
                <w:szCs w:val="20"/>
              </w:rPr>
              <w:t>0.3</w:t>
            </w:r>
            <w:r w:rsidRPr="003770EB">
              <w:rPr>
                <w:color w:val="000000"/>
                <w:sz w:val="18"/>
                <w:szCs w:val="20"/>
              </w:rPr>
              <w:t>)</w:t>
            </w:r>
          </w:p>
        </w:tc>
        <w:tc>
          <w:tcPr>
            <w:tcW w:w="794" w:type="dxa"/>
            <w:tcBorders>
              <w:bottom w:val="single" w:sz="12" w:space="0" w:color="auto"/>
            </w:tcBorders>
            <w:vAlign w:val="center"/>
          </w:tcPr>
          <w:p w14:paraId="6C3FDAF2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color w:val="000000"/>
                <w:sz w:val="18"/>
                <w:szCs w:val="20"/>
              </w:rPr>
              <w:t>6 (</w:t>
            </w:r>
            <w:r>
              <w:rPr>
                <w:color w:val="000000"/>
                <w:sz w:val="18"/>
                <w:szCs w:val="20"/>
              </w:rPr>
              <w:t>0.3</w:t>
            </w:r>
            <w:r w:rsidRPr="003770EB">
              <w:rPr>
                <w:color w:val="000000"/>
                <w:sz w:val="18"/>
                <w:szCs w:val="20"/>
              </w:rPr>
              <w:t>)</w:t>
            </w:r>
          </w:p>
        </w:tc>
        <w:tc>
          <w:tcPr>
            <w:tcW w:w="762" w:type="dxa"/>
            <w:tcBorders>
              <w:bottom w:val="single" w:sz="12" w:space="0" w:color="auto"/>
            </w:tcBorders>
            <w:vAlign w:val="center"/>
          </w:tcPr>
          <w:p w14:paraId="68BF669B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color w:val="000000"/>
                <w:sz w:val="18"/>
                <w:szCs w:val="20"/>
              </w:rPr>
              <w:t>6 (</w:t>
            </w:r>
            <w:r>
              <w:rPr>
                <w:color w:val="000000"/>
                <w:sz w:val="18"/>
                <w:szCs w:val="20"/>
              </w:rPr>
              <w:t>0.2</w:t>
            </w:r>
            <w:r w:rsidRPr="003770EB">
              <w:rPr>
                <w:color w:val="000000"/>
                <w:sz w:val="18"/>
                <w:szCs w:val="20"/>
              </w:rPr>
              <w:t>)</w:t>
            </w:r>
          </w:p>
        </w:tc>
        <w:tc>
          <w:tcPr>
            <w:tcW w:w="762" w:type="dxa"/>
            <w:tcBorders>
              <w:bottom w:val="single" w:sz="12" w:space="0" w:color="auto"/>
            </w:tcBorders>
            <w:vAlign w:val="center"/>
          </w:tcPr>
          <w:p w14:paraId="11D02958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color w:val="000000"/>
                <w:sz w:val="18"/>
                <w:szCs w:val="20"/>
              </w:rPr>
              <w:t>5 (</w:t>
            </w:r>
            <w:r>
              <w:rPr>
                <w:color w:val="000000"/>
                <w:sz w:val="18"/>
                <w:szCs w:val="20"/>
              </w:rPr>
              <w:t>0.4</w:t>
            </w:r>
            <w:r w:rsidRPr="003770EB">
              <w:rPr>
                <w:color w:val="000000"/>
                <w:sz w:val="18"/>
                <w:szCs w:val="20"/>
              </w:rPr>
              <w:t>)</w:t>
            </w:r>
          </w:p>
        </w:tc>
        <w:tc>
          <w:tcPr>
            <w:tcW w:w="762" w:type="dxa"/>
            <w:tcBorders>
              <w:bottom w:val="single" w:sz="12" w:space="0" w:color="auto"/>
            </w:tcBorders>
            <w:vAlign w:val="center"/>
          </w:tcPr>
          <w:p w14:paraId="79CED10F" w14:textId="77777777" w:rsidR="005A1F52" w:rsidRPr="003770EB" w:rsidRDefault="005A1F52" w:rsidP="002A5425">
            <w:pPr>
              <w:spacing w:line="288" w:lineRule="auto"/>
              <w:contextualSpacing/>
              <w:jc w:val="center"/>
              <w:rPr>
                <w:snapToGrid w:val="0"/>
                <w:color w:val="000000"/>
                <w:sz w:val="18"/>
                <w:szCs w:val="20"/>
                <w:lang w:val="en-US" w:eastAsia="de-DE" w:bidi="en-US"/>
              </w:rPr>
            </w:pPr>
            <w:r w:rsidRPr="003770EB">
              <w:rPr>
                <w:color w:val="000000"/>
                <w:sz w:val="18"/>
                <w:szCs w:val="20"/>
              </w:rPr>
              <w:t>5 (</w:t>
            </w:r>
            <w:r>
              <w:rPr>
                <w:color w:val="000000"/>
                <w:sz w:val="18"/>
                <w:szCs w:val="20"/>
              </w:rPr>
              <w:t>0.3</w:t>
            </w:r>
            <w:r w:rsidRPr="003770EB">
              <w:rPr>
                <w:color w:val="000000"/>
                <w:sz w:val="18"/>
                <w:szCs w:val="20"/>
              </w:rPr>
              <w:t>)</w:t>
            </w:r>
          </w:p>
        </w:tc>
      </w:tr>
    </w:tbl>
    <w:p w14:paraId="74202C72" w14:textId="50D5993F" w:rsidR="005A1F52" w:rsidRPr="005A1F52" w:rsidRDefault="005A1F52" w:rsidP="005A1F52">
      <w:pPr>
        <w:spacing w:before="120" w:after="120" w:line="360" w:lineRule="auto"/>
        <w:rPr>
          <w:snapToGrid w:val="0"/>
          <w:color w:val="000000"/>
          <w:sz w:val="18"/>
          <w:szCs w:val="21"/>
          <w:lang w:val="en-US" w:eastAsia="de-DE" w:bidi="en-US"/>
        </w:rPr>
      </w:pPr>
      <w:r w:rsidRPr="00995849">
        <w:rPr>
          <w:snapToGrid w:val="0"/>
          <w:color w:val="000000"/>
          <w:sz w:val="18"/>
          <w:szCs w:val="21"/>
          <w:lang w:val="en-US" w:eastAsia="de-DE" w:bidi="en-US"/>
        </w:rPr>
        <w:t>HR = Heart rate (beats per minute); RPE = Rating of perceived exertion (</w:t>
      </w:r>
      <w:r>
        <w:rPr>
          <w:snapToGrid w:val="0"/>
          <w:color w:val="000000"/>
          <w:sz w:val="18"/>
          <w:szCs w:val="21"/>
          <w:lang w:val="en-US" w:eastAsia="de-DE" w:bidi="en-US"/>
        </w:rPr>
        <w:t xml:space="preserve">Borg </w:t>
      </w:r>
      <w:r w:rsidRPr="00995849">
        <w:rPr>
          <w:snapToGrid w:val="0"/>
          <w:color w:val="000000"/>
          <w:sz w:val="18"/>
          <w:szCs w:val="21"/>
          <w:lang w:val="en-US" w:eastAsia="de-DE" w:bidi="en-US"/>
        </w:rPr>
        <w:t>scale 0–10).</w:t>
      </w:r>
    </w:p>
    <w:sectPr w:rsidR="005A1F52" w:rsidRPr="005A1F52" w:rsidSect="00E14E5E">
      <w:pgSz w:w="11900" w:h="16840"/>
      <w:pgMar w:top="1134" w:right="851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F52"/>
    <w:rsid w:val="005A1F52"/>
    <w:rsid w:val="00E14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BA6D8"/>
  <w15:chartTrackingRefBased/>
  <w15:docId w15:val="{A729E654-FB81-4CC5-92AA-686F2512A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t-P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1F5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PT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12title">
    <w:name w:val="MDPI_1.2_title"/>
    <w:next w:val="a"/>
    <w:qFormat/>
    <w:rsid w:val="005A1F52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val="en-US" w:eastAsia="de-DE" w:bidi="en-US"/>
      <w14:ligatures w14:val="none"/>
    </w:rPr>
  </w:style>
  <w:style w:type="table" w:styleId="a3">
    <w:name w:val="Table Grid"/>
    <w:basedOn w:val="a1"/>
    <w:uiPriority w:val="39"/>
    <w:rsid w:val="005A1F52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line number"/>
    <w:basedOn w:val="a0"/>
    <w:uiPriority w:val="99"/>
    <w:semiHidden/>
    <w:unhideWhenUsed/>
    <w:rsid w:val="005A1F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CARRAJOLA</dc:creator>
  <cp:keywords/>
  <dc:description/>
  <cp:lastModifiedBy>Yvette</cp:lastModifiedBy>
  <cp:revision>2</cp:revision>
  <dcterms:created xsi:type="dcterms:W3CDTF">2023-10-17T21:11:00Z</dcterms:created>
  <dcterms:modified xsi:type="dcterms:W3CDTF">2023-11-02T01:12:00Z</dcterms:modified>
</cp:coreProperties>
</file>