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9"/>
        <w:gridCol w:w="6979"/>
      </w:tblGrid>
      <w:tr w:rsidR="00070984" w:rsidRPr="00FD4E33" w14:paraId="03B65364" w14:textId="77777777" w:rsidTr="00B6620A">
        <w:tc>
          <w:tcPr>
            <w:tcW w:w="2500" w:type="pct"/>
            <w:vAlign w:val="center"/>
          </w:tcPr>
          <w:p w14:paraId="57690A01" w14:textId="68EB677B" w:rsidR="0005424F" w:rsidRPr="00FD4E33" w:rsidRDefault="00070984" w:rsidP="00070984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FC3E3A6" wp14:editId="46C7D15A">
                  <wp:extent cx="4357315" cy="2850184"/>
                  <wp:effectExtent l="0" t="0" r="0" b="0"/>
                  <wp:docPr id="121749098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6" t="7735" r="3883" b="3295"/>
                          <a:stretch/>
                        </pic:blipFill>
                        <pic:spPr bwMode="auto">
                          <a:xfrm>
                            <a:off x="0" y="0"/>
                            <a:ext cx="4357315" cy="2850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73B1B694" w14:textId="76B99EFB" w:rsidR="0005424F" w:rsidRPr="00FD4E33" w:rsidRDefault="00070984" w:rsidP="00070984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7B2C5F9" wp14:editId="12D74A4D">
                  <wp:extent cx="4340563" cy="2849880"/>
                  <wp:effectExtent l="0" t="0" r="3175" b="7620"/>
                  <wp:docPr id="179369919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8" t="6527" r="3353" b="3081"/>
                          <a:stretch/>
                        </pic:blipFill>
                        <pic:spPr bwMode="auto">
                          <a:xfrm>
                            <a:off x="0" y="0"/>
                            <a:ext cx="4422338" cy="2903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547D12" w14:textId="200336F1" w:rsidR="00603A8C" w:rsidRPr="00FD4E33" w:rsidRDefault="00603A8C" w:rsidP="00603A8C">
      <w:pPr>
        <w:widowControl/>
        <w:rPr>
          <w:szCs w:val="21"/>
        </w:rPr>
      </w:pPr>
      <w:r w:rsidRPr="00FD4E33">
        <w:rPr>
          <w:rFonts w:cs="Times New Roman"/>
          <w:b/>
          <w:bCs/>
          <w:szCs w:val="21"/>
        </w:rPr>
        <w:t>Supplementary Fig. 1</w:t>
      </w:r>
      <w:r w:rsidR="00BD1B68" w:rsidRPr="00FD4E33">
        <w:rPr>
          <w:rFonts w:cs="Times New Roman"/>
          <w:b/>
          <w:bCs/>
          <w:szCs w:val="21"/>
        </w:rPr>
        <w:t xml:space="preserve">. </w:t>
      </w:r>
      <w:r w:rsidR="00BD1B68" w:rsidRPr="00FD4E33">
        <w:rPr>
          <w:szCs w:val="21"/>
        </w:rPr>
        <w:t>Kaplan-Meier curves for d</w:t>
      </w:r>
      <w:r w:rsidR="00BD1B68" w:rsidRPr="00FD4E33">
        <w:rPr>
          <w:rFonts w:eastAsia="等线" w:cs="Times New Roman"/>
          <w:color w:val="000000"/>
          <w:szCs w:val="21"/>
        </w:rPr>
        <w:t>eath</w:t>
      </w:r>
      <w:r w:rsidR="007220AF" w:rsidRPr="00FD4E33">
        <w:rPr>
          <w:rFonts w:eastAsia="等线" w:cs="Times New Roman"/>
          <w:color w:val="000000"/>
          <w:szCs w:val="21"/>
        </w:rPr>
        <w:t xml:space="preserve"> probability</w:t>
      </w:r>
      <w:r w:rsidR="00BD1B68" w:rsidRPr="00FD4E33">
        <w:rPr>
          <w:szCs w:val="21"/>
        </w:rPr>
        <w:t xml:space="preserve"> through 5-year follow-up. (A) B</w:t>
      </w:r>
      <w:r w:rsidR="00BD1B68" w:rsidRPr="00FD4E33">
        <w:rPr>
          <w:rFonts w:hint="eastAsia"/>
          <w:szCs w:val="21"/>
        </w:rPr>
        <w:t>efore</w:t>
      </w:r>
      <w:r w:rsidR="00BD1B68" w:rsidRPr="00FD4E33">
        <w:rPr>
          <w:szCs w:val="21"/>
        </w:rPr>
        <w:t xml:space="preserve"> PSM. (B) After PSM.</w:t>
      </w:r>
    </w:p>
    <w:p w14:paraId="2D0FCB2B" w14:textId="77777777" w:rsidR="001536C3" w:rsidRPr="00FD4E33" w:rsidRDefault="001536C3" w:rsidP="00603A8C">
      <w:pPr>
        <w:widowControl/>
        <w:rPr>
          <w:rFonts w:cs="Times New Roman"/>
          <w:b/>
          <w:bCs/>
          <w:szCs w:val="21"/>
        </w:rPr>
      </w:pPr>
    </w:p>
    <w:p w14:paraId="71197A19" w14:textId="5285061A" w:rsidR="0005424F" w:rsidRPr="00FD4E33" w:rsidRDefault="0005424F">
      <w:pPr>
        <w:widowControl/>
        <w:jc w:val="left"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br w:type="page"/>
      </w:r>
      <w:bookmarkStart w:id="0" w:name="_GoBack"/>
      <w:bookmarkEnd w:id="0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4"/>
        <w:gridCol w:w="6974"/>
      </w:tblGrid>
      <w:tr w:rsidR="0005424F" w:rsidRPr="00FD4E33" w14:paraId="0DF604F9" w14:textId="77777777" w:rsidTr="00AD6EDF">
        <w:tc>
          <w:tcPr>
            <w:tcW w:w="6974" w:type="dxa"/>
            <w:vAlign w:val="center"/>
          </w:tcPr>
          <w:p w14:paraId="0FDA13CD" w14:textId="77CDAE49" w:rsidR="0005424F" w:rsidRPr="00FD4E33" w:rsidRDefault="000416E5" w:rsidP="00277A1D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48BDE453" wp14:editId="727F3E5B">
                  <wp:extent cx="4389120" cy="2879758"/>
                  <wp:effectExtent l="0" t="0" r="0" b="0"/>
                  <wp:docPr id="199827956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3" t="6821" r="3701" b="3348"/>
                          <a:stretch/>
                        </pic:blipFill>
                        <pic:spPr bwMode="auto">
                          <a:xfrm>
                            <a:off x="0" y="0"/>
                            <a:ext cx="4405732" cy="2890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4" w:type="dxa"/>
            <w:vAlign w:val="center"/>
          </w:tcPr>
          <w:p w14:paraId="3C36660E" w14:textId="7C973C05" w:rsidR="0005424F" w:rsidRPr="00FD4E33" w:rsidRDefault="000416E5" w:rsidP="00277A1D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06CEC43" wp14:editId="2FC9C3BF">
                  <wp:extent cx="4474352" cy="2870421"/>
                  <wp:effectExtent l="0" t="0" r="2540" b="6350"/>
                  <wp:docPr id="71305318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3" t="8512" r="2969" b="3268"/>
                          <a:stretch/>
                        </pic:blipFill>
                        <pic:spPr bwMode="auto">
                          <a:xfrm>
                            <a:off x="0" y="0"/>
                            <a:ext cx="4490858" cy="288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B0E0E9" w14:textId="6DCCAA3C" w:rsidR="00603A8C" w:rsidRPr="00FD4E33" w:rsidRDefault="00603A8C" w:rsidP="00603A8C">
      <w:pPr>
        <w:widowControl/>
        <w:rPr>
          <w:szCs w:val="21"/>
        </w:rPr>
      </w:pPr>
      <w:r w:rsidRPr="00FD4E33">
        <w:rPr>
          <w:rFonts w:cs="Times New Roman"/>
          <w:b/>
          <w:bCs/>
          <w:sz w:val="20"/>
          <w:szCs w:val="20"/>
        </w:rPr>
        <w:t>Supplementary Fig. 2</w:t>
      </w:r>
      <w:r w:rsidR="0005424F" w:rsidRPr="00FD4E33">
        <w:rPr>
          <w:rFonts w:cs="Times New Roman"/>
          <w:b/>
          <w:bCs/>
          <w:sz w:val="20"/>
          <w:szCs w:val="20"/>
        </w:rPr>
        <w:t xml:space="preserve">. </w:t>
      </w:r>
      <w:r w:rsidR="0005424F" w:rsidRPr="00FD4E33">
        <w:rPr>
          <w:szCs w:val="21"/>
        </w:rPr>
        <w:t xml:space="preserve">Kaplan-Meier curves for MI </w:t>
      </w:r>
      <w:r w:rsidR="0005424F" w:rsidRPr="00FD4E33">
        <w:rPr>
          <w:rFonts w:eastAsia="等线" w:cs="Times New Roman"/>
          <w:color w:val="000000"/>
          <w:szCs w:val="21"/>
        </w:rPr>
        <w:t>probability</w:t>
      </w:r>
      <w:r w:rsidR="0005424F" w:rsidRPr="00FD4E33">
        <w:rPr>
          <w:szCs w:val="21"/>
        </w:rPr>
        <w:t xml:space="preserve"> through 5-year follow-up. (A) B</w:t>
      </w:r>
      <w:r w:rsidR="0005424F" w:rsidRPr="00FD4E33">
        <w:rPr>
          <w:rFonts w:hint="eastAsia"/>
          <w:szCs w:val="21"/>
        </w:rPr>
        <w:t>efore</w:t>
      </w:r>
      <w:r w:rsidR="0005424F" w:rsidRPr="00FD4E33">
        <w:rPr>
          <w:szCs w:val="21"/>
        </w:rPr>
        <w:t xml:space="preserve"> PSM. (B) After PSM.</w:t>
      </w:r>
    </w:p>
    <w:p w14:paraId="31097392" w14:textId="77777777" w:rsidR="00BD646A" w:rsidRPr="00FD4E33" w:rsidRDefault="00BD646A" w:rsidP="00603A8C">
      <w:pPr>
        <w:widowControl/>
        <w:rPr>
          <w:rFonts w:cs="Times New Roman"/>
          <w:b/>
          <w:bCs/>
          <w:sz w:val="20"/>
          <w:szCs w:val="20"/>
        </w:rPr>
      </w:pPr>
    </w:p>
    <w:p w14:paraId="7E17357B" w14:textId="3297D943" w:rsidR="0005424F" w:rsidRPr="00FD4E33" w:rsidRDefault="0005424F">
      <w:pPr>
        <w:widowControl/>
        <w:jc w:val="left"/>
        <w:rPr>
          <w:noProof/>
        </w:rPr>
      </w:pPr>
      <w:r w:rsidRPr="00FD4E33">
        <w:rPr>
          <w:noProof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58"/>
        <w:gridCol w:w="7000"/>
      </w:tblGrid>
      <w:tr w:rsidR="00B86839" w:rsidRPr="00FD4E33" w14:paraId="01CA0682" w14:textId="77777777" w:rsidTr="00664531">
        <w:tc>
          <w:tcPr>
            <w:tcW w:w="6974" w:type="dxa"/>
            <w:vAlign w:val="center"/>
          </w:tcPr>
          <w:p w14:paraId="70D5E7BF" w14:textId="75B1E20B" w:rsidR="0005424F" w:rsidRPr="00FD4E33" w:rsidRDefault="003024E6" w:rsidP="003024E6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75791397" wp14:editId="0B091AF4">
                  <wp:extent cx="4357756" cy="2870200"/>
                  <wp:effectExtent l="0" t="0" r="5080" b="6350"/>
                  <wp:docPr id="190988862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7" t="6613" r="3280" b="3097"/>
                          <a:stretch/>
                        </pic:blipFill>
                        <pic:spPr bwMode="auto">
                          <a:xfrm>
                            <a:off x="0" y="0"/>
                            <a:ext cx="4373704" cy="2880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4" w:type="dxa"/>
            <w:vAlign w:val="center"/>
          </w:tcPr>
          <w:p w14:paraId="5928802C" w14:textId="17F71B1F" w:rsidR="0005424F" w:rsidRPr="00FD4E33" w:rsidRDefault="003024E6" w:rsidP="003024E6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F049FCF" wp14:editId="7C601B89">
                  <wp:extent cx="4389158" cy="2870421"/>
                  <wp:effectExtent l="0" t="0" r="0" b="6350"/>
                  <wp:docPr id="22767122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8" t="6495" r="3149" b="3617"/>
                          <a:stretch/>
                        </pic:blipFill>
                        <pic:spPr bwMode="auto">
                          <a:xfrm>
                            <a:off x="0" y="0"/>
                            <a:ext cx="4411928" cy="2885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A1DA24" w14:textId="46396989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t>Supplementary Fig. 3</w:t>
      </w:r>
      <w:r w:rsidR="00C07A54" w:rsidRPr="00FD4E33">
        <w:rPr>
          <w:rFonts w:cs="Times New Roman"/>
          <w:b/>
          <w:bCs/>
          <w:sz w:val="20"/>
          <w:szCs w:val="20"/>
        </w:rPr>
        <w:t xml:space="preserve">. </w:t>
      </w:r>
      <w:r w:rsidR="00C07A54" w:rsidRPr="00FD4E33">
        <w:rPr>
          <w:kern w:val="0"/>
          <w:szCs w:val="21"/>
        </w:rPr>
        <w:t xml:space="preserve">Kaplan-Meier curves for repeated revascularization </w:t>
      </w:r>
      <w:r w:rsidR="00C07A54" w:rsidRPr="00FD4E33">
        <w:rPr>
          <w:rFonts w:eastAsia="等线" w:cs="Times New Roman"/>
          <w:color w:val="000000"/>
          <w:kern w:val="0"/>
          <w:szCs w:val="21"/>
        </w:rPr>
        <w:t>probability</w:t>
      </w:r>
      <w:r w:rsidR="00C07A54" w:rsidRPr="00FD4E33">
        <w:rPr>
          <w:kern w:val="0"/>
          <w:szCs w:val="21"/>
        </w:rPr>
        <w:t xml:space="preserve"> through 5-year follow-up. (A) Before PSM. (B) After PSM.</w:t>
      </w:r>
    </w:p>
    <w:p w14:paraId="092C6F5F" w14:textId="46DB6500" w:rsidR="00C07A54" w:rsidRPr="00FD4E33" w:rsidRDefault="00C07A54">
      <w:pPr>
        <w:widowControl/>
        <w:jc w:val="left"/>
        <w:rPr>
          <w:noProof/>
        </w:rPr>
      </w:pPr>
      <w:r w:rsidRPr="00FD4E33">
        <w:rPr>
          <w:noProof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4"/>
        <w:gridCol w:w="6974"/>
      </w:tblGrid>
      <w:tr w:rsidR="00C07A54" w:rsidRPr="00FD4E33" w14:paraId="0BDD6309" w14:textId="77777777" w:rsidTr="007E2E3C">
        <w:tc>
          <w:tcPr>
            <w:tcW w:w="6974" w:type="dxa"/>
            <w:vAlign w:val="center"/>
          </w:tcPr>
          <w:p w14:paraId="78A8DE1D" w14:textId="599E9BFF" w:rsidR="00C07A54" w:rsidRPr="00FD4E33" w:rsidRDefault="0027710E" w:rsidP="0027710E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365A94B4" wp14:editId="2BEBC56E">
                  <wp:extent cx="4198763" cy="2766695"/>
                  <wp:effectExtent l="0" t="0" r="0" b="0"/>
                  <wp:docPr id="100310469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7" t="6704" r="3642" b="3353"/>
                          <a:stretch/>
                        </pic:blipFill>
                        <pic:spPr bwMode="auto">
                          <a:xfrm>
                            <a:off x="0" y="0"/>
                            <a:ext cx="4221672" cy="278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4" w:type="dxa"/>
            <w:vAlign w:val="center"/>
          </w:tcPr>
          <w:p w14:paraId="015DF06E" w14:textId="15537B9F" w:rsidR="00C07A54" w:rsidRPr="00FD4E33" w:rsidRDefault="0027710E" w:rsidP="0027710E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E449F01" wp14:editId="14E0F63F">
                  <wp:extent cx="4189730" cy="2767054"/>
                  <wp:effectExtent l="0" t="0" r="1270" b="0"/>
                  <wp:docPr id="132174910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9" t="6685" r="3234" b="3210"/>
                          <a:stretch/>
                        </pic:blipFill>
                        <pic:spPr bwMode="auto">
                          <a:xfrm>
                            <a:off x="0" y="0"/>
                            <a:ext cx="4202637" cy="2775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B4404E" w14:textId="552C1B7E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t>Supplementary Fig. 4</w:t>
      </w:r>
      <w:r w:rsidR="00274B1D" w:rsidRPr="00FD4E33">
        <w:rPr>
          <w:rFonts w:cs="Times New Roman"/>
          <w:b/>
          <w:bCs/>
          <w:sz w:val="20"/>
          <w:szCs w:val="20"/>
        </w:rPr>
        <w:t xml:space="preserve">. </w:t>
      </w:r>
      <w:r w:rsidR="00274B1D" w:rsidRPr="00FD4E33">
        <w:rPr>
          <w:kern w:val="0"/>
          <w:szCs w:val="21"/>
        </w:rPr>
        <w:t xml:space="preserve">Kaplan-Meier curves for stroke </w:t>
      </w:r>
      <w:r w:rsidR="00274B1D" w:rsidRPr="00FD4E33">
        <w:rPr>
          <w:rFonts w:eastAsia="等线" w:cs="Times New Roman"/>
          <w:color w:val="000000"/>
          <w:kern w:val="0"/>
          <w:szCs w:val="21"/>
        </w:rPr>
        <w:t>probability</w:t>
      </w:r>
      <w:r w:rsidR="00274B1D" w:rsidRPr="00FD4E33">
        <w:rPr>
          <w:kern w:val="0"/>
          <w:szCs w:val="21"/>
        </w:rPr>
        <w:t xml:space="preserve"> through 5-year follow-up. (A) Before PSM. (B) After PSM.</w:t>
      </w:r>
    </w:p>
    <w:p w14:paraId="400BB442" w14:textId="1C0F25F0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</w:p>
    <w:p w14:paraId="0C2F397D" w14:textId="00827B63" w:rsidR="00274B1D" w:rsidRPr="00FD4E33" w:rsidRDefault="00274B1D">
      <w:pPr>
        <w:widowControl/>
        <w:jc w:val="left"/>
        <w:rPr>
          <w:noProof/>
        </w:rPr>
      </w:pPr>
      <w:r w:rsidRPr="00FD4E33">
        <w:rPr>
          <w:noProof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23"/>
        <w:gridCol w:w="6935"/>
      </w:tblGrid>
      <w:tr w:rsidR="00980735" w:rsidRPr="00FD4E33" w14:paraId="4C93AD01" w14:textId="77777777" w:rsidTr="00B65CB6">
        <w:tc>
          <w:tcPr>
            <w:tcW w:w="6974" w:type="dxa"/>
            <w:vAlign w:val="center"/>
          </w:tcPr>
          <w:p w14:paraId="0BB21B60" w14:textId="3D666ADD" w:rsidR="00274B1D" w:rsidRPr="00FD4E33" w:rsidRDefault="00980735" w:rsidP="006F4F23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58601E58" wp14:editId="6F83A640">
                  <wp:extent cx="4411648" cy="2878372"/>
                  <wp:effectExtent l="0" t="0" r="8255" b="0"/>
                  <wp:docPr id="205777917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86" t="7357" r="2977" b="3189"/>
                          <a:stretch/>
                        </pic:blipFill>
                        <pic:spPr bwMode="auto">
                          <a:xfrm>
                            <a:off x="0" y="0"/>
                            <a:ext cx="4435268" cy="289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4" w:type="dxa"/>
            <w:vAlign w:val="center"/>
          </w:tcPr>
          <w:p w14:paraId="4AD0EFFD" w14:textId="3473D87B" w:rsidR="00274B1D" w:rsidRPr="00FD4E33" w:rsidRDefault="00980735" w:rsidP="006F4F23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65C01FC" wp14:editId="77DB077D">
                  <wp:extent cx="4357550" cy="2861918"/>
                  <wp:effectExtent l="0" t="0" r="5080" b="0"/>
                  <wp:docPr id="39454318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0" t="6347" r="3403" b="3625"/>
                          <a:stretch/>
                        </pic:blipFill>
                        <pic:spPr bwMode="auto">
                          <a:xfrm>
                            <a:off x="0" y="0"/>
                            <a:ext cx="4399819" cy="2889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F6A332" w14:textId="7269055D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t>Supplementary Fig. 5</w:t>
      </w:r>
      <w:r w:rsidR="006234E2" w:rsidRPr="00FD4E33">
        <w:rPr>
          <w:rFonts w:cs="Times New Roman"/>
          <w:b/>
          <w:bCs/>
          <w:sz w:val="20"/>
          <w:szCs w:val="20"/>
        </w:rPr>
        <w:t>.</w:t>
      </w:r>
      <w:r w:rsidR="00155A7B" w:rsidRPr="00FD4E33">
        <w:rPr>
          <w:kern w:val="0"/>
          <w:szCs w:val="21"/>
        </w:rPr>
        <w:t xml:space="preserve"> Kaplan-Meier curves for bleeding </w:t>
      </w:r>
      <w:r w:rsidR="00155A7B" w:rsidRPr="00FD4E33">
        <w:rPr>
          <w:rFonts w:eastAsia="等线" w:cs="Times New Roman"/>
          <w:color w:val="000000"/>
          <w:kern w:val="0"/>
          <w:szCs w:val="21"/>
        </w:rPr>
        <w:t>probability</w:t>
      </w:r>
      <w:r w:rsidR="00155A7B" w:rsidRPr="00FD4E33">
        <w:rPr>
          <w:kern w:val="0"/>
          <w:szCs w:val="21"/>
        </w:rPr>
        <w:t xml:space="preserve"> through 5-year follow-up. (A) Before PSM. (B) After PSM.</w:t>
      </w:r>
    </w:p>
    <w:p w14:paraId="0CC8D583" w14:textId="0FB3A9C8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</w:p>
    <w:p w14:paraId="7A85110E" w14:textId="576FD30B" w:rsidR="00172662" w:rsidRPr="00FD4E33" w:rsidRDefault="00172662">
      <w:pPr>
        <w:widowControl/>
        <w:jc w:val="left"/>
        <w:rPr>
          <w:noProof/>
        </w:rPr>
      </w:pPr>
      <w:r w:rsidRPr="00FD4E33">
        <w:rPr>
          <w:noProof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172662" w:rsidRPr="00FD4E33" w14:paraId="7665F072" w14:textId="77777777" w:rsidTr="008776BD">
        <w:tc>
          <w:tcPr>
            <w:tcW w:w="6974" w:type="dxa"/>
            <w:vAlign w:val="center"/>
          </w:tcPr>
          <w:p w14:paraId="6F8F8A73" w14:textId="056310A0" w:rsidR="00172662" w:rsidRPr="00FD4E33" w:rsidRDefault="002C320F" w:rsidP="002C320F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28BD405C" wp14:editId="3C5AC8BE">
                  <wp:extent cx="3816626" cy="2479792"/>
                  <wp:effectExtent l="0" t="0" r="0" b="0"/>
                  <wp:docPr id="38487780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2" t="7868" r="3086" b="2686"/>
                          <a:stretch/>
                        </pic:blipFill>
                        <pic:spPr bwMode="auto">
                          <a:xfrm>
                            <a:off x="0" y="0"/>
                            <a:ext cx="3834626" cy="2491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4" w:type="dxa"/>
            <w:vAlign w:val="center"/>
          </w:tcPr>
          <w:p w14:paraId="70BF4FD1" w14:textId="728C8F99" w:rsidR="00172662" w:rsidRPr="00FD4E33" w:rsidRDefault="002C320F" w:rsidP="002C320F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6A0B614" wp14:editId="05E80E82">
                  <wp:extent cx="3784605" cy="2471724"/>
                  <wp:effectExtent l="0" t="0" r="6350" b="5080"/>
                  <wp:docPr id="1067246186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68" t="7510" r="3729" b="3265"/>
                          <a:stretch/>
                        </pic:blipFill>
                        <pic:spPr bwMode="auto">
                          <a:xfrm>
                            <a:off x="0" y="0"/>
                            <a:ext cx="3808499" cy="2487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0CDD0F" w14:textId="3B4DCF59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t>Supplementary Fig. 6</w:t>
      </w:r>
      <w:r w:rsidR="00172662" w:rsidRPr="00FD4E33">
        <w:rPr>
          <w:rFonts w:cs="Times New Roman"/>
          <w:b/>
          <w:bCs/>
          <w:sz w:val="20"/>
          <w:szCs w:val="20"/>
        </w:rPr>
        <w:t xml:space="preserve">. </w:t>
      </w:r>
      <w:r w:rsidR="00172662" w:rsidRPr="00FD4E33">
        <w:rPr>
          <w:kern w:val="0"/>
          <w:szCs w:val="21"/>
        </w:rPr>
        <w:t xml:space="preserve">Kaplan-Meier curves for BARC 2, 3 and 5 </w:t>
      </w:r>
      <w:r w:rsidR="00172662" w:rsidRPr="00FD4E33">
        <w:rPr>
          <w:rFonts w:eastAsia="等线" w:cs="Times New Roman"/>
          <w:color w:val="000000"/>
          <w:kern w:val="0"/>
          <w:szCs w:val="21"/>
        </w:rPr>
        <w:t>probability</w:t>
      </w:r>
      <w:r w:rsidR="00172662" w:rsidRPr="00FD4E33">
        <w:rPr>
          <w:kern w:val="0"/>
          <w:szCs w:val="21"/>
        </w:rPr>
        <w:t xml:space="preserve"> through 5-year follow-up. (A) Before PSM. (B) After PSM.</w:t>
      </w:r>
    </w:p>
    <w:p w14:paraId="15CBC7F8" w14:textId="45C34232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</w:p>
    <w:p w14:paraId="6ECF4E7B" w14:textId="465CE64A" w:rsidR="00172662" w:rsidRPr="00FD4E33" w:rsidRDefault="00172662">
      <w:pPr>
        <w:widowControl/>
        <w:jc w:val="left"/>
        <w:rPr>
          <w:noProof/>
        </w:rPr>
      </w:pPr>
      <w:r w:rsidRPr="00FD4E33">
        <w:rPr>
          <w:noProof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8B4C06" w:rsidRPr="00FD4E33" w14:paraId="35F72F9E" w14:textId="77777777" w:rsidTr="008B4C06">
        <w:tc>
          <w:tcPr>
            <w:tcW w:w="6974" w:type="dxa"/>
            <w:vAlign w:val="center"/>
          </w:tcPr>
          <w:p w14:paraId="7B162FA8" w14:textId="1BECB960" w:rsidR="00172662" w:rsidRPr="00FD4E33" w:rsidRDefault="00691633" w:rsidP="00691633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228E4D39" wp14:editId="4F2F790B">
                  <wp:extent cx="4059953" cy="2663163"/>
                  <wp:effectExtent l="0" t="0" r="0" b="4445"/>
                  <wp:docPr id="373464657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5" t="7758" r="3472" b="2455"/>
                          <a:stretch/>
                        </pic:blipFill>
                        <pic:spPr bwMode="auto">
                          <a:xfrm>
                            <a:off x="0" y="0"/>
                            <a:ext cx="4079768" cy="2676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4" w:type="dxa"/>
            <w:vAlign w:val="center"/>
          </w:tcPr>
          <w:p w14:paraId="1D2F2DA7" w14:textId="02A67BB3" w:rsidR="00172662" w:rsidRPr="00FD4E33" w:rsidRDefault="00691633" w:rsidP="00691633">
            <w:pPr>
              <w:widowControl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D4E33">
              <w:rPr>
                <w:rFonts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B7ADADC" wp14:editId="4A3D1FE7">
                  <wp:extent cx="4073190" cy="2679589"/>
                  <wp:effectExtent l="0" t="0" r="3810" b="6985"/>
                  <wp:docPr id="192273085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9" t="6986" r="3203" b="2732"/>
                          <a:stretch/>
                        </pic:blipFill>
                        <pic:spPr bwMode="auto">
                          <a:xfrm>
                            <a:off x="0" y="0"/>
                            <a:ext cx="4094332" cy="2693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2DA916" w14:textId="765E2025" w:rsidR="00603A8C" w:rsidRPr="00FD4E33" w:rsidRDefault="00603A8C" w:rsidP="00603A8C">
      <w:pPr>
        <w:widowControl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t>Supplementary Fig. 7</w:t>
      </w:r>
      <w:r w:rsidR="00172662" w:rsidRPr="00FD4E33">
        <w:rPr>
          <w:rFonts w:cs="Times New Roman"/>
          <w:b/>
          <w:bCs/>
          <w:sz w:val="20"/>
          <w:szCs w:val="20"/>
        </w:rPr>
        <w:t xml:space="preserve">. </w:t>
      </w:r>
      <w:r w:rsidR="00172662" w:rsidRPr="00FD4E33">
        <w:rPr>
          <w:kern w:val="0"/>
          <w:szCs w:val="21"/>
        </w:rPr>
        <w:t xml:space="preserve">Kaplan-Meier curves for rehospitalization </w:t>
      </w:r>
      <w:r w:rsidR="00172662" w:rsidRPr="00FD4E33">
        <w:rPr>
          <w:rFonts w:eastAsia="等线" w:cs="Times New Roman"/>
          <w:color w:val="000000"/>
          <w:kern w:val="0"/>
          <w:szCs w:val="21"/>
        </w:rPr>
        <w:t>probability</w:t>
      </w:r>
      <w:r w:rsidR="00172662" w:rsidRPr="00FD4E33">
        <w:rPr>
          <w:kern w:val="0"/>
          <w:szCs w:val="21"/>
        </w:rPr>
        <w:t xml:space="preserve"> through 5-year follow-up. (A) Before PSM. (B) After PSM.</w:t>
      </w:r>
    </w:p>
    <w:p w14:paraId="331D58B1" w14:textId="77777777" w:rsidR="00603A8C" w:rsidRPr="00FD4E33" w:rsidRDefault="00603A8C" w:rsidP="00030548">
      <w:pPr>
        <w:widowControl/>
        <w:rPr>
          <w:rFonts w:cs="Times New Roman"/>
          <w:b/>
          <w:bCs/>
          <w:sz w:val="20"/>
          <w:szCs w:val="20"/>
        </w:rPr>
      </w:pPr>
    </w:p>
    <w:p w14:paraId="3162F0E7" w14:textId="77777777" w:rsidR="00030548" w:rsidRPr="00FD4E33" w:rsidRDefault="00030548">
      <w:pPr>
        <w:widowControl/>
        <w:jc w:val="left"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br w:type="page"/>
      </w:r>
    </w:p>
    <w:p w14:paraId="70F6553E" w14:textId="3B29104B" w:rsidR="00FE272D" w:rsidRPr="00FD4E33" w:rsidRDefault="00FE272D" w:rsidP="00940608">
      <w:pPr>
        <w:widowControl/>
        <w:jc w:val="center"/>
        <w:rPr>
          <w:rFonts w:eastAsiaTheme="minorEastAsia"/>
          <w:b/>
          <w:bCs/>
          <w:color w:val="000000"/>
          <w:kern w:val="0"/>
        </w:rPr>
      </w:pPr>
      <w:r w:rsidRPr="00FD4E33">
        <w:rPr>
          <w:rFonts w:cs="Times New Roman"/>
          <w:b/>
          <w:bCs/>
          <w:sz w:val="20"/>
          <w:szCs w:val="20"/>
        </w:rPr>
        <w:lastRenderedPageBreak/>
        <w:t xml:space="preserve">Supplementary Table 1. Comparison of baseline characteristics before and after PSM </w:t>
      </w:r>
      <w:r w:rsidR="004D05E7" w:rsidRPr="00FD4E33">
        <w:rPr>
          <w:rFonts w:eastAsiaTheme="minorEastAsia"/>
          <w:b/>
          <w:bCs/>
          <w:color w:val="000000"/>
          <w:kern w:val="0"/>
        </w:rPr>
        <w:t>in different type of abnormal pulmonary ventilation function</w:t>
      </w:r>
    </w:p>
    <w:tbl>
      <w:tblPr>
        <w:tblStyle w:val="1"/>
        <w:tblW w:w="16444" w:type="dxa"/>
        <w:tblInd w:w="-12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985"/>
        <w:gridCol w:w="1984"/>
        <w:gridCol w:w="1985"/>
        <w:gridCol w:w="851"/>
        <w:gridCol w:w="1984"/>
        <w:gridCol w:w="1985"/>
        <w:gridCol w:w="1984"/>
        <w:gridCol w:w="993"/>
      </w:tblGrid>
      <w:tr w:rsidR="00185B80" w:rsidRPr="00FD4E33" w14:paraId="68FFAEE1" w14:textId="77777777" w:rsidTr="00185B80">
        <w:trPr>
          <w:trHeight w:val="280"/>
        </w:trPr>
        <w:tc>
          <w:tcPr>
            <w:tcW w:w="2693" w:type="dxa"/>
            <w:vMerge w:val="restart"/>
            <w:vAlign w:val="center"/>
          </w:tcPr>
          <w:p w14:paraId="63523320" w14:textId="64598AFF" w:rsidR="00185B80" w:rsidRPr="00FD4E33" w:rsidRDefault="00185B80" w:rsidP="00185B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Characteristic</w:t>
            </w:r>
          </w:p>
        </w:tc>
        <w:tc>
          <w:tcPr>
            <w:tcW w:w="6805" w:type="dxa"/>
            <w:gridSpan w:val="4"/>
            <w:vAlign w:val="center"/>
          </w:tcPr>
          <w:p w14:paraId="0338F563" w14:textId="216C0EAC" w:rsidR="00185B80" w:rsidRPr="00FD4E33" w:rsidRDefault="00185B80" w:rsidP="00185B80">
            <w:pPr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6946" w:type="dxa"/>
            <w:gridSpan w:val="4"/>
            <w:vAlign w:val="center"/>
          </w:tcPr>
          <w:p w14:paraId="3B2A8366" w14:textId="367F2172" w:rsidR="00185B80" w:rsidRPr="00FD4E33" w:rsidRDefault="00185B80" w:rsidP="00185B80">
            <w:pPr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 w:rsidR="00185B80" w:rsidRPr="00FD4E33" w14:paraId="6E958D3E" w14:textId="77777777" w:rsidTr="00640B79">
        <w:trPr>
          <w:trHeight w:val="280"/>
        </w:trPr>
        <w:tc>
          <w:tcPr>
            <w:tcW w:w="2693" w:type="dxa"/>
            <w:vMerge/>
            <w:vAlign w:val="center"/>
          </w:tcPr>
          <w:p w14:paraId="494A6AFA" w14:textId="77777777" w:rsidR="00185B80" w:rsidRPr="00FD4E33" w:rsidRDefault="00185B80" w:rsidP="00185B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D6F151E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Obstructive pulmonary</w:t>
            </w:r>
          </w:p>
          <w:p w14:paraId="698A050D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ventilation dysfunction</w:t>
            </w:r>
          </w:p>
          <w:p w14:paraId="6EF0A5CD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(N = 260)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115A0C3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Restricted pulmonary</w:t>
            </w:r>
          </w:p>
          <w:p w14:paraId="55C512E9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ventilation dysfunction</w:t>
            </w:r>
          </w:p>
          <w:p w14:paraId="047345B9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(N = 1,233)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5EF48CB8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Mixed pulmonary</w:t>
            </w:r>
          </w:p>
          <w:p w14:paraId="66C75831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ventilation dysfunction</w:t>
            </w:r>
          </w:p>
          <w:p w14:paraId="6350AEF3" w14:textId="088F387B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(N = 148)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466BD9" w14:textId="07006D5B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74A19BF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Obstructive pulmonary</w:t>
            </w:r>
          </w:p>
          <w:p w14:paraId="20CAADEC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ventilation dysfunction</w:t>
            </w:r>
          </w:p>
          <w:p w14:paraId="1A7F020A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(N = 240)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57E022B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Restricted pulmonary</w:t>
            </w:r>
          </w:p>
          <w:p w14:paraId="1E25D881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Ventilation dysfunction</w:t>
            </w:r>
          </w:p>
          <w:p w14:paraId="2CEF9F23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(N = 1,104)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1AC6587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Mixed pulmonary</w:t>
            </w:r>
          </w:p>
          <w:p w14:paraId="6DBFBC70" w14:textId="77777777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ventilation dysfunction</w:t>
            </w:r>
          </w:p>
          <w:p w14:paraId="69255B2A" w14:textId="6FAD1111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(N = 128)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FB8C61F" w14:textId="33F8C188" w:rsidR="00185B80" w:rsidRPr="00FD4E33" w:rsidRDefault="00185B80" w:rsidP="00185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375138" w:rsidRPr="00FD4E33" w14:paraId="30579ECA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06A60771" w14:textId="5A364A14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0C0C36" w14:textId="3F4DF26F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59.03±8.35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3D48A9" w14:textId="34FCECD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58.04±8.77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F221C" w14:textId="1EB859F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61.27±8.05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195B74" w14:textId="54244CF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3E19E9" w14:textId="390989E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58.73 ± 8.51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74C69A" w14:textId="3DFCD63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57.29 ± 8.62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087B13" w14:textId="27B2A74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60.39 ± 8.19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F3DC50" w14:textId="0BC89B4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75138" w:rsidRPr="00FD4E33" w14:paraId="4D15E16D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5D74DCDD" w14:textId="6FC4BB40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Male, no.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4C40329" w14:textId="40D1223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（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76.92%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EBA12BD" w14:textId="78E7136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995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（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80.70%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7B114" w14:textId="14D81CF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123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（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83.11%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6DA425" w14:textId="798A316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D20029" w14:textId="7DE7141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 (75.42%)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5D0A6C" w14:textId="24FB9938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875 (79.26%)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338287" w14:textId="6331B66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 (80.47%)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965AFCA" w14:textId="29209F7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0.370</w:t>
            </w:r>
          </w:p>
        </w:tc>
      </w:tr>
      <w:tr w:rsidR="00375138" w:rsidRPr="00FD4E33" w14:paraId="29052C61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5262A93E" w14:textId="3726A632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Current smoking, no.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48301C9" w14:textId="1ED11C4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（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42.31%</w:t>
            </w: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E875B4" w14:textId="71341A1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500 (40.55%)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E9843E" w14:textId="76D9618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 (46.62%)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F853A1" w14:textId="282DC3D8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CFEF13" w14:textId="619F31C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 (41.25%)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137722" w14:textId="3345C5D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427 (38.68%)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01C6D" w14:textId="16C45A9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 (43.75%)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CCE14EB" w14:textId="1E74F4BA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0.450</w:t>
            </w:r>
          </w:p>
        </w:tc>
      </w:tr>
      <w:tr w:rsidR="00375138" w:rsidRPr="00FD4E33" w14:paraId="0FD0DFF9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5C31BE7E" w14:textId="08514B06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Current drinking, no. (%)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A58D02" w14:textId="2677F39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 (7.31%)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1F590C" w14:textId="62C8F6F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 (8.19%)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819988" w14:textId="52B75F6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 (10.14%)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A7FA99" w14:textId="4D1B26D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71FCB" w14:textId="3940EBE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 (7.08%)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5B79F9" w14:textId="0AA77E3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 (7.88%)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0A6E2A" w14:textId="56A2211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 (9.38%)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632D61" w14:textId="2F1770F9" w:rsidR="00375138" w:rsidRPr="00FD4E33" w:rsidRDefault="00640B79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0.740</w:t>
            </w:r>
          </w:p>
        </w:tc>
      </w:tr>
      <w:tr w:rsidR="00375138" w:rsidRPr="00FD4E33" w14:paraId="658DA58F" w14:textId="77777777" w:rsidTr="00951C83">
        <w:trPr>
          <w:trHeight w:val="280"/>
        </w:trPr>
        <w:tc>
          <w:tcPr>
            <w:tcW w:w="2693" w:type="dxa"/>
            <w:vAlign w:val="center"/>
          </w:tcPr>
          <w:p w14:paraId="68562E8D" w14:textId="31703578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Past medical history, no. (%)</w:t>
            </w:r>
          </w:p>
        </w:tc>
        <w:tc>
          <w:tcPr>
            <w:tcW w:w="1985" w:type="dxa"/>
            <w:noWrap/>
            <w:vAlign w:val="center"/>
          </w:tcPr>
          <w:p w14:paraId="44A82924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</w:tcPr>
          <w:p w14:paraId="023F1310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37EAB22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48CAFD24" w14:textId="604A4AC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center"/>
          </w:tcPr>
          <w:p w14:paraId="6E172091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noWrap/>
            <w:vAlign w:val="center"/>
          </w:tcPr>
          <w:p w14:paraId="08495CD4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</w:tcPr>
          <w:p w14:paraId="56F2D8EA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noWrap/>
            <w:vAlign w:val="center"/>
          </w:tcPr>
          <w:p w14:paraId="017AF820" w14:textId="2930F9F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5138" w:rsidRPr="00FD4E33" w14:paraId="43B4343E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6021263F" w14:textId="38C00400" w:rsidR="00375138" w:rsidRPr="00FD4E33" w:rsidRDefault="00375138" w:rsidP="00375138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7AB38F" w14:textId="700D9E33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149 (57.31%)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4751F0" w14:textId="557AF5D3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786 (63.75%)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C2FE4D" w14:textId="69357DAF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 (56.08%)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71F27A0" w14:textId="0D6073E0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22BE10" w14:textId="4076CA3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 (57.08%)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E23D43" w14:textId="28395D3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687 (62.23%)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26D177" w14:textId="3BBA6D7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 (55.47%)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54F7D3" w14:textId="0EAF42BE" w:rsidR="00375138" w:rsidRPr="00FD4E33" w:rsidRDefault="00640B79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0.140</w:t>
            </w:r>
          </w:p>
        </w:tc>
      </w:tr>
      <w:tr w:rsidR="00375138" w:rsidRPr="00FD4E33" w14:paraId="3C6BF43A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1279F965" w14:textId="396651D0" w:rsidR="00375138" w:rsidRPr="00FD4E33" w:rsidRDefault="00375138" w:rsidP="00375138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DM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2198A2" w14:textId="41B38C6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 (24.23%)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E925D2" w14:textId="201DCD8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385 (31.22%)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65B2F" w14:textId="32621E1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 (29.05%)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5C87CA" w14:textId="53A1289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39AA88" w14:textId="0A5A8AA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 (22.92%)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50149F" w14:textId="4E86199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334 (30.25%)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26E280" w14:textId="09905F1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 (26.56%)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340335" w14:textId="70084371" w:rsidR="00375138" w:rsidRPr="00FD4E33" w:rsidRDefault="00640B79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</w:t>
            </w:r>
          </w:p>
        </w:tc>
      </w:tr>
      <w:tr w:rsidR="00375138" w:rsidRPr="00FD4E33" w14:paraId="2B0BC8A2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6CF1F241" w14:textId="255D5BED" w:rsidR="00375138" w:rsidRPr="00FD4E33" w:rsidRDefault="00375138" w:rsidP="00375138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CKD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6F04CC" w14:textId="336CE5C3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(0.38%)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17FFF2" w14:textId="73B72CF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 (0.32%)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AFC614" w14:textId="5545431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C2A7E0" w14:textId="55628828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BA0DB6" w14:textId="0FB76F1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(0.42%)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ACC41F" w14:textId="0B2E54F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 (0.27%)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C38D72" w14:textId="0B7E9918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ECE4A1" w14:textId="7D0662D6" w:rsidR="00375138" w:rsidRPr="00FD4E33" w:rsidRDefault="00640B79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0.770</w:t>
            </w:r>
          </w:p>
        </w:tc>
      </w:tr>
      <w:tr w:rsidR="00375138" w:rsidRPr="00FD4E33" w14:paraId="525D24D1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083AE467" w14:textId="099C51E4" w:rsidR="00375138" w:rsidRPr="00FD4E33" w:rsidRDefault="00375138" w:rsidP="00375138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Previous PCI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FB1B4A" w14:textId="4DD5728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 (26.15%)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52E569" w14:textId="10970B3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375 (30.41%)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5F6059" w14:textId="0D953D7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 (32.43%)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37CCFB" w14:textId="19CE0B5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CEBFD" w14:textId="27B190DF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 (26.67%)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60EBF" w14:textId="620F8A4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347 (31.43%)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835DC1" w14:textId="0938F31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 (32.81%)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B073F3" w14:textId="1D0727E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0.310</w:t>
            </w:r>
          </w:p>
        </w:tc>
      </w:tr>
      <w:tr w:rsidR="00375138" w:rsidRPr="00FD4E33" w14:paraId="096A04C6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2F439282" w14:textId="4CFE538C" w:rsidR="00375138" w:rsidRPr="00FD4E33" w:rsidRDefault="00375138" w:rsidP="00375138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Previous </w:t>
            </w:r>
            <w:r w:rsidRPr="00FD4E3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E76570" w14:textId="7B380E4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 (10.77%)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2B59BE" w14:textId="3089C12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134 (10.87%)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BDDF89" w14:textId="2FC3773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 (9.46%)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01EC8FC" w14:textId="40546D8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4D35F1" w14:textId="268D99C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 (11.25%)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1B0E6D" w14:textId="21519D4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 (9.60%)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A22BA" w14:textId="530C27F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 (6.25%)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056E6C" w14:textId="4EC9D87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0.300</w:t>
            </w:r>
          </w:p>
        </w:tc>
      </w:tr>
      <w:tr w:rsidR="00375138" w:rsidRPr="00FD4E33" w14:paraId="3AB2A2E4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2FA2BC95" w14:textId="53D7F2C8" w:rsidR="00375138" w:rsidRPr="00FD4E33" w:rsidRDefault="00375138" w:rsidP="00375138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Previous MI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C41E95" w14:textId="36200F9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 (14.23%)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D60031" w14:textId="0703808F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227 (18.41%)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4B356C" w14:textId="2C6799D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 (17.57%)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D204E8" w14:textId="54C64FD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AAA9FD" w14:textId="7E8B7A6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 (13.75%)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482AA0" w14:textId="47E417C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212 (19.20%)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A3E3F0" w14:textId="14716DC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 (17.97%)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97FC31" w14:textId="74EB09D0" w:rsidR="00375138" w:rsidRPr="00FD4E33" w:rsidRDefault="00375138" w:rsidP="003751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0.140 </w:t>
            </w:r>
          </w:p>
        </w:tc>
      </w:tr>
      <w:tr w:rsidR="00375138" w:rsidRPr="00FD4E33" w14:paraId="599DC852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7C05B59F" w14:textId="1E89C317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BMI (kg/m</w:t>
            </w:r>
            <w:r w:rsidRPr="00FD4E3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C1385D" w14:textId="7480CFC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24.95 ± 2.94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9C3C86" w14:textId="0CAF2CBB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25.60 ± 2.85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E408D6" w14:textId="3753C119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25.01 ± 2.73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CABA5E" w14:textId="028B8413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635C84" w14:textId="4475EBD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24.94 ± 2.96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E127CA" w14:textId="7AE5D08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25.64 ± 2.91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E42D79" w14:textId="5D7EA09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25.03 ± 2.78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C0698A" w14:textId="5DE2B18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75138" w:rsidRPr="00FD4E33" w14:paraId="7E8D6466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0EB913A9" w14:textId="260E1A6E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Heart rate (beats/min)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7A5173" w14:textId="2D8E2000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74.36 ± 11.62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938AC8" w14:textId="406E66F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76.56 ± 11.79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4D878F" w14:textId="66709F5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76.57 ± 12.04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400AF9" w14:textId="39ECA1E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0.022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D25ECA" w14:textId="5CC102C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74.53 ± 11.61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8B36FD" w14:textId="739530E3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76.46 ± 11.59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147C03" w14:textId="3D815A1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75.73 ± 11.21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C945F4" w14:textId="266923B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0.060 </w:t>
            </w:r>
          </w:p>
        </w:tc>
      </w:tr>
      <w:tr w:rsidR="00375138" w:rsidRPr="00FD4E33" w14:paraId="4A5C683C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7B0B9A43" w14:textId="0618B5F9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bookmarkStart w:id="1" w:name="_Hlk119658729"/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SBP </w:t>
            </w:r>
            <w:bookmarkEnd w:id="1"/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bookmarkStart w:id="2" w:name="_Hlk119658838"/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mmHg</w:t>
            </w:r>
            <w:bookmarkEnd w:id="2"/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B30EC6" w14:textId="5754005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136.55 ± 17.32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A6A2A" w14:textId="4C9D7F9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137.79 ± 18.45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5CFBF5" w14:textId="5133AA7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138.51 ± 17.66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D7BBDB" w14:textId="461FEB2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0.510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BC837" w14:textId="2A8B8EF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136.13 ± 16.94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1CCF42" w14:textId="46F7E2F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136.90 ± 18.11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27C60A" w14:textId="2ECAB350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138.61 ± 17.12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47D252" w14:textId="314DC38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0.440 </w:t>
            </w:r>
          </w:p>
        </w:tc>
      </w:tr>
      <w:tr w:rsidR="00375138" w:rsidRPr="00FD4E33" w14:paraId="7CF0FE24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70F8302C" w14:textId="7D09B3EC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DBP (mmHg)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C35617" w14:textId="518C1E8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80.82 ± 10.03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CA955C" w14:textId="077C6DE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81.08 ± 11.82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0D3F1C" w14:textId="4B90DB4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79.84 ± 10.82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D0BE91" w14:textId="0F38507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0.460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B9ACC9" w14:textId="0F52E61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80.70 ± 9.89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6997F" w14:textId="7A52B8B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81.05 ± 11.67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D1EE39" w14:textId="5285C1B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80.69 ± 10.63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DB8E5B" w14:textId="7066476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0.880 </w:t>
            </w:r>
          </w:p>
        </w:tc>
      </w:tr>
      <w:tr w:rsidR="00375138" w:rsidRPr="00FD4E33" w14:paraId="336D1424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14E82F9A" w14:textId="784853DA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LVEF (%)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A8E20F" w14:textId="7E749942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61.05 ± 6.01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F54A5D" w14:textId="5A286E9D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60.98 ± 6.04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E135F4" w14:textId="5C285DC4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61.78 ± 5.42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32C7B8" w14:textId="13A2152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0.300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D78A93" w14:textId="1ECE08CC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61.37 ± 5.71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EBF1B6" w14:textId="61342D95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61.22 ± 5.98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85DE59" w14:textId="29C5A52A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61.90 ± 5.53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A49175" w14:textId="1E5E15A6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0.460 </w:t>
            </w:r>
          </w:p>
        </w:tc>
      </w:tr>
      <w:tr w:rsidR="00375138" w:rsidRPr="00FD4E33" w14:paraId="7CD35DB8" w14:textId="77777777" w:rsidTr="00640B79">
        <w:trPr>
          <w:trHeight w:val="280"/>
        </w:trPr>
        <w:tc>
          <w:tcPr>
            <w:tcW w:w="2693" w:type="dxa"/>
            <w:vAlign w:val="center"/>
          </w:tcPr>
          <w:p w14:paraId="2FBF8F37" w14:textId="09C5BA6D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Diagnosis, no. (%)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</w:tcPr>
          <w:p w14:paraId="76AC5181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</w:tcPr>
          <w:p w14:paraId="4BBFABA9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6E7BDAD" w14:textId="77777777" w:rsidR="00375138" w:rsidRPr="00FD4E33" w:rsidRDefault="00375138" w:rsidP="00375138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</w:tcPr>
          <w:p w14:paraId="13295E85" w14:textId="157774C6" w:rsidR="00375138" w:rsidRPr="00FD4E33" w:rsidRDefault="00DD12D1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</w:tcPr>
          <w:p w14:paraId="066AA14F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</w:tcPr>
          <w:p w14:paraId="43BB0A3F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759CE75" w14:textId="77777777" w:rsidR="00375138" w:rsidRPr="00FD4E33" w:rsidRDefault="00375138" w:rsidP="00375138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center"/>
          </w:tcPr>
          <w:p w14:paraId="7984F5B7" w14:textId="4F76E028" w:rsidR="00375138" w:rsidRPr="00FD4E33" w:rsidRDefault="00DD12D1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0.130</w:t>
            </w:r>
          </w:p>
        </w:tc>
      </w:tr>
      <w:tr w:rsidR="00DD12D1" w:rsidRPr="00FD4E33" w14:paraId="373BB158" w14:textId="77777777" w:rsidTr="001B25FB">
        <w:trPr>
          <w:trHeight w:val="280"/>
        </w:trPr>
        <w:tc>
          <w:tcPr>
            <w:tcW w:w="2693" w:type="dxa"/>
            <w:vAlign w:val="center"/>
          </w:tcPr>
          <w:p w14:paraId="2A6E57AD" w14:textId="018D8E31" w:rsidR="00DD12D1" w:rsidRPr="00FD4E33" w:rsidRDefault="00DD12D1" w:rsidP="00DD12D1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UA</w:t>
            </w:r>
          </w:p>
        </w:tc>
        <w:tc>
          <w:tcPr>
            <w:tcW w:w="1985" w:type="dxa"/>
            <w:noWrap/>
            <w:vAlign w:val="center"/>
          </w:tcPr>
          <w:p w14:paraId="1C86BA4F" w14:textId="47BB4500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225 (86.54%)</w:t>
            </w:r>
          </w:p>
        </w:tc>
        <w:tc>
          <w:tcPr>
            <w:tcW w:w="1984" w:type="dxa"/>
            <w:noWrap/>
            <w:vAlign w:val="center"/>
          </w:tcPr>
          <w:p w14:paraId="77A63BDE" w14:textId="7652FD91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995 (80.70%)</w:t>
            </w:r>
          </w:p>
        </w:tc>
        <w:tc>
          <w:tcPr>
            <w:tcW w:w="1985" w:type="dxa"/>
            <w:vAlign w:val="center"/>
          </w:tcPr>
          <w:p w14:paraId="6CC4BFA3" w14:textId="68D6AB72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125 (84.46%)</w:t>
            </w:r>
          </w:p>
        </w:tc>
        <w:tc>
          <w:tcPr>
            <w:tcW w:w="851" w:type="dxa"/>
            <w:noWrap/>
            <w:vAlign w:val="center"/>
          </w:tcPr>
          <w:p w14:paraId="3F53A551" w14:textId="520151BF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center"/>
          </w:tcPr>
          <w:p w14:paraId="3AA1561F" w14:textId="560D78DA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211 (87.92%)</w:t>
            </w:r>
          </w:p>
        </w:tc>
        <w:tc>
          <w:tcPr>
            <w:tcW w:w="1985" w:type="dxa"/>
            <w:noWrap/>
            <w:vAlign w:val="center"/>
          </w:tcPr>
          <w:p w14:paraId="5A71B169" w14:textId="5DE23430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897 (81.25%)</w:t>
            </w:r>
          </w:p>
        </w:tc>
        <w:tc>
          <w:tcPr>
            <w:tcW w:w="1984" w:type="dxa"/>
            <w:vAlign w:val="center"/>
          </w:tcPr>
          <w:p w14:paraId="37C4CDA1" w14:textId="49F8EBFB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 (85.94%)</w:t>
            </w:r>
          </w:p>
        </w:tc>
        <w:tc>
          <w:tcPr>
            <w:tcW w:w="993" w:type="dxa"/>
            <w:noWrap/>
            <w:vAlign w:val="center"/>
          </w:tcPr>
          <w:p w14:paraId="56AFF44A" w14:textId="1B521A39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D12D1" w:rsidRPr="00FD4E33" w14:paraId="750550F9" w14:textId="77777777" w:rsidTr="00460ED6">
        <w:trPr>
          <w:trHeight w:val="280"/>
        </w:trPr>
        <w:tc>
          <w:tcPr>
            <w:tcW w:w="2693" w:type="dxa"/>
            <w:vAlign w:val="center"/>
          </w:tcPr>
          <w:p w14:paraId="65739D2A" w14:textId="2E948FD2" w:rsidR="00DD12D1" w:rsidRPr="00FD4E33" w:rsidRDefault="00DD12D1" w:rsidP="00DD12D1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NSTEMI</w:t>
            </w:r>
          </w:p>
        </w:tc>
        <w:tc>
          <w:tcPr>
            <w:tcW w:w="1985" w:type="dxa"/>
            <w:noWrap/>
            <w:vAlign w:val="center"/>
          </w:tcPr>
          <w:p w14:paraId="23BBAFE5" w14:textId="1EC96F43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 (8.46%)</w:t>
            </w:r>
          </w:p>
        </w:tc>
        <w:tc>
          <w:tcPr>
            <w:tcW w:w="1984" w:type="dxa"/>
            <w:noWrap/>
            <w:vAlign w:val="center"/>
          </w:tcPr>
          <w:p w14:paraId="7257AB98" w14:textId="30BE1670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127 (10.30%)</w:t>
            </w:r>
          </w:p>
        </w:tc>
        <w:tc>
          <w:tcPr>
            <w:tcW w:w="1985" w:type="dxa"/>
            <w:vAlign w:val="center"/>
          </w:tcPr>
          <w:p w14:paraId="2B2A4F9B" w14:textId="076F89E7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 (7.43%)</w:t>
            </w:r>
          </w:p>
        </w:tc>
        <w:tc>
          <w:tcPr>
            <w:tcW w:w="851" w:type="dxa"/>
            <w:noWrap/>
            <w:vAlign w:val="center"/>
          </w:tcPr>
          <w:p w14:paraId="285EEA65" w14:textId="6F254BE2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center"/>
          </w:tcPr>
          <w:p w14:paraId="739D1FDF" w14:textId="6A9B860B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 (8.75%)</w:t>
            </w:r>
          </w:p>
        </w:tc>
        <w:tc>
          <w:tcPr>
            <w:tcW w:w="1985" w:type="dxa"/>
            <w:noWrap/>
            <w:vAlign w:val="center"/>
          </w:tcPr>
          <w:p w14:paraId="6DDCB674" w14:textId="6B723D6B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 (10.24%)</w:t>
            </w:r>
          </w:p>
        </w:tc>
        <w:tc>
          <w:tcPr>
            <w:tcW w:w="1984" w:type="dxa"/>
            <w:vAlign w:val="center"/>
          </w:tcPr>
          <w:p w14:paraId="7D7F23CE" w14:textId="18AB2184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 (7.03%)</w:t>
            </w:r>
          </w:p>
        </w:tc>
        <w:tc>
          <w:tcPr>
            <w:tcW w:w="993" w:type="dxa"/>
            <w:noWrap/>
            <w:vAlign w:val="center"/>
          </w:tcPr>
          <w:p w14:paraId="47507780" w14:textId="141179ED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D12D1" w:rsidRPr="00FD4E33" w14:paraId="447B590F" w14:textId="77777777" w:rsidTr="002D5B3D">
        <w:trPr>
          <w:trHeight w:val="280"/>
        </w:trPr>
        <w:tc>
          <w:tcPr>
            <w:tcW w:w="2693" w:type="dxa"/>
            <w:vAlign w:val="center"/>
          </w:tcPr>
          <w:p w14:paraId="71FDDB0A" w14:textId="145E309A" w:rsidR="00DD12D1" w:rsidRPr="00FD4E33" w:rsidRDefault="00DD12D1" w:rsidP="00DD12D1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STEMI</w:t>
            </w:r>
          </w:p>
        </w:tc>
        <w:tc>
          <w:tcPr>
            <w:tcW w:w="1985" w:type="dxa"/>
            <w:noWrap/>
            <w:vAlign w:val="center"/>
          </w:tcPr>
          <w:p w14:paraId="0662E9F8" w14:textId="4695AD16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 (5.00%)</w:t>
            </w:r>
          </w:p>
        </w:tc>
        <w:tc>
          <w:tcPr>
            <w:tcW w:w="1984" w:type="dxa"/>
            <w:noWrap/>
            <w:vAlign w:val="center"/>
          </w:tcPr>
          <w:p w14:paraId="1BB67B14" w14:textId="771DFF94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 (8.92%)</w:t>
            </w:r>
          </w:p>
        </w:tc>
        <w:tc>
          <w:tcPr>
            <w:tcW w:w="1985" w:type="dxa"/>
            <w:vAlign w:val="center"/>
          </w:tcPr>
          <w:p w14:paraId="6312B596" w14:textId="54E2C1C2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 (8.11%)</w:t>
            </w:r>
          </w:p>
        </w:tc>
        <w:tc>
          <w:tcPr>
            <w:tcW w:w="851" w:type="dxa"/>
            <w:noWrap/>
            <w:vAlign w:val="center"/>
          </w:tcPr>
          <w:p w14:paraId="429C79A5" w14:textId="2E1F54AC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center"/>
          </w:tcPr>
          <w:p w14:paraId="2346842D" w14:textId="0565CFAD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 (3.33%)</w:t>
            </w:r>
          </w:p>
        </w:tc>
        <w:tc>
          <w:tcPr>
            <w:tcW w:w="1985" w:type="dxa"/>
            <w:noWrap/>
            <w:vAlign w:val="center"/>
          </w:tcPr>
          <w:p w14:paraId="634984FE" w14:textId="2DDCE216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93 (8.42%)</w:t>
            </w:r>
          </w:p>
        </w:tc>
        <w:tc>
          <w:tcPr>
            <w:tcW w:w="1984" w:type="dxa"/>
            <w:vAlign w:val="center"/>
          </w:tcPr>
          <w:p w14:paraId="7D15AE28" w14:textId="0DDA2F5A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 (7.03%)</w:t>
            </w:r>
          </w:p>
        </w:tc>
        <w:tc>
          <w:tcPr>
            <w:tcW w:w="993" w:type="dxa"/>
            <w:noWrap/>
            <w:vAlign w:val="center"/>
          </w:tcPr>
          <w:p w14:paraId="167FEB87" w14:textId="118D8435" w:rsidR="00DD12D1" w:rsidRPr="00FD4E33" w:rsidRDefault="00DD12D1" w:rsidP="00DD12D1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5138" w:rsidRPr="00FD4E33" w14:paraId="133C0EBF" w14:textId="77777777" w:rsidTr="00640B79">
        <w:trPr>
          <w:trHeight w:val="280"/>
        </w:trPr>
        <w:tc>
          <w:tcPr>
            <w:tcW w:w="2693" w:type="dxa"/>
            <w:tcBorders>
              <w:bottom w:val="single" w:sz="4" w:space="0" w:color="auto"/>
            </w:tcBorders>
          </w:tcPr>
          <w:p w14:paraId="64738EB2" w14:textId="7C7B4398" w:rsidR="00375138" w:rsidRPr="00FD4E33" w:rsidRDefault="00375138" w:rsidP="00375138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Medication at Discharge, no. (%)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</w:tcPr>
          <w:p w14:paraId="79D605B4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</w:tcPr>
          <w:p w14:paraId="22A5C80C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5EDF9430" w14:textId="77777777" w:rsidR="00375138" w:rsidRPr="00FD4E33" w:rsidRDefault="00375138" w:rsidP="00375138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</w:tcPr>
          <w:p w14:paraId="4CF83F5D" w14:textId="368A00D1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</w:tcPr>
          <w:p w14:paraId="231CB391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</w:tcPr>
          <w:p w14:paraId="1F219273" w14:textId="77777777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ABAD36D" w14:textId="77777777" w:rsidR="00375138" w:rsidRPr="00FD4E33" w:rsidRDefault="00375138" w:rsidP="00375138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</w:tcPr>
          <w:p w14:paraId="65FC1845" w14:textId="43C72A9E" w:rsidR="00375138" w:rsidRPr="00FD4E33" w:rsidRDefault="00375138" w:rsidP="0037513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40B79" w:rsidRPr="00FD4E33" w14:paraId="036A0954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B76BE6A" w14:textId="1FDD16E5" w:rsidR="00640B79" w:rsidRPr="00FD4E33" w:rsidRDefault="00640B79" w:rsidP="00640B79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Aspirin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F5CC89" w14:textId="6955739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256 (98.46%)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48FF7" w14:textId="0E41415A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1,223 (99.19%)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BDB54" w14:textId="7874E21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 (99.32%)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03DBA9" w14:textId="3711DE9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0.510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725154" w14:textId="439487F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239 (99.58%)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A6BC75" w14:textId="3431E5E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1,098 (99.46%)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F9D7E6" w14:textId="794DA57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128 (100.00%)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98D681" w14:textId="32D171D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0.690 </w:t>
            </w:r>
          </w:p>
        </w:tc>
      </w:tr>
      <w:tr w:rsidR="00640B79" w:rsidRPr="00FD4E33" w14:paraId="0AB42035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6A202521" w14:textId="3B4456F0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Clopidogrel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A107B5" w14:textId="5703AE1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204 (78.46%)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B18B42" w14:textId="4339FFE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992 (80.45%)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0316C1" w14:textId="231ACAB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120 (81.08%)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386162" w14:textId="55E0604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0.730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0E547C" w14:textId="1BDA05F8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189 (78.75%)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CC0086" w14:textId="1623B8D6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885 (80.16%)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5F6E8D" w14:textId="7376B6F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 (80.47%)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3CE89A" w14:textId="2C57128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0.870 </w:t>
            </w:r>
          </w:p>
        </w:tc>
      </w:tr>
      <w:tr w:rsidR="00640B79" w:rsidRPr="00FD4E33" w14:paraId="0208B251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2CFF36B" w14:textId="22AD8ACB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Ticagrelor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55594F" w14:textId="605A969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85 (32.69%)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4FE64C" w14:textId="0E4F695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402 (32.60%)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F33415" w14:textId="1789ADB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 (34.46%)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42A6BB" w14:textId="17DAF1C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0.900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8082BF" w14:textId="457AD32F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 (31.25%)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24897E" w14:textId="1404952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361 (32.70%)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95A469" w14:textId="0ED9F1C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 (30.47%)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BB71C8" w14:textId="5A1D0A2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0.820 </w:t>
            </w:r>
          </w:p>
        </w:tc>
      </w:tr>
      <w:tr w:rsidR="00640B79" w:rsidRPr="00FD4E33" w14:paraId="2BB7E204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BD09DC6" w14:textId="4866825A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Statin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E3739" w14:textId="684916D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 (97.69%)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796206" w14:textId="56FDBFD8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1,206 (97.81%)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6AD564" w14:textId="5FB5B2D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148 (100.00%)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B22B44" w14:textId="589A8EC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0.190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6BD007" w14:textId="3C63B29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236 (98.33%)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18672C" w14:textId="57C65BD0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1,085 (98.28%)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442334" w14:textId="6FBD0D0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128 (100.00%)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AD987" w14:textId="42AAD1C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0.330 </w:t>
            </w:r>
          </w:p>
        </w:tc>
      </w:tr>
      <w:tr w:rsidR="00640B79" w:rsidRPr="00FD4E33" w14:paraId="2EF64833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ED30006" w14:textId="393CA8FD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β-Blocker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2B72A9" w14:textId="3AC074E6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145 (55.77%)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DA9D3A" w14:textId="0451616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797 (64.64%)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BC7442" w14:textId="4111F7E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 (52.70%)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CEA01F" w14:textId="695FD95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0.001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EBDFBC" w14:textId="1D22C870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 (57.08%)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30BFB" w14:textId="5A7029A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709 (64.22%)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D3B19E" w14:textId="1BFA077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 (52.34%)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1F9079" w14:textId="61FE25D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0.007 </w:t>
            </w:r>
          </w:p>
        </w:tc>
      </w:tr>
      <w:tr w:rsidR="00640B79" w:rsidRPr="00FD4E33" w14:paraId="43F2B3E0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73F19F3" w14:textId="50EB7450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CCB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22B4F1" w14:textId="2D80EA5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 (23.08%)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8479E2" w14:textId="45AB960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365 (29.60%)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47B97D" w14:textId="62A8474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 (28.38%)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44C85D" w14:textId="6CC2CDA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0.110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E8A715" w14:textId="085934C0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 (23.75%)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5E8E85" w14:textId="61496790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331 (29.98%)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3768A6" w14:textId="5816F9E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 (29.69%)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8E5F80" w14:textId="047DA65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0.150 </w:t>
            </w:r>
          </w:p>
        </w:tc>
      </w:tr>
      <w:tr w:rsidR="00640B79" w:rsidRPr="00FD4E33" w14:paraId="110DF27F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8AFC4FC" w14:textId="5F1CA9CF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Nitrates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24098A" w14:textId="3C230A8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159 (61.15%)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8EE732" w14:textId="2758817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810 (65.69%)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816031" w14:textId="096C701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86 (58.11%)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4850DE" w14:textId="201476A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0.100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AA6B6E" w14:textId="4C19824B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 (61.25%)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E84822" w14:textId="09A860F9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722 (65.40%)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F39F64" w14:textId="1B9CEF40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 (57.81%)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240CDA" w14:textId="6E9325F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0.150 </w:t>
            </w:r>
          </w:p>
        </w:tc>
      </w:tr>
      <w:tr w:rsidR="00640B79" w:rsidRPr="00FD4E33" w14:paraId="29ED1A20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AFDE9A0" w14:textId="08100DBA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PPI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23E8E3" w14:textId="5060F6F1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 (45.38%)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AA209C" w14:textId="32EE52B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583 (47.28%)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02FAE" w14:textId="7BE733A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 (43.92%)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B1D9D7" w14:textId="6FB5885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0.670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0F1BB7" w14:textId="223BBF5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 (45.00%)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A70655" w14:textId="6927D7FF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516 (46.74%)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D5A158" w14:textId="389653B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 (41.41%)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AAD653" w14:textId="7A16538A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0.490 </w:t>
            </w:r>
          </w:p>
        </w:tc>
      </w:tr>
      <w:tr w:rsidR="00640B79" w:rsidRPr="00FD4E33" w14:paraId="4CD584A7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4ABB71B" w14:textId="364EEAFD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ACEI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EC48EF" w14:textId="699733B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 (18.85%)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B6B8E3" w14:textId="68A7532F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331 (26.85%)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2CE37E" w14:textId="762F274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 (25.00%)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DFC1EA" w14:textId="0A02127B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0.026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EC22FD" w14:textId="0C8BA3C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 (17.92%)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06FE34" w14:textId="6416810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284 (25.72%)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7AFA3F" w14:textId="4E61AA4F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 (25.78%)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52F6DF" w14:textId="13CF89B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0.036 </w:t>
            </w:r>
          </w:p>
        </w:tc>
      </w:tr>
      <w:tr w:rsidR="00640B79" w:rsidRPr="00FD4E33" w14:paraId="2848831A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833E123" w14:textId="00DA48F4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ARB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2A330" w14:textId="447DADC6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 (26.92%)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0B4679" w14:textId="24805B79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390 (31.63%)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DE9547" w14:textId="6B4202ED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 (29.05%)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9B683A" w14:textId="5E77335C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0.300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638A58" w14:textId="1DFA349A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 (27.92%)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BF23CA" w14:textId="22C0CC2B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344 (31.16%)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1806CB" w14:textId="59654764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 (26.56%)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CCE3B6" w14:textId="1D70A2E5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0.390 </w:t>
            </w:r>
          </w:p>
        </w:tc>
      </w:tr>
      <w:tr w:rsidR="00640B79" w:rsidRPr="00FD4E33" w14:paraId="19BB20DF" w14:textId="77777777" w:rsidTr="00640B79">
        <w:trPr>
          <w:trHeight w:val="280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044737F" w14:textId="3AE8C3CF" w:rsidR="00640B79" w:rsidRPr="00FD4E33" w:rsidRDefault="00640B79" w:rsidP="00640B79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FD4E33">
              <w:rPr>
                <w:rFonts w:ascii="Times New Roman" w:hAnsi="Times New Roman" w:cs="Times New Roman"/>
                <w:sz w:val="18"/>
                <w:szCs w:val="18"/>
              </w:rPr>
              <w:t>Diuretic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65B3E9" w14:textId="527FFF93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 (3.85%)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B3C857" w14:textId="137C8837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 (4.30%)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316162" w14:textId="2B826958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 (5.41%)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196B27" w14:textId="451013C2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0.750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57EC81" w14:textId="14D2DB90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 (3.33%)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18FD70" w14:textId="783DCDDE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 (3.71%)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C80099" w14:textId="760FC471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 (5.47%)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BF6CBC" w14:textId="55F01A8F" w:rsidR="00640B79" w:rsidRPr="00FD4E33" w:rsidRDefault="00640B79" w:rsidP="00640B7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D4E3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0.570 </w:t>
            </w:r>
          </w:p>
        </w:tc>
      </w:tr>
    </w:tbl>
    <w:p w14:paraId="687E72AD" w14:textId="77777777" w:rsidR="006B4A7E" w:rsidRPr="00FD4E33" w:rsidRDefault="006B4A7E" w:rsidP="006B4A7E">
      <w:pPr>
        <w:spacing w:line="276" w:lineRule="auto"/>
        <w:rPr>
          <w:rFonts w:eastAsiaTheme="minorEastAsia"/>
          <w:color w:val="000000"/>
          <w:kern w:val="0"/>
          <w:sz w:val="18"/>
          <w:szCs w:val="18"/>
        </w:rPr>
      </w:pPr>
      <w:r w:rsidRPr="00FD4E33">
        <w:rPr>
          <w:color w:val="000000"/>
          <w:kern w:val="0"/>
          <w:sz w:val="18"/>
          <w:szCs w:val="18"/>
        </w:rPr>
        <w:t xml:space="preserve">Note: DM: </w:t>
      </w:r>
      <w:bookmarkStart w:id="3" w:name="_Hlk119658591"/>
      <w:r w:rsidRPr="00FD4E33">
        <w:rPr>
          <w:color w:val="000000"/>
          <w:kern w:val="0"/>
          <w:sz w:val="18"/>
          <w:szCs w:val="18"/>
        </w:rPr>
        <w:t>diabetes mellitus</w:t>
      </w:r>
      <w:bookmarkEnd w:id="3"/>
      <w:r w:rsidRPr="00FD4E33">
        <w:rPr>
          <w:color w:val="000000"/>
          <w:kern w:val="0"/>
          <w:sz w:val="18"/>
          <w:szCs w:val="18"/>
        </w:rPr>
        <w:t>; CKD: chronic kidney disease; PCI: percutaneous coronary intervention; MI:</w:t>
      </w:r>
      <w:r w:rsidRPr="00FD4E33">
        <w:rPr>
          <w:sz w:val="18"/>
          <w:szCs w:val="18"/>
        </w:rPr>
        <w:t xml:space="preserve"> </w:t>
      </w:r>
      <w:r w:rsidRPr="00FD4E33">
        <w:rPr>
          <w:color w:val="000000"/>
          <w:kern w:val="0"/>
          <w:sz w:val="18"/>
          <w:szCs w:val="18"/>
        </w:rPr>
        <w:t xml:space="preserve">myocardial infarction; BMI: body mass index; SBP: systolic blood pressure; DBP: diastolic blood pressure; LVEF: left ventricular ejection fraction; UA: </w:t>
      </w:r>
      <w:r w:rsidRPr="00FD4E33">
        <w:rPr>
          <w:rFonts w:eastAsiaTheme="minorEastAsia"/>
          <w:color w:val="000000"/>
          <w:kern w:val="0"/>
          <w:sz w:val="18"/>
          <w:szCs w:val="18"/>
        </w:rPr>
        <w:t>u</w:t>
      </w:r>
      <w:r w:rsidRPr="00FD4E33">
        <w:rPr>
          <w:color w:val="000000"/>
          <w:kern w:val="0"/>
          <w:sz w:val="18"/>
          <w:szCs w:val="18"/>
        </w:rPr>
        <w:t>nstable angina; NSTEMI:</w:t>
      </w:r>
      <w:r w:rsidRPr="00FD4E33">
        <w:rPr>
          <w:sz w:val="18"/>
          <w:szCs w:val="18"/>
        </w:rPr>
        <w:t xml:space="preserve"> Non-ST segment elevation myocardial infarction</w:t>
      </w:r>
      <w:r w:rsidRPr="00FD4E33">
        <w:rPr>
          <w:color w:val="000000"/>
          <w:kern w:val="0"/>
          <w:sz w:val="18"/>
          <w:szCs w:val="18"/>
        </w:rPr>
        <w:t>; STEMI: ST segment elevation myocardial infarction; CCB: calcium channel blockers; PPI: proton-pump inhibitor; ACEI: angiotensin converting enzyme inhibitors; ARB: angiotensin receptor blocker.</w:t>
      </w:r>
    </w:p>
    <w:p w14:paraId="67566527" w14:textId="0D94F0A5" w:rsidR="005529CF" w:rsidRPr="00FD4E33" w:rsidRDefault="005529CF" w:rsidP="00635768">
      <w:pPr>
        <w:widowControl/>
        <w:rPr>
          <w:rFonts w:cs="Times New Roman"/>
          <w:b/>
          <w:bCs/>
          <w:sz w:val="20"/>
          <w:szCs w:val="20"/>
        </w:rPr>
      </w:pPr>
    </w:p>
    <w:p w14:paraId="25E09EC5" w14:textId="77777777" w:rsidR="005529CF" w:rsidRPr="00FD4E33" w:rsidRDefault="005529CF">
      <w:pPr>
        <w:widowControl/>
        <w:jc w:val="left"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br w:type="page"/>
      </w:r>
    </w:p>
    <w:p w14:paraId="0AE851C0" w14:textId="71D22779" w:rsidR="00635768" w:rsidRPr="00FD4E33" w:rsidRDefault="0006251D" w:rsidP="005529CF">
      <w:pPr>
        <w:widowControl/>
        <w:jc w:val="center"/>
        <w:rPr>
          <w:rFonts w:eastAsiaTheme="minorEastAsia"/>
          <w:b/>
          <w:bCs/>
          <w:color w:val="000000"/>
          <w:kern w:val="0"/>
        </w:rPr>
      </w:pPr>
      <w:r w:rsidRPr="00FD4E33">
        <w:rPr>
          <w:rFonts w:cs="Times New Roman"/>
          <w:b/>
          <w:bCs/>
          <w:sz w:val="20"/>
          <w:szCs w:val="20"/>
        </w:rPr>
        <w:lastRenderedPageBreak/>
        <w:t xml:space="preserve">Supplementary </w:t>
      </w:r>
      <w:r w:rsidR="005529CF" w:rsidRPr="00FD4E33">
        <w:rPr>
          <w:b/>
          <w:bCs/>
          <w:sz w:val="18"/>
          <w:szCs w:val="18"/>
        </w:rPr>
        <w:t xml:space="preserve">Table 2. Comparison of procedural information and laboratory indicators before and after PSM </w:t>
      </w:r>
      <w:r w:rsidR="005529CF" w:rsidRPr="00FD4E33">
        <w:rPr>
          <w:rFonts w:eastAsiaTheme="minorEastAsia"/>
          <w:b/>
          <w:bCs/>
          <w:color w:val="000000"/>
          <w:kern w:val="0"/>
        </w:rPr>
        <w:t>in different type of abnormal pulmonary ventilation function</w:t>
      </w:r>
    </w:p>
    <w:tbl>
      <w:tblPr>
        <w:tblpPr w:leftFromText="180" w:rightFromText="180" w:vertAnchor="text" w:horzAnchor="margin" w:tblpXSpec="center" w:tblpY="135"/>
        <w:tblOverlap w:val="never"/>
        <w:tblW w:w="584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2123"/>
        <w:gridCol w:w="1986"/>
        <w:gridCol w:w="1982"/>
        <w:gridCol w:w="854"/>
        <w:gridCol w:w="1986"/>
        <w:gridCol w:w="1982"/>
        <w:gridCol w:w="1986"/>
        <w:gridCol w:w="851"/>
      </w:tblGrid>
      <w:tr w:rsidR="00791350" w:rsidRPr="00FD4E33" w14:paraId="2754D257" w14:textId="77777777" w:rsidTr="00791350">
        <w:trPr>
          <w:trHeight w:val="323"/>
        </w:trPr>
        <w:tc>
          <w:tcPr>
            <w:tcW w:w="783" w:type="pct"/>
            <w:vMerge w:val="restart"/>
            <w:vAlign w:val="center"/>
          </w:tcPr>
          <w:p w14:paraId="09C7D9F3" w14:textId="03D40167" w:rsidR="00791350" w:rsidRPr="00FD4E33" w:rsidRDefault="00791350" w:rsidP="00185B80">
            <w:pPr>
              <w:widowControl/>
              <w:textAlignment w:val="center"/>
              <w:rPr>
                <w:sz w:val="18"/>
                <w:szCs w:val="18"/>
              </w:rPr>
            </w:pPr>
            <w:r w:rsidRPr="00FD4E33">
              <w:rPr>
                <w:sz w:val="18"/>
                <w:szCs w:val="18"/>
              </w:rPr>
              <w:t>Characteristic</w:t>
            </w:r>
          </w:p>
        </w:tc>
        <w:tc>
          <w:tcPr>
            <w:tcW w:w="2130" w:type="pct"/>
            <w:gridSpan w:val="4"/>
            <w:noWrap/>
            <w:vAlign w:val="center"/>
          </w:tcPr>
          <w:p w14:paraId="0587A42C" w14:textId="7D5DD2F3" w:rsidR="00791350" w:rsidRPr="00FD4E33" w:rsidRDefault="00791350" w:rsidP="00185B80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Before PSM</w:t>
            </w:r>
          </w:p>
        </w:tc>
        <w:tc>
          <w:tcPr>
            <w:tcW w:w="2087" w:type="pct"/>
            <w:gridSpan w:val="4"/>
          </w:tcPr>
          <w:p w14:paraId="6E1922AB" w14:textId="61165E5F" w:rsidR="00791350" w:rsidRPr="00FD4E33" w:rsidRDefault="00791350" w:rsidP="00185B80">
            <w:pPr>
              <w:widowControl/>
              <w:ind w:firstLine="360"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After PSM</w:t>
            </w:r>
          </w:p>
        </w:tc>
      </w:tr>
      <w:tr w:rsidR="00066416" w:rsidRPr="00FD4E33" w14:paraId="4D70D6CC" w14:textId="77777777" w:rsidTr="00791350">
        <w:trPr>
          <w:trHeight w:val="272"/>
        </w:trPr>
        <w:tc>
          <w:tcPr>
            <w:tcW w:w="783" w:type="pct"/>
            <w:vMerge/>
            <w:vAlign w:val="center"/>
          </w:tcPr>
          <w:p w14:paraId="6423422A" w14:textId="77777777" w:rsidR="00185B80" w:rsidRPr="00FD4E33" w:rsidRDefault="00185B80" w:rsidP="00185B80">
            <w:pPr>
              <w:widowControl/>
              <w:ind w:firstLine="36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1" w:type="pct"/>
            <w:noWrap/>
            <w:vAlign w:val="center"/>
          </w:tcPr>
          <w:p w14:paraId="25D6B20D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Obstructive pulmonary</w:t>
            </w:r>
          </w:p>
          <w:p w14:paraId="38796BEC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782273DF" w14:textId="252E165A" w:rsidR="00185B80" w:rsidRPr="00FD4E33" w:rsidRDefault="00185B80" w:rsidP="00185B80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260)</w:t>
            </w:r>
          </w:p>
        </w:tc>
        <w:tc>
          <w:tcPr>
            <w:tcW w:w="609" w:type="pct"/>
            <w:noWrap/>
            <w:vAlign w:val="center"/>
          </w:tcPr>
          <w:p w14:paraId="79888F9E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Restricted pulmonary</w:t>
            </w:r>
          </w:p>
          <w:p w14:paraId="06FA9404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5CC41C2F" w14:textId="560D1B6B" w:rsidR="00185B80" w:rsidRPr="00FD4E33" w:rsidRDefault="00185B80" w:rsidP="00185B80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1,233)</w:t>
            </w:r>
          </w:p>
        </w:tc>
        <w:tc>
          <w:tcPr>
            <w:tcW w:w="608" w:type="pct"/>
            <w:noWrap/>
            <w:vAlign w:val="center"/>
          </w:tcPr>
          <w:p w14:paraId="7CA6822A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Mixed pulmonary</w:t>
            </w:r>
          </w:p>
          <w:p w14:paraId="1ADC8CE1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6A7A1FBF" w14:textId="1A1564E3" w:rsidR="00185B80" w:rsidRPr="00FD4E33" w:rsidRDefault="00185B80" w:rsidP="00185B80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148)</w:t>
            </w:r>
          </w:p>
        </w:tc>
        <w:tc>
          <w:tcPr>
            <w:tcW w:w="262" w:type="pct"/>
            <w:noWrap/>
            <w:vAlign w:val="center"/>
          </w:tcPr>
          <w:p w14:paraId="6A20D912" w14:textId="18EAA2EE" w:rsidR="00185B80" w:rsidRPr="00FD4E33" w:rsidRDefault="00185B80" w:rsidP="00185B80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p-value</w:t>
            </w:r>
          </w:p>
        </w:tc>
        <w:tc>
          <w:tcPr>
            <w:tcW w:w="609" w:type="pct"/>
            <w:vAlign w:val="center"/>
          </w:tcPr>
          <w:p w14:paraId="189E9CCD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Obstructive pulmonary</w:t>
            </w:r>
          </w:p>
          <w:p w14:paraId="17F21FBE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51725097" w14:textId="3EB88980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240)</w:t>
            </w:r>
          </w:p>
        </w:tc>
        <w:tc>
          <w:tcPr>
            <w:tcW w:w="608" w:type="pct"/>
            <w:vAlign w:val="center"/>
          </w:tcPr>
          <w:p w14:paraId="487FC64C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Restricted pulmonary</w:t>
            </w:r>
          </w:p>
          <w:p w14:paraId="68E7206F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2E69FA1D" w14:textId="05D41F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1,104)</w:t>
            </w:r>
          </w:p>
        </w:tc>
        <w:tc>
          <w:tcPr>
            <w:tcW w:w="609" w:type="pct"/>
            <w:vAlign w:val="center"/>
          </w:tcPr>
          <w:p w14:paraId="35C7C33E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Mixed pulmonary</w:t>
            </w:r>
          </w:p>
          <w:p w14:paraId="4B99DF0A" w14:textId="7777777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510AC362" w14:textId="690E6157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128)</w:t>
            </w:r>
          </w:p>
        </w:tc>
        <w:tc>
          <w:tcPr>
            <w:tcW w:w="261" w:type="pct"/>
            <w:vAlign w:val="center"/>
          </w:tcPr>
          <w:p w14:paraId="122FCE78" w14:textId="47885FC5" w:rsidR="00185B80" w:rsidRPr="00FD4E33" w:rsidRDefault="00185B80" w:rsidP="00185B8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p-value</w:t>
            </w:r>
          </w:p>
        </w:tc>
      </w:tr>
      <w:tr w:rsidR="00066416" w:rsidRPr="00FD4E33" w14:paraId="5D14ABAE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331BD802" w14:textId="77467D0B" w:rsidR="00185B80" w:rsidRPr="00FD4E33" w:rsidRDefault="00185B80" w:rsidP="00185B80">
            <w:pPr>
              <w:widowControl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Procedural information</w:t>
            </w:r>
          </w:p>
        </w:tc>
        <w:tc>
          <w:tcPr>
            <w:tcW w:w="651" w:type="pct"/>
            <w:tcBorders>
              <w:bottom w:val="single" w:sz="4" w:space="0" w:color="auto"/>
            </w:tcBorders>
            <w:noWrap/>
            <w:vAlign w:val="center"/>
          </w:tcPr>
          <w:p w14:paraId="4C5BF596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609" w:type="pct"/>
            <w:tcBorders>
              <w:bottom w:val="single" w:sz="4" w:space="0" w:color="auto"/>
            </w:tcBorders>
            <w:noWrap/>
            <w:vAlign w:val="center"/>
          </w:tcPr>
          <w:p w14:paraId="7EE967C3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608" w:type="pct"/>
            <w:tcBorders>
              <w:bottom w:val="single" w:sz="4" w:space="0" w:color="auto"/>
            </w:tcBorders>
            <w:noWrap/>
            <w:vAlign w:val="center"/>
          </w:tcPr>
          <w:p w14:paraId="5B3E8FBC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62" w:type="pct"/>
            <w:tcBorders>
              <w:bottom w:val="single" w:sz="4" w:space="0" w:color="auto"/>
            </w:tcBorders>
            <w:noWrap/>
            <w:vAlign w:val="center"/>
          </w:tcPr>
          <w:p w14:paraId="0A1D0EB8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pct"/>
            <w:tcBorders>
              <w:bottom w:val="single" w:sz="4" w:space="0" w:color="auto"/>
            </w:tcBorders>
          </w:tcPr>
          <w:p w14:paraId="445090D1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2ED9133A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pct"/>
            <w:tcBorders>
              <w:bottom w:val="single" w:sz="4" w:space="0" w:color="auto"/>
            </w:tcBorders>
          </w:tcPr>
          <w:p w14:paraId="190FD58C" w14:textId="77777777" w:rsidR="00185B80" w:rsidRPr="00FD4E33" w:rsidRDefault="00185B80" w:rsidP="00185B80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bottom w:val="single" w:sz="4" w:space="0" w:color="auto"/>
            </w:tcBorders>
          </w:tcPr>
          <w:p w14:paraId="4B9689A1" w14:textId="24F65461" w:rsidR="00185B80" w:rsidRPr="00FD4E33" w:rsidRDefault="00185B80" w:rsidP="00185B80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</w:tr>
      <w:tr w:rsidR="005713D8" w:rsidRPr="00FD4E33" w14:paraId="31EB6683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36331CC4" w14:textId="66380AC7" w:rsidR="005713D8" w:rsidRPr="00FD4E33" w:rsidRDefault="005713D8" w:rsidP="005713D8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SYNTAX score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7C5581" w14:textId="247EFD70" w:rsidR="005713D8" w:rsidRPr="00FD4E33" w:rsidRDefault="005713D8" w:rsidP="005713D8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10.00 (5.75~15.00)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E8FEFE" w14:textId="36CD69E2" w:rsidR="005713D8" w:rsidRPr="00FD4E33" w:rsidRDefault="005713D8" w:rsidP="005713D8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10.00 (6.00~16.00)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8B3AE7" w14:textId="0163E5C9" w:rsidR="005713D8" w:rsidRPr="00FD4E33" w:rsidRDefault="005713D8" w:rsidP="005713D8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10.00 (5.00~16.25)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5F8796" w14:textId="70730BF6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0.170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B89969" w14:textId="089EC233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10.00 (6.00~15.00)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B9EE90" w14:textId="4D8CD7D9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10.00 (6.00~15.00)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79F529" w14:textId="2F4177F3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9.25 (5.00~15.00)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C17949" w14:textId="7DA37021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0.510 </w:t>
            </w:r>
          </w:p>
        </w:tc>
      </w:tr>
      <w:tr w:rsidR="005713D8" w:rsidRPr="00FD4E33" w14:paraId="7482B6D2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6CEFD9EC" w14:textId="0F0250D5" w:rsidR="005713D8" w:rsidRPr="00FD4E33" w:rsidRDefault="005713D8" w:rsidP="005713D8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Three-vessel disease, no. (%)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102B60" w14:textId="25315237" w:rsidR="005713D8" w:rsidRPr="00FD4E33" w:rsidRDefault="005713D8" w:rsidP="005713D8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47 (18.08%)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5CDF50" w14:textId="702BC08C" w:rsidR="005713D8" w:rsidRPr="00FD4E33" w:rsidRDefault="005713D8" w:rsidP="005713D8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192 (15.57%)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EFC6F1" w14:textId="5986C061" w:rsidR="005713D8" w:rsidRPr="00FD4E33" w:rsidRDefault="005713D8" w:rsidP="005713D8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21 (14.19%)</w:t>
            </w:r>
          </w:p>
        </w:tc>
        <w:tc>
          <w:tcPr>
            <w:tcW w:w="26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7B0054F" w14:textId="1627DB3E" w:rsidR="005713D8" w:rsidRPr="00FD4E33" w:rsidRDefault="007E4776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647090" w14:textId="1D770E11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44 (18.33%)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2D42C1" w14:textId="7B637199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171 (15.49%)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C425AF" w14:textId="3109E91A" w:rsidR="005713D8" w:rsidRPr="00FD4E33" w:rsidRDefault="005713D8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 (10.94%)</w:t>
            </w: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</w:tcPr>
          <w:p w14:paraId="043A7225" w14:textId="277BE616" w:rsidR="005713D8" w:rsidRPr="00FD4E33" w:rsidRDefault="007E4776" w:rsidP="005713D8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7E4776" w:rsidRPr="00FD4E33" w14:paraId="4E0DE5E9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2A9B8402" w14:textId="66E3BB5E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PCI, no. (%)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7C736D" w14:textId="387D2D0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182 (70.00%)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6504F9" w14:textId="3535EF0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927 (75.18%)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7C9F59" w14:textId="711F3522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109 (73.65%)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F9D979" w14:textId="55463A88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0.220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38ADC" w14:textId="024063E1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168 (70.00%)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640A8" w14:textId="7B445480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824 (74.64%)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D350F" w14:textId="076AA153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92 (71.88%)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FE48F8" w14:textId="20BBAA12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0.300 </w:t>
            </w:r>
          </w:p>
        </w:tc>
      </w:tr>
      <w:tr w:rsidR="007E4776" w:rsidRPr="00FD4E33" w14:paraId="6B3512C8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6BDFED37" w14:textId="6E1E7BF6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CTO, no. (%)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124D3" w14:textId="4F8B9BA1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13 (5.00%)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4EA1B3" w14:textId="39DE4522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36 (2.92%)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9E0AFF" w14:textId="1F0EF46F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 (4.05%)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18B09A" w14:textId="1BC3F9F4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0.210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920088" w14:textId="4858BEE3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13 (5.42%)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FCE2AA" w14:textId="0F9FDB9E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31 (2.81%)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0DEB50" w14:textId="02B8E503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 (4.69%)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D02AAD" w14:textId="0A3668CD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0.091 </w:t>
            </w:r>
          </w:p>
        </w:tc>
      </w:tr>
      <w:tr w:rsidR="007E4776" w:rsidRPr="00FD4E33" w14:paraId="36B71AFD" w14:textId="77777777" w:rsidTr="00791350">
        <w:trPr>
          <w:trHeight w:val="272"/>
        </w:trPr>
        <w:tc>
          <w:tcPr>
            <w:tcW w:w="783" w:type="pct"/>
            <w:vAlign w:val="center"/>
          </w:tcPr>
          <w:p w14:paraId="5199F115" w14:textId="29932737" w:rsidR="007E4776" w:rsidRPr="00FD4E33" w:rsidRDefault="007E4776" w:rsidP="007E4776">
            <w:pPr>
              <w:widowControl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sz w:val="18"/>
                <w:szCs w:val="18"/>
              </w:rPr>
              <w:t>Laboratory parameters</w:t>
            </w:r>
          </w:p>
        </w:tc>
        <w:tc>
          <w:tcPr>
            <w:tcW w:w="651" w:type="pct"/>
            <w:noWrap/>
            <w:vAlign w:val="center"/>
          </w:tcPr>
          <w:p w14:paraId="55D33D70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09" w:type="pct"/>
            <w:noWrap/>
            <w:vAlign w:val="center"/>
          </w:tcPr>
          <w:p w14:paraId="23E8E827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08" w:type="pct"/>
            <w:noWrap/>
            <w:vAlign w:val="center"/>
          </w:tcPr>
          <w:p w14:paraId="391EDA50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62" w:type="pct"/>
            <w:noWrap/>
            <w:vAlign w:val="center"/>
          </w:tcPr>
          <w:p w14:paraId="6FAA071A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pct"/>
          </w:tcPr>
          <w:p w14:paraId="0A61EA86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608" w:type="pct"/>
          </w:tcPr>
          <w:p w14:paraId="6EAC4286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pct"/>
          </w:tcPr>
          <w:p w14:paraId="67749279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</w:tcPr>
          <w:p w14:paraId="109D90E0" w14:textId="4609224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</w:p>
        </w:tc>
      </w:tr>
      <w:tr w:rsidR="007E4776" w:rsidRPr="00FD4E33" w14:paraId="1C3AAD34" w14:textId="77777777" w:rsidTr="007E4776">
        <w:trPr>
          <w:trHeight w:val="272"/>
        </w:trPr>
        <w:tc>
          <w:tcPr>
            <w:tcW w:w="783" w:type="pct"/>
          </w:tcPr>
          <w:p w14:paraId="2D05FC61" w14:textId="12135D10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 w:rsidRPr="00FD4E33">
              <w:rPr>
                <w:sz w:val="18"/>
                <w:szCs w:val="18"/>
              </w:rPr>
              <w:t>Hemoglobin (g/L)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2ED28D" w14:textId="229EC216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138.51 ± 12.82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5049EF" w14:textId="3F888B0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140.29 ± 14.11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312015" w14:textId="7449640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140.29 ± 14.06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A87955" w14:textId="3E8E4E82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0.170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324B2" w14:textId="7466AA7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138.71 ± 12.92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CE89BB" w14:textId="21A67DE2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140.47 ± 14.12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C2ABFD" w14:textId="0B381B40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140.09 ± 14.16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FA76C8" w14:textId="027A190E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0.210 </w:t>
            </w:r>
          </w:p>
        </w:tc>
      </w:tr>
      <w:tr w:rsidR="007E4776" w:rsidRPr="00FD4E33" w14:paraId="1C4B3FEB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583A81B4" w14:textId="0DDFC8C1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NT-</w:t>
            </w:r>
            <w:proofErr w:type="spellStart"/>
            <w:r w:rsidRPr="00FD4E33">
              <w:rPr>
                <w:color w:val="000000"/>
                <w:kern w:val="0"/>
                <w:sz w:val="18"/>
                <w:szCs w:val="18"/>
              </w:rPr>
              <w:t>PorBNP</w:t>
            </w:r>
            <w:proofErr w:type="spellEnd"/>
            <w:r w:rsidRPr="00FD4E33">
              <w:rPr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FD4E33">
              <w:rPr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 w:rsidRPr="00FD4E33">
              <w:rPr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6FB20D" w14:textId="211FE76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72.73 (33.99~164.93)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0E652E" w14:textId="5FFD58E6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81.34 (36.97~221.50)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4C61FC" w14:textId="1548516A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81.82 (43.73~202.08)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57FD4E" w14:textId="12680B8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0.690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DA163" w14:textId="3C8F007A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71.92 (33.70~160.05)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EE19D2" w14:textId="5512184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79.08 (35.12~204.15)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D7C61E" w14:textId="3239E1A3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80.10 (43.22~185.20)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5FE3AC" w14:textId="71920A7F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0.500 </w:t>
            </w:r>
          </w:p>
        </w:tc>
      </w:tr>
      <w:tr w:rsidR="007E4776" w:rsidRPr="00FD4E33" w14:paraId="4A0068CA" w14:textId="77777777" w:rsidTr="007E4776">
        <w:trPr>
          <w:trHeight w:val="272"/>
        </w:trPr>
        <w:tc>
          <w:tcPr>
            <w:tcW w:w="783" w:type="pct"/>
          </w:tcPr>
          <w:p w14:paraId="5C4F5F4E" w14:textId="0CC0F3AA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sz w:val="18"/>
                <w:szCs w:val="18"/>
              </w:rPr>
              <w:t>Total cholesterol (mmol/L)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448525" w14:textId="4FFCF79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3.67 (3.03~4.42)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486ED" w14:textId="36B2B73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3.73 (3.11~4.45)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A90B91" w14:textId="012B99A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3.82 (3.17~4.54)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2D6881" w14:textId="00B1E832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0.280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75FC48" w14:textId="442581CF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3.71 (3.06~4.44)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05B48E" w14:textId="6DF1B7A6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3.70 (3.09~4.41)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6188E9" w14:textId="6D1F5DE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3.79 (3.17~4.54)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793D9B" w14:textId="676257D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0.330 </w:t>
            </w:r>
          </w:p>
        </w:tc>
      </w:tr>
      <w:tr w:rsidR="007E4776" w:rsidRPr="00FD4E33" w14:paraId="6B91A5F5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3D52C16E" w14:textId="4D989446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Triglycerides (mmol/L)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D120B1" w14:textId="1DC8A07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1.36 (0.96~1.95)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DFE96F" w14:textId="34C03ED5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1.45 (1.03~1.99)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0B3DEF" w14:textId="4E37502A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1.35 (1.01~1.95)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53E859" w14:textId="3B0B2C7B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0.580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F3D2F6" w14:textId="36B640A1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1.35 (0.96~1.95)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E97456" w14:textId="08DA211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1.44 (1.03~1.98)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A50FB9" w14:textId="3333C5C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1.29 (1.00~1.97)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9FC32E" w14:textId="6436F7AC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0.480 </w:t>
            </w:r>
          </w:p>
        </w:tc>
      </w:tr>
      <w:tr w:rsidR="007E4776" w:rsidRPr="00FD4E33" w14:paraId="0873F6FC" w14:textId="77777777" w:rsidTr="007E4776">
        <w:trPr>
          <w:trHeight w:val="272"/>
        </w:trPr>
        <w:tc>
          <w:tcPr>
            <w:tcW w:w="783" w:type="pct"/>
          </w:tcPr>
          <w:p w14:paraId="3A895DE5" w14:textId="63D6DACA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sz w:val="18"/>
                <w:szCs w:val="18"/>
              </w:rPr>
              <w:t>LDL-C (mmol/L)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581CA0" w14:textId="41352ED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1.94 (1.53~2.48)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4EF21B" w14:textId="3053C102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1.99 (1.59~2.54)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AAB054" w14:textId="182032B6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2.12 (1.65~2.74)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3B5B09" w14:textId="26462073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0.079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DC3F05" w14:textId="6B579552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1.94 (1.54~2.51)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983B15" w14:textId="1A0857D0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1.98 (1.57~2.52)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6BF376" w14:textId="4D1D8521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2.13 (1.63~2.74)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5E97B8" w14:textId="0089102B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0.078 </w:t>
            </w:r>
          </w:p>
        </w:tc>
      </w:tr>
      <w:tr w:rsidR="007E4776" w:rsidRPr="00FD4E33" w14:paraId="7531C82B" w14:textId="77777777" w:rsidTr="007E4776">
        <w:trPr>
          <w:trHeight w:val="272"/>
        </w:trPr>
        <w:tc>
          <w:tcPr>
            <w:tcW w:w="783" w:type="pct"/>
          </w:tcPr>
          <w:p w14:paraId="07614916" w14:textId="11D918A1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sz w:val="18"/>
                <w:szCs w:val="18"/>
              </w:rPr>
            </w:pPr>
            <w:r w:rsidRPr="00FD4E33">
              <w:rPr>
                <w:sz w:val="18"/>
                <w:szCs w:val="18"/>
              </w:rPr>
              <w:t>HDL-C (mmol/L)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23B4D9" w14:textId="253DF88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1.08 (0.94~1.26)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DDC9A" w14:textId="5574CBC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1.04 (0.90~1.19)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4A56A" w14:textId="7CBB84F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1.08 (0.93~1.21)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2A8017" w14:textId="40E9329A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0.001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98DB0D" w14:textId="4D471862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1.09 (0.96~1.28)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1A208D" w14:textId="3B7F4AA8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1.04 (0.91~1.20)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2B405C" w14:textId="1D5FEDD1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1.08 (0.95~1.22)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5DBF8C" w14:textId="04333C2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0.002 </w:t>
            </w:r>
          </w:p>
        </w:tc>
      </w:tr>
      <w:tr w:rsidR="007E4776" w:rsidRPr="00FD4E33" w14:paraId="7EA115F4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78F60A8B" w14:textId="04D4239C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Troponin (ng/mL)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C74ACC" w14:textId="761C4D4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0.01 (0.01~0.01)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8D2110" w14:textId="36CD30E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0.01 (0.01~0.02)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3A626B" w14:textId="78D8CEE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0.01 (0.01~0.02)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DE633B" w14:textId="308733DD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0.160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1B35D" w14:textId="4DDD7023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0.01 (0.01~0.01)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42B834" w14:textId="4323DA2A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0.01 (0.01~0.02)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450657" w14:textId="517542DE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0.01 (0.01~0.02)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2FDFCA" w14:textId="1A930EAD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0.130 </w:t>
            </w:r>
          </w:p>
        </w:tc>
      </w:tr>
      <w:tr w:rsidR="007E4776" w:rsidRPr="00FD4E33" w14:paraId="036AA8EE" w14:textId="77777777" w:rsidTr="007E4776">
        <w:trPr>
          <w:trHeight w:val="272"/>
        </w:trPr>
        <w:tc>
          <w:tcPr>
            <w:tcW w:w="783" w:type="pct"/>
            <w:vAlign w:val="center"/>
          </w:tcPr>
          <w:p w14:paraId="24226A51" w14:textId="6398A119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FD4E33">
              <w:rPr>
                <w:color w:val="000000"/>
                <w:kern w:val="0"/>
                <w:sz w:val="18"/>
                <w:szCs w:val="18"/>
              </w:rPr>
              <w:t>Scr</w:t>
            </w:r>
            <w:proofErr w:type="spellEnd"/>
            <w:r w:rsidRPr="00FD4E33">
              <w:rPr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="00A54FC6"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μ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m</w:t>
            </w:r>
            <w:r w:rsidRPr="00FD4E33">
              <w:rPr>
                <w:color w:val="000000"/>
                <w:kern w:val="0"/>
                <w:sz w:val="18"/>
                <w:szCs w:val="18"/>
              </w:rPr>
              <w:t>ol</w:t>
            </w:r>
            <w:proofErr w:type="spellEnd"/>
            <w:r w:rsidRPr="00FD4E33">
              <w:rPr>
                <w:color w:val="000000"/>
                <w:kern w:val="0"/>
                <w:sz w:val="18"/>
                <w:szCs w:val="18"/>
              </w:rPr>
              <w:t xml:space="preserve"> / 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66DED4" w14:textId="16A6B60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70.24 (61.85~79.88)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7F1B45" w14:textId="14A1E058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69.45 (59.53~79.12)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45FF03" w14:textId="2128537B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69.26 (61.36~76.34)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54D182" w14:textId="2317626A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0.350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95164F" w14:textId="53272FFC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70.32 (61.89~79.76)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88D722" w14:textId="2168A839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69.22 (59.08~78.73)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BDB7C7" w14:textId="470A45BC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69.19 (61.42~76.23)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29719F" w14:textId="70220B8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0.310 </w:t>
            </w:r>
          </w:p>
        </w:tc>
      </w:tr>
      <w:tr w:rsidR="007E4776" w:rsidRPr="00FD4E33" w14:paraId="7543338E" w14:textId="77777777" w:rsidTr="007E4776">
        <w:trPr>
          <w:trHeight w:val="272"/>
        </w:trPr>
        <w:tc>
          <w:tcPr>
            <w:tcW w:w="783" w:type="pct"/>
            <w:tcBorders>
              <w:bottom w:val="single" w:sz="4" w:space="0" w:color="auto"/>
            </w:tcBorders>
            <w:vAlign w:val="center"/>
          </w:tcPr>
          <w:p w14:paraId="4096AE27" w14:textId="2E1DD16A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ALT (U/L)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FC8FE4" w14:textId="6520DF6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20.33 (15.00~29.93)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29296C" w14:textId="39287161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23.00 (16.73~35.62)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6D6FF" w14:textId="5F9257B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20.56 (15.00~31.00)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12C868" w14:textId="0C3C4AF9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0.120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941529" w14:textId="0014E21E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20.50 (15.00~29.93)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474A2" w14:textId="3C333A18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23.13 (17.00~35.79)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D32ADD" w14:textId="1448701B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20.56 (15.00~31.22)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9CFD4F" w14:textId="3A018491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0.140 </w:t>
            </w:r>
          </w:p>
        </w:tc>
      </w:tr>
      <w:tr w:rsidR="007E4776" w:rsidRPr="00FD4E33" w14:paraId="42C8B648" w14:textId="77777777" w:rsidTr="007E4776">
        <w:trPr>
          <w:trHeight w:val="272"/>
        </w:trPr>
        <w:tc>
          <w:tcPr>
            <w:tcW w:w="783" w:type="pct"/>
            <w:tcBorders>
              <w:bottom w:val="single" w:sz="4" w:space="0" w:color="auto"/>
            </w:tcBorders>
            <w:vAlign w:val="center"/>
          </w:tcPr>
          <w:p w14:paraId="7168FD8A" w14:textId="2905CB23" w:rsidR="007E4776" w:rsidRPr="00FD4E33" w:rsidRDefault="007E4776" w:rsidP="007E4776">
            <w:pPr>
              <w:widowControl/>
              <w:ind w:firstLineChars="100" w:firstLine="18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 w:rsidRPr="00FD4E33">
              <w:rPr>
                <w:color w:val="000000"/>
                <w:kern w:val="0"/>
                <w:sz w:val="18"/>
                <w:szCs w:val="18"/>
              </w:rPr>
              <w:t>CKMB (U/L)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5BA4D0" w14:textId="67477076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12.10 (10.00~16.00)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CE999F" w14:textId="3AB24B2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12.00 (10.00~16.00)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E875B3" w14:textId="64F9699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12.85 (10.00~16.00)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F8477E" w14:textId="4F557517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0.640 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610550" w14:textId="1C79D105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12.00 (9.65~16.00)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3E56B9" w14:textId="0854623E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12.00 (10.00~16.00)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34B15E" w14:textId="2849AB8F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12.85 (10.00~16.00)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A167B0" w14:textId="2D4747EB" w:rsidR="007E4776" w:rsidRPr="00FD4E33" w:rsidRDefault="007E4776" w:rsidP="007E4776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0.590 </w:t>
            </w:r>
          </w:p>
        </w:tc>
      </w:tr>
    </w:tbl>
    <w:p w14:paraId="4F8DD754" w14:textId="02D75755" w:rsidR="00B062D3" w:rsidRPr="00FD4E33" w:rsidRDefault="00CE6430" w:rsidP="00CE6430">
      <w:pPr>
        <w:widowControl/>
        <w:spacing w:line="276" w:lineRule="auto"/>
        <w:textAlignment w:val="center"/>
        <w:rPr>
          <w:color w:val="000000"/>
          <w:kern w:val="0"/>
          <w:sz w:val="18"/>
          <w:szCs w:val="18"/>
        </w:rPr>
      </w:pPr>
      <w:r w:rsidRPr="00FD4E33">
        <w:rPr>
          <w:color w:val="000000"/>
          <w:kern w:val="0"/>
          <w:sz w:val="18"/>
          <w:szCs w:val="18"/>
        </w:rPr>
        <w:t>Note: SYNTAX score: the synergy between percutaneous coronary intervention with taxus and cardiac surgery score; PCI: percutaneous coronary intervention; CTO:</w:t>
      </w:r>
      <w:r w:rsidRPr="00FD4E33">
        <w:rPr>
          <w:sz w:val="18"/>
          <w:szCs w:val="18"/>
        </w:rPr>
        <w:t xml:space="preserve"> </w:t>
      </w:r>
      <w:r w:rsidRPr="00FD4E33">
        <w:rPr>
          <w:color w:val="000000"/>
          <w:kern w:val="0"/>
          <w:sz w:val="18"/>
          <w:szCs w:val="18"/>
        </w:rPr>
        <w:t>chronic total occlusion; NT-</w:t>
      </w:r>
      <w:proofErr w:type="spellStart"/>
      <w:r w:rsidRPr="00FD4E33">
        <w:rPr>
          <w:color w:val="000000"/>
          <w:kern w:val="0"/>
          <w:sz w:val="18"/>
          <w:szCs w:val="18"/>
        </w:rPr>
        <w:t>PorBNP</w:t>
      </w:r>
      <w:proofErr w:type="spellEnd"/>
      <w:r w:rsidRPr="00FD4E33">
        <w:rPr>
          <w:color w:val="000000"/>
          <w:kern w:val="0"/>
          <w:sz w:val="18"/>
          <w:szCs w:val="18"/>
        </w:rPr>
        <w:t>:</w:t>
      </w:r>
      <w:r w:rsidRPr="00FD4E33">
        <w:rPr>
          <w:sz w:val="18"/>
          <w:szCs w:val="18"/>
        </w:rPr>
        <w:t xml:space="preserve"> </w:t>
      </w:r>
      <w:r w:rsidRPr="00FD4E33">
        <w:rPr>
          <w:color w:val="000000"/>
          <w:kern w:val="0"/>
          <w:sz w:val="18"/>
          <w:szCs w:val="18"/>
        </w:rPr>
        <w:t xml:space="preserve">N-terminal Pro-B-type natriuretic peptide; LDL-C: low-density lipoprotein cholesterol; HDL-C: high-density lipoprotein cholesterol; </w:t>
      </w:r>
      <w:proofErr w:type="spellStart"/>
      <w:r w:rsidRPr="00FD4E33">
        <w:rPr>
          <w:color w:val="000000"/>
          <w:kern w:val="0"/>
          <w:sz w:val="18"/>
          <w:szCs w:val="18"/>
        </w:rPr>
        <w:t>Scr</w:t>
      </w:r>
      <w:proofErr w:type="spellEnd"/>
      <w:r w:rsidRPr="00FD4E33">
        <w:rPr>
          <w:color w:val="000000"/>
          <w:kern w:val="0"/>
          <w:sz w:val="18"/>
          <w:szCs w:val="18"/>
        </w:rPr>
        <w:t>: serum creatinine; ALT: alanine aminotransferase; CKMB: Creatine kinase MB.</w:t>
      </w:r>
      <w:r w:rsidR="00B062D3" w:rsidRPr="00FD4E33">
        <w:rPr>
          <w:color w:val="000000"/>
          <w:kern w:val="0"/>
          <w:sz w:val="16"/>
          <w:szCs w:val="16"/>
        </w:rPr>
        <w:br w:type="page"/>
      </w:r>
    </w:p>
    <w:p w14:paraId="2015110F" w14:textId="7C1DC311" w:rsidR="00B062D3" w:rsidRPr="00FD4E33" w:rsidRDefault="0006251D" w:rsidP="00B062D3">
      <w:pPr>
        <w:ind w:firstLine="361"/>
        <w:jc w:val="center"/>
        <w:rPr>
          <w:rFonts w:eastAsiaTheme="minorEastAsia"/>
          <w:b/>
          <w:bCs/>
          <w:color w:val="000000"/>
          <w:kern w:val="0"/>
        </w:rPr>
      </w:pPr>
      <w:r w:rsidRPr="00FD4E33">
        <w:rPr>
          <w:rFonts w:cs="Times New Roman"/>
          <w:b/>
          <w:bCs/>
          <w:sz w:val="20"/>
          <w:szCs w:val="20"/>
        </w:rPr>
        <w:lastRenderedPageBreak/>
        <w:t xml:space="preserve">Supplementary </w:t>
      </w:r>
      <w:r w:rsidR="00B062D3" w:rsidRPr="00FD4E33">
        <w:rPr>
          <w:b/>
          <w:bCs/>
          <w:sz w:val="18"/>
          <w:szCs w:val="18"/>
        </w:rPr>
        <w:t xml:space="preserve">Table 3. Comparison CPET parameters before and after PSM </w:t>
      </w:r>
      <w:r w:rsidR="00B062D3" w:rsidRPr="00FD4E33">
        <w:rPr>
          <w:rFonts w:eastAsiaTheme="minorEastAsia"/>
          <w:b/>
          <w:bCs/>
          <w:color w:val="000000"/>
          <w:kern w:val="0"/>
        </w:rPr>
        <w:t>in different type of abnormal pulmonary ventilation function</w:t>
      </w:r>
    </w:p>
    <w:tbl>
      <w:tblPr>
        <w:tblpPr w:leftFromText="180" w:rightFromText="180" w:vertAnchor="text" w:horzAnchor="page" w:tblpXSpec="center" w:tblpY="19"/>
        <w:tblOverlap w:val="never"/>
        <w:tblW w:w="5942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7"/>
        <w:gridCol w:w="1881"/>
        <w:gridCol w:w="1881"/>
        <w:gridCol w:w="1881"/>
        <w:gridCol w:w="863"/>
        <w:gridCol w:w="1981"/>
        <w:gridCol w:w="1901"/>
        <w:gridCol w:w="1881"/>
        <w:gridCol w:w="1042"/>
      </w:tblGrid>
      <w:tr w:rsidR="006C73F3" w:rsidRPr="00FD4E33" w14:paraId="34D6F0EA" w14:textId="77777777" w:rsidTr="00A759E0">
        <w:trPr>
          <w:trHeight w:val="291"/>
        </w:trPr>
        <w:tc>
          <w:tcPr>
            <w:tcW w:w="988" w:type="pct"/>
            <w:vMerge w:val="restart"/>
            <w:vAlign w:val="center"/>
          </w:tcPr>
          <w:p w14:paraId="186A517F" w14:textId="0C64274A" w:rsidR="006C73F3" w:rsidRPr="00FD4E33" w:rsidRDefault="006C73F3" w:rsidP="00282D32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Characteristic</w:t>
            </w:r>
          </w:p>
        </w:tc>
        <w:tc>
          <w:tcPr>
            <w:tcW w:w="1961" w:type="pct"/>
            <w:gridSpan w:val="4"/>
            <w:noWrap/>
            <w:vAlign w:val="center"/>
          </w:tcPr>
          <w:p w14:paraId="7CAFC73F" w14:textId="1BF2DFCC" w:rsidR="006C73F3" w:rsidRPr="00FD4E33" w:rsidRDefault="006C73F3" w:rsidP="00282D32">
            <w:pPr>
              <w:widowControl/>
              <w:ind w:firstLine="360"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Before PSM</w:t>
            </w:r>
          </w:p>
        </w:tc>
        <w:tc>
          <w:tcPr>
            <w:tcW w:w="2051" w:type="pct"/>
            <w:gridSpan w:val="4"/>
          </w:tcPr>
          <w:p w14:paraId="11243376" w14:textId="19FC87BD" w:rsidR="006C73F3" w:rsidRPr="00FD4E33" w:rsidRDefault="006C73F3" w:rsidP="00282D32">
            <w:pPr>
              <w:widowControl/>
              <w:ind w:firstLine="360"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After PSM</w:t>
            </w:r>
          </w:p>
        </w:tc>
      </w:tr>
      <w:tr w:rsidR="00A759E0" w:rsidRPr="00FD4E33" w14:paraId="6620CDBD" w14:textId="77777777" w:rsidTr="007E4776">
        <w:trPr>
          <w:trHeight w:val="557"/>
        </w:trPr>
        <w:tc>
          <w:tcPr>
            <w:tcW w:w="988" w:type="pct"/>
            <w:vMerge/>
            <w:vAlign w:val="center"/>
          </w:tcPr>
          <w:p w14:paraId="467FA081" w14:textId="77777777" w:rsidR="006C73F3" w:rsidRPr="00FD4E33" w:rsidRDefault="006C73F3" w:rsidP="006C73F3">
            <w:pPr>
              <w:ind w:firstLine="360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pct"/>
            <w:noWrap/>
            <w:vAlign w:val="center"/>
          </w:tcPr>
          <w:p w14:paraId="1EBD01C7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Obstructive pulmonary</w:t>
            </w:r>
          </w:p>
          <w:p w14:paraId="53FA0310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52B9FA38" w14:textId="39545980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260)</w:t>
            </w:r>
          </w:p>
        </w:tc>
        <w:tc>
          <w:tcPr>
            <w:tcW w:w="567" w:type="pct"/>
            <w:noWrap/>
            <w:vAlign w:val="center"/>
          </w:tcPr>
          <w:p w14:paraId="651298D7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Restricted pulmonary</w:t>
            </w:r>
          </w:p>
          <w:p w14:paraId="157E4CA5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43C12B3B" w14:textId="294F15EF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1,233)</w:t>
            </w:r>
          </w:p>
        </w:tc>
        <w:tc>
          <w:tcPr>
            <w:tcW w:w="567" w:type="pct"/>
            <w:noWrap/>
            <w:vAlign w:val="center"/>
          </w:tcPr>
          <w:p w14:paraId="2C9B04A1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Mixed pulmonary</w:t>
            </w:r>
          </w:p>
          <w:p w14:paraId="520D548D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64A45E0F" w14:textId="64718AAC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148)</w:t>
            </w:r>
          </w:p>
        </w:tc>
        <w:tc>
          <w:tcPr>
            <w:tcW w:w="260" w:type="pct"/>
            <w:vAlign w:val="center"/>
          </w:tcPr>
          <w:p w14:paraId="689E761F" w14:textId="72E1E670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p-value</w:t>
            </w:r>
          </w:p>
        </w:tc>
        <w:tc>
          <w:tcPr>
            <w:tcW w:w="597" w:type="pct"/>
            <w:vAlign w:val="center"/>
          </w:tcPr>
          <w:p w14:paraId="5F523D7D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Obstructive pulmonary</w:t>
            </w:r>
          </w:p>
          <w:p w14:paraId="710DC657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6EC13C56" w14:textId="387EE0F5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240)</w:t>
            </w:r>
          </w:p>
        </w:tc>
        <w:tc>
          <w:tcPr>
            <w:tcW w:w="573" w:type="pct"/>
            <w:noWrap/>
            <w:vAlign w:val="center"/>
          </w:tcPr>
          <w:p w14:paraId="7B0B887D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Restricted pulmonary</w:t>
            </w:r>
          </w:p>
          <w:p w14:paraId="048010BC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10B9474F" w14:textId="400EB05F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1,104)</w:t>
            </w:r>
          </w:p>
        </w:tc>
        <w:tc>
          <w:tcPr>
            <w:tcW w:w="567" w:type="pct"/>
            <w:noWrap/>
            <w:vAlign w:val="center"/>
          </w:tcPr>
          <w:p w14:paraId="6E0F0C75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Mixed pulmonary</w:t>
            </w:r>
          </w:p>
          <w:p w14:paraId="525DDC17" w14:textId="77777777" w:rsidR="006C73F3" w:rsidRPr="00FD4E33" w:rsidRDefault="006C73F3" w:rsidP="006C73F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ventilation dysfunction</w:t>
            </w:r>
          </w:p>
          <w:p w14:paraId="2EF15DB8" w14:textId="75D1344C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(N = 128)</w:t>
            </w:r>
          </w:p>
        </w:tc>
        <w:tc>
          <w:tcPr>
            <w:tcW w:w="314" w:type="pct"/>
            <w:noWrap/>
            <w:vAlign w:val="center"/>
          </w:tcPr>
          <w:p w14:paraId="7CA52246" w14:textId="4E9713F7" w:rsidR="006C73F3" w:rsidRPr="00FD4E33" w:rsidRDefault="006C73F3" w:rsidP="006C73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p-value</w:t>
            </w:r>
          </w:p>
        </w:tc>
      </w:tr>
      <w:tr w:rsidR="00A759E0" w:rsidRPr="00FD4E33" w14:paraId="1ADAF772" w14:textId="77777777" w:rsidTr="00907ECC">
        <w:trPr>
          <w:trHeight w:val="272"/>
        </w:trPr>
        <w:tc>
          <w:tcPr>
            <w:tcW w:w="988" w:type="pct"/>
            <w:tcBorders>
              <w:bottom w:val="single" w:sz="4" w:space="0" w:color="auto"/>
            </w:tcBorders>
            <w:vAlign w:val="center"/>
          </w:tcPr>
          <w:p w14:paraId="66DCCC6D" w14:textId="5D5385B0" w:rsidR="006C73F3" w:rsidRPr="00FD4E33" w:rsidRDefault="006C73F3" w:rsidP="00282D32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Static lung function</w:t>
            </w:r>
          </w:p>
        </w:tc>
        <w:tc>
          <w:tcPr>
            <w:tcW w:w="567" w:type="pct"/>
            <w:tcBorders>
              <w:bottom w:val="single" w:sz="4" w:space="0" w:color="auto"/>
            </w:tcBorders>
            <w:noWrap/>
            <w:vAlign w:val="center"/>
          </w:tcPr>
          <w:p w14:paraId="448FCF03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tcBorders>
              <w:bottom w:val="single" w:sz="4" w:space="0" w:color="auto"/>
            </w:tcBorders>
            <w:noWrap/>
            <w:vAlign w:val="center"/>
          </w:tcPr>
          <w:p w14:paraId="5C058F10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tcBorders>
              <w:bottom w:val="single" w:sz="4" w:space="0" w:color="auto"/>
            </w:tcBorders>
            <w:noWrap/>
            <w:vAlign w:val="center"/>
          </w:tcPr>
          <w:p w14:paraId="5C4E4502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39240E33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</w:tcPr>
          <w:p w14:paraId="2A0B4A7A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3" w:type="pct"/>
            <w:tcBorders>
              <w:bottom w:val="single" w:sz="4" w:space="0" w:color="auto"/>
            </w:tcBorders>
            <w:noWrap/>
            <w:vAlign w:val="center"/>
          </w:tcPr>
          <w:p w14:paraId="41BA42A8" w14:textId="06349380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tcBorders>
              <w:bottom w:val="single" w:sz="4" w:space="0" w:color="auto"/>
            </w:tcBorders>
            <w:noWrap/>
            <w:vAlign w:val="center"/>
          </w:tcPr>
          <w:p w14:paraId="219BF436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bottom w:val="single" w:sz="4" w:space="0" w:color="auto"/>
            </w:tcBorders>
            <w:noWrap/>
            <w:vAlign w:val="center"/>
          </w:tcPr>
          <w:p w14:paraId="76F47289" w14:textId="77777777" w:rsidR="006C73F3" w:rsidRPr="00FD4E33" w:rsidRDefault="006C73F3" w:rsidP="00282D32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7E4776" w:rsidRPr="00FD4E33" w14:paraId="7974331C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2B04D" w14:textId="79D9B83F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FVC (L/min)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070670" w14:textId="37C0BCC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3.43 ± 0.65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8ECC8F" w14:textId="7817F6F6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2.64 ± 0.58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4A4393" w14:textId="4A6A2A3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2.58 ± 0.62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284B60" w14:textId="65E13FCA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7B0FA" w14:textId="0D5905BF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3.42 ± 0.67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0F05AA" w14:textId="2B3E304D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2.65 ± 0.58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592B7E" w14:textId="0BCFD17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2.57 ± 0.62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E655BF" w14:textId="3EA4883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0FFBF6D3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A1029" w14:textId="5038AE7B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Theme="minorEastAsia" w:cs="Times New Roman"/>
                <w:color w:val="000000"/>
                <w:kern w:val="0"/>
                <w:sz w:val="18"/>
                <w:szCs w:val="18"/>
              </w:rPr>
              <w:t>FVC (% predicted)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53B8F5" w14:textId="490B9893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87.68 ± 6.18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EB5DC2" w14:textId="5CE9286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69.89 ± 8.24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788B49" w14:textId="77BED712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69.57 ± 10.56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1C1FF6" w14:textId="6F4DB2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B84C2F" w14:textId="12C472D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87.78 ± 6.29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841EA6" w14:textId="1576ACCD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70.06 ± 8.16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98A9CF" w14:textId="04CFF045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69.41 ± 9.98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B74C6F" w14:textId="38413898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7C825BFC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0FC42" w14:textId="300FD599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FEV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 xml:space="preserve">1 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(L)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0F56A3" w14:textId="1BA0AE31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2.13 ± 0.50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7B8DE7" w14:textId="7E47403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2.24 ± 0.50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FF837F" w14:textId="0E766458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1.57 ± 0.44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2989E1" w14:textId="6EF4393D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28D9B" w14:textId="2A44DEF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2.13 ± 0.50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64A243" w14:textId="2F2B2CE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2.25 ± 0.51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B1B962" w14:textId="2666A57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1.57 ± 0.44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21C4A8" w14:textId="4AE57568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3D1EE910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3CC91" w14:textId="1CF4185C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F</w:t>
            </w:r>
            <w:r w:rsidR="002E3822"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EV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(% predicted)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8020F6" w14:textId="5FD5E7B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71.12 ± 12.13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7D4F44" w14:textId="2C26C4D3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73.39 ± 9.78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56ABA2" w14:textId="6659A3B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54.01 ± 11.88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46B294" w14:textId="17EADE9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FC7BA5" w14:textId="28699C9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71.15 ± 11.97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034E15" w14:textId="76A96256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73.50 ± 9.66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D72224" w14:textId="5B2E656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53.65 ± 12.04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45A6DA" w14:textId="1DF499C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2577DF83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5EC89" w14:textId="02C678AA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FEV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/FVC (%)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FD273E" w14:textId="4BBB2E38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62.04 ± 8.28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D75F2C" w14:textId="66E90185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85.19 ± 10.58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6AF92C" w14:textId="13EC29BB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60.58 ± 7.16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DFDD86" w14:textId="66099950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3224FC" w14:textId="194B7C9D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62.08 ± 8.15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E5CCD2" w14:textId="7FF851BF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85.24 ± 10.27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EF8B33" w14:textId="74650DD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60.83 ± 7.02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BC077C" w14:textId="63D1AC5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384DDCF9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FB6EB" w14:textId="1E2317F2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FEV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/FVC (% predicted)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BD8D3F" w14:textId="7DCCF2A5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80.64 ± 10.76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E08CB7" w14:textId="3A85A5DE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82.88 ± 7.30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8338B9" w14:textId="34390E4A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79.17 ± 9.39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0DA754" w14:textId="0BE60228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D70D9" w14:textId="11ED60C5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80.61 ± 10.62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23EECA" w14:textId="5AA62DC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83.00 ± 7.30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8CB690" w14:textId="3437C8D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79.35 ± 9.30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44A3D4" w14:textId="5B20E939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E3822" w:rsidRPr="00FD4E33" w14:paraId="78E569E2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453F3" w14:textId="6235295D" w:rsidR="002E3822" w:rsidRPr="00FD4E33" w:rsidRDefault="002E3822" w:rsidP="002E3822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VCmax</w:t>
            </w:r>
            <w:proofErr w:type="spellEnd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(L/min)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056A4B" w14:textId="2C80B272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3.55 ± 0.65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CB90FE" w14:textId="604A9B33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2.89 ± 0.61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8640A1" w14:textId="2930E0ED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2.84 ± 0.64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A50F5" w14:textId="53319F11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B09334" w14:textId="31B02725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3.54 ± 0.67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C27AD" w14:textId="4DDA735C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2.90 ± 0.62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5B065F" w14:textId="50885DBF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2.84 ± 0.63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101AEB" w14:textId="1A81539D" w:rsidR="002E3822" w:rsidRPr="00FD4E33" w:rsidRDefault="002E3822" w:rsidP="002E3822">
            <w:pPr>
              <w:widowControl/>
              <w:jc w:val="center"/>
              <w:textAlignment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7E5EBCA5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A108B" w14:textId="13780BD7" w:rsidR="007E4776" w:rsidRPr="00FD4E33" w:rsidRDefault="007E4776" w:rsidP="007E4776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MVV (L/min)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E796BD" w14:textId="18A018F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99.73 ± 24.38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8E9990" w14:textId="50EB36E4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95.40 ± 25.75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A61F67" w14:textId="6AA59D45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75.50 ± 24.52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6D805" w14:textId="6E8F551A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98A9F6" w14:textId="0BC0BC03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99.84 ± 24.32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0F7016" w14:textId="7BF9726A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96.09 ± 25.86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4BC246" w14:textId="2BA7369C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75.23 ± 25.44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68DFCF" w14:textId="48E6B9F1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E4776" w:rsidRPr="00FD4E33" w14:paraId="3B19E535" w14:textId="77777777" w:rsidTr="007E4776">
        <w:trPr>
          <w:trHeight w:val="272"/>
        </w:trPr>
        <w:tc>
          <w:tcPr>
            <w:tcW w:w="988" w:type="pct"/>
            <w:tcBorders>
              <w:top w:val="single" w:sz="4" w:space="0" w:color="auto"/>
            </w:tcBorders>
            <w:vAlign w:val="center"/>
          </w:tcPr>
          <w:p w14:paraId="437D66FB" w14:textId="6B7AE3E4" w:rsidR="007E4776" w:rsidRPr="00FD4E33" w:rsidRDefault="007E4776" w:rsidP="007E4776">
            <w:pPr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Dynamic lung function</w:t>
            </w:r>
          </w:p>
        </w:tc>
        <w:tc>
          <w:tcPr>
            <w:tcW w:w="567" w:type="pct"/>
            <w:tcBorders>
              <w:top w:val="single" w:sz="4" w:space="0" w:color="auto"/>
            </w:tcBorders>
            <w:noWrap/>
            <w:vAlign w:val="center"/>
          </w:tcPr>
          <w:p w14:paraId="25546E6A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tcBorders>
              <w:top w:val="single" w:sz="4" w:space="0" w:color="auto"/>
            </w:tcBorders>
            <w:noWrap/>
            <w:vAlign w:val="center"/>
          </w:tcPr>
          <w:p w14:paraId="331CA34A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tcBorders>
              <w:top w:val="single" w:sz="4" w:space="0" w:color="auto"/>
            </w:tcBorders>
            <w:noWrap/>
            <w:vAlign w:val="center"/>
          </w:tcPr>
          <w:p w14:paraId="6CB10BFF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1E8CC0EA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top w:val="single" w:sz="4" w:space="0" w:color="auto"/>
            </w:tcBorders>
          </w:tcPr>
          <w:p w14:paraId="3A6B895E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</w:tcPr>
          <w:p w14:paraId="5F2625BA" w14:textId="68BD1F6D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tcBorders>
              <w:top w:val="single" w:sz="4" w:space="0" w:color="auto"/>
            </w:tcBorders>
            <w:noWrap/>
            <w:vAlign w:val="center"/>
          </w:tcPr>
          <w:p w14:paraId="55824695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single" w:sz="4" w:space="0" w:color="auto"/>
            </w:tcBorders>
            <w:noWrap/>
            <w:vAlign w:val="center"/>
          </w:tcPr>
          <w:p w14:paraId="01DA9F32" w14:textId="77777777" w:rsidR="007E4776" w:rsidRPr="00FD4E33" w:rsidRDefault="007E4776" w:rsidP="007E477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907ECC" w:rsidRPr="00FD4E33" w14:paraId="0E66DB0E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7F476E7F" w14:textId="1AEE6814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Duration (seconds)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1B3735" w14:textId="7A186BA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392.19 ± 110.86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21E75D" w14:textId="15E81B0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389.08 ± 106.47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B59F0C" w14:textId="0461982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384.07 ± 102.96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4F72A1" w14:textId="2F1734B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0.760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68A95A" w14:textId="284DFF7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391.63 ± 110.90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A3550C" w14:textId="534E276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390.77 ± 107.15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025DFD" w14:textId="784BB7CB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383.54 ± 104.06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DC8855" w14:textId="0BD6EB39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0.750 </w:t>
            </w:r>
          </w:p>
        </w:tc>
      </w:tr>
      <w:tr w:rsidR="00907ECC" w:rsidRPr="00FD4E33" w14:paraId="7B9BC889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77B29C1E" w14:textId="226923FC" w:rsidR="00907ECC" w:rsidRPr="00FD4E33" w:rsidRDefault="00907ECC" w:rsidP="00907ECC">
            <w:pPr>
              <w:ind w:firstLine="360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Peak heart rate (time/min)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D40B9B" w14:textId="388E205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117.22 ± 18.98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CE1612" w14:textId="3F7B4E0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117.02 ± 18.85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31856F" w14:textId="786CFA4B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114.82 ± 16.10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62D0E2" w14:textId="07CAFF5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0.380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593B0B" w14:textId="11B27C4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117.65 ± 19.03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D8C572" w14:textId="0755A6A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117.43 ± 18.93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1B8341" w14:textId="7BE80540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115.42 ± 16.28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870A1C" w14:textId="0F1E5041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0.490 </w:t>
            </w:r>
          </w:p>
        </w:tc>
      </w:tr>
      <w:tr w:rsidR="00907ECC" w:rsidRPr="00FD4E33" w14:paraId="2D5652EA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1A66B2FE" w14:textId="63B7B73E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Peak workload (W)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193395" w14:textId="18F9859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92.53 ± 28.66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DCB650" w14:textId="3786994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92.31 ± 27.77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4B1D70" w14:textId="41B2B45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88.55 ± 27.95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BB0CC" w14:textId="7FBE853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0.290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4CC466" w14:textId="4B096D9D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92.34 ± 28.75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B52DA0" w14:textId="43BF09C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92.82 ± 28.16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A42818" w14:textId="12E63CA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88.66 ± 27.84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A2F9CF" w14:textId="25B0CE9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0.290 </w:t>
            </w:r>
          </w:p>
        </w:tc>
      </w:tr>
      <w:tr w:rsidR="00907ECC" w:rsidRPr="00FD4E33" w14:paraId="51F05EF4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2D62C116" w14:textId="0D779C79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Peak MET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1BBC39" w14:textId="0AF187F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4.52 ± 1.15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10BB7C" w14:textId="6EF9C8CC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4.21 ± 1.05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F569A7" w14:textId="7F99318B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4.25 ± 0.97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02E0A" w14:textId="330E900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B9A518" w14:textId="50B7C04B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4.52 ± 1.14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E2EAD6" w14:textId="3458EB1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4.24 ± 1.06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57CBF1" w14:textId="523FB62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4.28 ± 0.95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3798DE" w14:textId="713B1BF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907ECC" w:rsidRPr="00FD4E33" w14:paraId="4BA73FDF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23D28C2C" w14:textId="6A4A2321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MET AT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89B90B" w14:textId="03AC452C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3.14 ± 0.59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8CCCE4" w14:textId="02E6614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3.00 ± 0.58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9CFDE6" w14:textId="5B2DE44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3.10 ± 0.56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176EDA" w14:textId="0A9ABC8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0.002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64F018" w14:textId="6D3F5DE2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3.13 ± 0.58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C54DCC" w14:textId="330194F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3.01 ± 0.59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468505" w14:textId="5EBBECD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3.10 ± 0.56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69D899" w14:textId="6A79E7A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0.005 </w:t>
            </w:r>
          </w:p>
        </w:tc>
      </w:tr>
      <w:tr w:rsidR="00907ECC" w:rsidRPr="00FD4E33" w14:paraId="2A496673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7015F81D" w14:textId="5CEC0F3C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Peak VO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(ml/kg/min)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B64442" w14:textId="61B8823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15.81 ± 4.02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656E98" w14:textId="7E68CA60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14.74 ± 3.66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509628" w14:textId="1528C6E1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14.86 ± 3.41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78A1E7" w14:textId="58625EE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152D74" w14:textId="50DFDAD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15.84 ± 3.99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9D6DAC" w14:textId="36DAA3C0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14.83 ± 3.70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85441C" w14:textId="7CC8C11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14.96 ± 3.32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2E433" w14:textId="3CA435A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907ECC" w:rsidRPr="00FD4E33" w14:paraId="4D99518E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15524784" w14:textId="0DDA84D6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VO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AT (ml/kg/min)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786CE4" w14:textId="02AACDE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10.96 ± 2.07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636C7" w14:textId="6DA95A39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10.50 ± 2.05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042DC" w14:textId="14F737F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10.80 ± 1.97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B0DC1F" w14:textId="6B2AE7D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0.002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68A7D4" w14:textId="680D905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10.95 ± 2.04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31F892" w14:textId="6B66C359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10.52 ± 2.07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19BC40" w14:textId="60612F8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10.83 ± 1.95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7BA77" w14:textId="0B6A4F1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0.007 </w:t>
            </w:r>
          </w:p>
        </w:tc>
      </w:tr>
      <w:tr w:rsidR="00907ECC" w:rsidRPr="00FD4E33" w14:paraId="52E38498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6C35C4EF" w14:textId="7D629222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Peak VE (L/min)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5EDF04" w14:textId="0CDCECA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39.45 ± 12.32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9E5D57" w14:textId="126ECE8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38.12 ± 11.52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6FB7FB" w14:textId="3FF5FC6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37.59 ± 10.70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8BB640" w14:textId="5AE1538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0.180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7EDF94" w14:textId="114D9CBD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39.31 ± 12.34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20F2C" w14:textId="6982B17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38.23 ± 11.67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3CCF8C" w14:textId="55DEDB8D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37.20 ± 10.42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F2E90E" w14:textId="6199885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0.230 </w:t>
            </w:r>
          </w:p>
        </w:tc>
      </w:tr>
      <w:tr w:rsidR="00907ECC" w:rsidRPr="00FD4E33" w14:paraId="7CC6F1C1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3C80F546" w14:textId="77356768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Peak Oxygen pulse (ml/beat)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A30BFD" w14:textId="23CFE781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9.72 ± 2.42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0FCF90" w14:textId="79F10D4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9.42 ± 2.44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9A9B50" w14:textId="2F96B58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9.40 ± 2.23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DA52E9" w14:textId="43BEF55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0.190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B3AE18" w14:textId="0FD75A7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9.69 ± 2.46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4F0EE" w14:textId="53B60F6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9.45 ± 2.48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DB9C06" w14:textId="0A798E2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9.41 ± 2.24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FD698D" w14:textId="7450312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0.350 </w:t>
            </w:r>
          </w:p>
        </w:tc>
      </w:tr>
      <w:tr w:rsidR="00907ECC" w:rsidRPr="00FD4E33" w14:paraId="3DB74B02" w14:textId="77777777" w:rsidTr="007E4776">
        <w:trPr>
          <w:trHeight w:val="272"/>
        </w:trPr>
        <w:tc>
          <w:tcPr>
            <w:tcW w:w="988" w:type="pct"/>
            <w:vAlign w:val="center"/>
          </w:tcPr>
          <w:p w14:paraId="1EA2BA5D" w14:textId="3BC56125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Maximal respiratory rate (time/min)</w:t>
            </w:r>
          </w:p>
        </w:tc>
        <w:tc>
          <w:tcPr>
            <w:tcW w:w="567" w:type="pct"/>
            <w:noWrap/>
            <w:vAlign w:val="center"/>
          </w:tcPr>
          <w:p w14:paraId="6428022B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noWrap/>
            <w:vAlign w:val="center"/>
          </w:tcPr>
          <w:p w14:paraId="6DE809BB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noWrap/>
            <w:vAlign w:val="center"/>
          </w:tcPr>
          <w:p w14:paraId="79CA2A2A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260" w:type="pct"/>
          </w:tcPr>
          <w:p w14:paraId="3630F12B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</w:tcPr>
          <w:p w14:paraId="3B1E4CCB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3" w:type="pct"/>
            <w:noWrap/>
            <w:vAlign w:val="center"/>
          </w:tcPr>
          <w:p w14:paraId="5BC0885D" w14:textId="6C2AA58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pct"/>
            <w:noWrap/>
            <w:vAlign w:val="center"/>
          </w:tcPr>
          <w:p w14:paraId="043C4269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noWrap/>
            <w:vAlign w:val="center"/>
          </w:tcPr>
          <w:p w14:paraId="16CC7BD5" w14:textId="77777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907ECC" w:rsidRPr="00FD4E33" w14:paraId="24A228E1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2121E46E" w14:textId="7C071561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bookmarkStart w:id="4" w:name="_Hlk108275912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lastRenderedPageBreak/>
              <w:t>VE/VO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bookmarkEnd w:id="4"/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F4B696" w14:textId="1D5067AC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29.70 ± 3.86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0D8F2D" w14:textId="30A5EC01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29.56 ± 4.01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3AA6C2" w14:textId="685BB6E1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30.80 ± 4.87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634F9D" w14:textId="2183D1B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0.002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A87606" w14:textId="5912577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29.58 ± 3.84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1C5299" w14:textId="2FB24A3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29.39 ± 3.98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995D32" w14:textId="65D625F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30.27 ± 4.82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99280D" w14:textId="637AD2C9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0.064 </w:t>
            </w:r>
          </w:p>
        </w:tc>
      </w:tr>
      <w:tr w:rsidR="00907ECC" w:rsidRPr="00FD4E33" w14:paraId="0A57EFEF" w14:textId="77777777" w:rsidTr="00907ECC">
        <w:trPr>
          <w:trHeight w:val="272"/>
        </w:trPr>
        <w:tc>
          <w:tcPr>
            <w:tcW w:w="988" w:type="pct"/>
            <w:vAlign w:val="center"/>
          </w:tcPr>
          <w:p w14:paraId="2D9D4D9A" w14:textId="6A9C696E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bookmarkStart w:id="5" w:name="_Hlk108275924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VE/VCO</w:t>
            </w:r>
            <w:r w:rsidRPr="00FD4E33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bookmarkEnd w:id="5"/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D85735" w14:textId="79F55E5B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30.94 ± 3.82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966379" w14:textId="5531B421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30.50 ± 3.86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72DCEA" w14:textId="6ED8458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31.75 ± 4.50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4143E6" w14:textId="79F1442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733189" w14:textId="37D1929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30.78 ± 3.78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91F38B" w14:textId="7DF2A59D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30.31 ± 3.82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3919FA" w14:textId="60C87FA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31.29 ± 4.44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A656AC" w14:textId="06D6212F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0.011 </w:t>
            </w:r>
          </w:p>
        </w:tc>
      </w:tr>
      <w:tr w:rsidR="00907ECC" w:rsidRPr="00FD4E33" w14:paraId="121E2184" w14:textId="77777777" w:rsidTr="005A5428">
        <w:trPr>
          <w:trHeight w:val="272"/>
        </w:trPr>
        <w:tc>
          <w:tcPr>
            <w:tcW w:w="988" w:type="pct"/>
            <w:tcBorders>
              <w:bottom w:val="single" w:sz="4" w:space="0" w:color="auto"/>
            </w:tcBorders>
            <w:vAlign w:val="center"/>
          </w:tcPr>
          <w:p w14:paraId="5520F852" w14:textId="28F8737C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HRR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6B742" w14:textId="63C5ED7B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43.25 ± 18.06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814002" w14:textId="3B346186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44.42 ± 18.88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816F2E" w14:textId="638E235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43.38 ± 15.83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FF0ACB" w14:textId="5EEF0D1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0.560 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4DA319" w14:textId="13D5D338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43.11 ± 18.14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932B7A" w14:textId="0D14D71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44.78 ± 18.95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F7B326" w14:textId="738CA60E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43.68 ± 15.95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A08BC1" w14:textId="75CB6E5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 xml:space="preserve">0.400 </w:t>
            </w:r>
          </w:p>
        </w:tc>
      </w:tr>
      <w:tr w:rsidR="00907ECC" w:rsidRPr="00FD4E33" w14:paraId="68D23DBC" w14:textId="77777777" w:rsidTr="005A5428">
        <w:trPr>
          <w:trHeight w:val="272"/>
        </w:trPr>
        <w:tc>
          <w:tcPr>
            <w:tcW w:w="988" w:type="pct"/>
            <w:tcBorders>
              <w:bottom w:val="single" w:sz="4" w:space="0" w:color="auto"/>
            </w:tcBorders>
            <w:vAlign w:val="center"/>
          </w:tcPr>
          <w:p w14:paraId="7581BB02" w14:textId="64974EE7" w:rsidR="00907ECC" w:rsidRPr="00FD4E33" w:rsidRDefault="00907ECC" w:rsidP="00907ECC">
            <w:pPr>
              <w:ind w:firstLine="36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BR (%)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2A0E62" w14:textId="1216B51D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59.18 ± 12.81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76AE5B" w14:textId="0C2ED7F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58.66 ± 11.98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0B8A23" w14:textId="7C1F6AE0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46.77 ± 17.44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2AD4A7" w14:textId="5C541F44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7A5B39" w14:textId="22405257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59.38 ± 12.83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BF3995" w14:textId="18A396E5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58.89 ± 11.90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10CCF0" w14:textId="56E08703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46.41 ± 17.36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92FBC9" w14:textId="7EA8644A" w:rsidR="00907ECC" w:rsidRPr="00FD4E33" w:rsidRDefault="00907ECC" w:rsidP="00907ECC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eastAsia="等线" w:cs="Times New Roman"/>
                <w:color w:val="000000"/>
                <w:sz w:val="18"/>
                <w:szCs w:val="18"/>
              </w:rPr>
              <w:t>&lt;0.001</w:t>
            </w:r>
          </w:p>
        </w:tc>
      </w:tr>
    </w:tbl>
    <w:p w14:paraId="23499E04" w14:textId="6825512A" w:rsidR="009433AE" w:rsidRPr="00FD4E33" w:rsidRDefault="009433AE" w:rsidP="009433AE">
      <w:pPr>
        <w:widowControl/>
        <w:spacing w:line="276" w:lineRule="auto"/>
        <w:textAlignment w:val="center"/>
        <w:rPr>
          <w:color w:val="000000"/>
          <w:kern w:val="0"/>
          <w:sz w:val="18"/>
          <w:szCs w:val="18"/>
        </w:rPr>
      </w:pPr>
      <w:bookmarkStart w:id="6" w:name="_Hlk155189714"/>
      <w:r w:rsidRPr="00FD4E33">
        <w:rPr>
          <w:color w:val="000000"/>
          <w:kern w:val="0"/>
          <w:sz w:val="18"/>
          <w:szCs w:val="18"/>
        </w:rPr>
        <w:t>Note: FVC:</w:t>
      </w:r>
      <w:r w:rsidRPr="00FD4E33">
        <w:rPr>
          <w:sz w:val="18"/>
          <w:szCs w:val="18"/>
        </w:rPr>
        <w:t xml:space="preserve"> </w:t>
      </w:r>
      <w:r w:rsidRPr="00FD4E33">
        <w:rPr>
          <w:color w:val="000000"/>
          <w:kern w:val="0"/>
          <w:sz w:val="18"/>
          <w:szCs w:val="18"/>
        </w:rPr>
        <w:t>forced vital capacity; FEV</w:t>
      </w:r>
      <w:r w:rsidRPr="00FD4E33">
        <w:rPr>
          <w:color w:val="000000"/>
          <w:kern w:val="0"/>
          <w:sz w:val="18"/>
          <w:szCs w:val="18"/>
          <w:vertAlign w:val="subscript"/>
        </w:rPr>
        <w:t>1</w:t>
      </w:r>
      <w:r w:rsidRPr="00FD4E33">
        <w:rPr>
          <w:sz w:val="18"/>
          <w:szCs w:val="18"/>
        </w:rPr>
        <w:t xml:space="preserve">: </w:t>
      </w:r>
      <w:r w:rsidRPr="00FD4E33">
        <w:rPr>
          <w:color w:val="000000"/>
          <w:kern w:val="0"/>
          <w:sz w:val="18"/>
          <w:szCs w:val="18"/>
        </w:rPr>
        <w:t xml:space="preserve">forced expiratory volume in one second; </w:t>
      </w:r>
      <w:proofErr w:type="spellStart"/>
      <w:r w:rsidRPr="00FD4E33">
        <w:rPr>
          <w:color w:val="000000"/>
          <w:kern w:val="0"/>
          <w:sz w:val="18"/>
          <w:szCs w:val="18"/>
        </w:rPr>
        <w:t>VCmax</w:t>
      </w:r>
      <w:proofErr w:type="spellEnd"/>
      <w:r w:rsidRPr="00FD4E33">
        <w:rPr>
          <w:color w:val="000000"/>
          <w:kern w:val="0"/>
          <w:sz w:val="18"/>
          <w:szCs w:val="18"/>
        </w:rPr>
        <w:t>: maximum vital capacity; MVV:</w:t>
      </w:r>
      <w:r w:rsidRPr="00FD4E33">
        <w:rPr>
          <w:sz w:val="18"/>
          <w:szCs w:val="18"/>
        </w:rPr>
        <w:t xml:space="preserve"> </w:t>
      </w:r>
      <w:r w:rsidRPr="00FD4E33">
        <w:rPr>
          <w:color w:val="000000"/>
          <w:kern w:val="0"/>
          <w:sz w:val="18"/>
          <w:szCs w:val="18"/>
        </w:rPr>
        <w:t>maximal voluntary ventilation; MET: metabolic equivalent; AT: anaerobic threshold; VO</w:t>
      </w:r>
      <w:r w:rsidRPr="00FD4E33">
        <w:rPr>
          <w:color w:val="000000"/>
          <w:kern w:val="0"/>
          <w:sz w:val="18"/>
          <w:szCs w:val="18"/>
          <w:vertAlign w:val="subscript"/>
        </w:rPr>
        <w:t>2</w:t>
      </w:r>
      <w:r w:rsidRPr="00FD4E33">
        <w:rPr>
          <w:color w:val="000000"/>
          <w:kern w:val="0"/>
          <w:sz w:val="18"/>
          <w:szCs w:val="18"/>
        </w:rPr>
        <w:t>: oxygen consumption; VE: minute ventilation volume; VE/VO</w:t>
      </w:r>
      <w:r w:rsidRPr="00FD4E33">
        <w:rPr>
          <w:color w:val="000000"/>
          <w:kern w:val="0"/>
          <w:sz w:val="18"/>
          <w:szCs w:val="18"/>
          <w:vertAlign w:val="subscript"/>
        </w:rPr>
        <w:t>2</w:t>
      </w:r>
      <w:r w:rsidRPr="00FD4E33">
        <w:rPr>
          <w:color w:val="000000"/>
          <w:kern w:val="0"/>
          <w:sz w:val="18"/>
          <w:szCs w:val="18"/>
        </w:rPr>
        <w:t>: the minute ventilation-oxygen dioxide production; VE/VCO</w:t>
      </w:r>
      <w:r w:rsidRPr="00FD4E33">
        <w:rPr>
          <w:color w:val="000000"/>
          <w:kern w:val="0"/>
          <w:sz w:val="18"/>
          <w:szCs w:val="18"/>
          <w:vertAlign w:val="subscript"/>
        </w:rPr>
        <w:t>2</w:t>
      </w:r>
      <w:r w:rsidRPr="00FD4E33">
        <w:rPr>
          <w:color w:val="000000"/>
          <w:kern w:val="0"/>
          <w:sz w:val="18"/>
          <w:szCs w:val="18"/>
        </w:rPr>
        <w:t>: the minute ventilation-carbon dioxide production; HRR:</w:t>
      </w:r>
      <w:r w:rsidRPr="00FD4E33">
        <w:rPr>
          <w:sz w:val="18"/>
          <w:szCs w:val="18"/>
        </w:rPr>
        <w:t xml:space="preserve"> </w:t>
      </w:r>
      <w:r w:rsidRPr="00FD4E33">
        <w:rPr>
          <w:color w:val="000000"/>
          <w:kern w:val="0"/>
          <w:sz w:val="18"/>
          <w:szCs w:val="18"/>
        </w:rPr>
        <w:t>heart rate reserve; BR: breathing reserve.</w:t>
      </w:r>
    </w:p>
    <w:bookmarkEnd w:id="6"/>
    <w:p w14:paraId="1728FBEB" w14:textId="77777777" w:rsidR="00B062D3" w:rsidRPr="00FD4E33" w:rsidRDefault="00B062D3" w:rsidP="00946939">
      <w:pPr>
        <w:widowControl/>
        <w:textAlignment w:val="center"/>
        <w:rPr>
          <w:color w:val="000000"/>
          <w:kern w:val="0"/>
          <w:sz w:val="16"/>
          <w:szCs w:val="16"/>
        </w:rPr>
      </w:pPr>
    </w:p>
    <w:p w14:paraId="1A670CC4" w14:textId="7E61781E" w:rsidR="00FE272D" w:rsidRPr="00FD4E33" w:rsidRDefault="00FE272D">
      <w:pPr>
        <w:widowControl/>
        <w:jc w:val="left"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br w:type="page"/>
      </w:r>
    </w:p>
    <w:p w14:paraId="7C4A0A96" w14:textId="77777777" w:rsidR="00FE272D" w:rsidRPr="00FD4E33" w:rsidRDefault="00FE272D" w:rsidP="00940608">
      <w:pPr>
        <w:widowControl/>
        <w:jc w:val="center"/>
        <w:rPr>
          <w:rFonts w:cs="Times New Roman"/>
          <w:b/>
          <w:bCs/>
          <w:sz w:val="20"/>
          <w:szCs w:val="20"/>
        </w:rPr>
      </w:pPr>
    </w:p>
    <w:p w14:paraId="029DE0A7" w14:textId="6F33E5CD" w:rsidR="00940608" w:rsidRPr="00FD4E33" w:rsidRDefault="00921D1D" w:rsidP="00940608">
      <w:pPr>
        <w:widowControl/>
        <w:jc w:val="center"/>
        <w:rPr>
          <w:rFonts w:cs="Times New Roman"/>
          <w:b/>
          <w:bCs/>
          <w:sz w:val="20"/>
          <w:szCs w:val="20"/>
        </w:rPr>
      </w:pPr>
      <w:r w:rsidRPr="00FD4E33">
        <w:rPr>
          <w:rFonts w:cs="Times New Roman"/>
          <w:b/>
          <w:bCs/>
          <w:sz w:val="20"/>
          <w:szCs w:val="20"/>
        </w:rPr>
        <w:t xml:space="preserve">Supplementary Table </w:t>
      </w:r>
      <w:r w:rsidR="0006251D" w:rsidRPr="00FD4E33">
        <w:rPr>
          <w:rFonts w:cs="Times New Roman"/>
          <w:b/>
          <w:bCs/>
          <w:sz w:val="20"/>
          <w:szCs w:val="20"/>
        </w:rPr>
        <w:t>4</w:t>
      </w:r>
      <w:r w:rsidRPr="00FD4E33">
        <w:rPr>
          <w:rFonts w:cs="Times New Roman"/>
          <w:b/>
          <w:bCs/>
          <w:sz w:val="20"/>
          <w:szCs w:val="20"/>
        </w:rPr>
        <w:t xml:space="preserve">. </w:t>
      </w:r>
      <w:r w:rsidR="00940608" w:rsidRPr="00FD4E33">
        <w:rPr>
          <w:rFonts w:cs="Times New Roman"/>
          <w:b/>
          <w:bCs/>
          <w:sz w:val="20"/>
          <w:szCs w:val="20"/>
        </w:rPr>
        <w:t>Uni- and multivariable Logistic regression analysis for pulmonary ventilation dysfunction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430"/>
        <w:gridCol w:w="2822"/>
        <w:gridCol w:w="2217"/>
        <w:gridCol w:w="8"/>
        <w:gridCol w:w="2225"/>
        <w:gridCol w:w="2256"/>
      </w:tblGrid>
      <w:tr w:rsidR="00940608" w:rsidRPr="00FD4E33" w14:paraId="12F57D63" w14:textId="77777777" w:rsidTr="005A5428">
        <w:trPr>
          <w:trHeight w:val="302"/>
          <w:jc w:val="center"/>
        </w:trPr>
        <w:tc>
          <w:tcPr>
            <w:tcW w:w="1587" w:type="pct"/>
            <w:vMerge w:val="restart"/>
            <w:noWrap/>
            <w:vAlign w:val="center"/>
          </w:tcPr>
          <w:p w14:paraId="7DC013C5" w14:textId="77777777" w:rsidR="00940608" w:rsidRPr="00FD4E33" w:rsidRDefault="00940608" w:rsidP="00A4261A">
            <w:pPr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1808" w:type="pct"/>
            <w:gridSpan w:val="3"/>
          </w:tcPr>
          <w:p w14:paraId="4CC37A1C" w14:textId="77777777" w:rsidR="00940608" w:rsidRPr="00FD4E33" w:rsidRDefault="00940608" w:rsidP="006D3B16">
            <w:pPr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sz w:val="18"/>
                <w:szCs w:val="18"/>
              </w:rPr>
              <w:t>Univariable Logistic regression</w:t>
            </w:r>
          </w:p>
        </w:tc>
        <w:tc>
          <w:tcPr>
            <w:tcW w:w="1605" w:type="pct"/>
            <w:gridSpan w:val="2"/>
          </w:tcPr>
          <w:p w14:paraId="0230533A" w14:textId="77777777" w:rsidR="00940608" w:rsidRPr="00FD4E33" w:rsidRDefault="00940608" w:rsidP="006D3B16">
            <w:pPr>
              <w:jc w:val="center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sz w:val="18"/>
                <w:szCs w:val="18"/>
              </w:rPr>
              <w:t>Multivariable Logistic regression</w:t>
            </w:r>
          </w:p>
        </w:tc>
      </w:tr>
      <w:tr w:rsidR="00940608" w:rsidRPr="00FD4E33" w14:paraId="1D0E8C1A" w14:textId="77777777" w:rsidTr="005A5428">
        <w:trPr>
          <w:trHeight w:val="280"/>
          <w:jc w:val="center"/>
        </w:trPr>
        <w:tc>
          <w:tcPr>
            <w:tcW w:w="1587" w:type="pct"/>
            <w:vMerge/>
            <w:noWrap/>
          </w:tcPr>
          <w:p w14:paraId="6ED803F9" w14:textId="77777777" w:rsidR="00940608" w:rsidRPr="00FD4E33" w:rsidRDefault="00940608" w:rsidP="006D3B16">
            <w:pPr>
              <w:widowControl/>
              <w:textAlignment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11" w:type="pct"/>
            <w:noWrap/>
          </w:tcPr>
          <w:p w14:paraId="701D6376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794" w:type="pct"/>
            <w:noWrap/>
          </w:tcPr>
          <w:p w14:paraId="327D9762" w14:textId="77777777" w:rsidR="00940608" w:rsidRPr="00FD4E33" w:rsidRDefault="00940608" w:rsidP="006D3B1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800" w:type="pct"/>
            <w:gridSpan w:val="2"/>
          </w:tcPr>
          <w:p w14:paraId="17256BA3" w14:textId="77777777" w:rsidR="00940608" w:rsidRPr="00FD4E33" w:rsidRDefault="00940608" w:rsidP="006D3B1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808" w:type="pct"/>
          </w:tcPr>
          <w:p w14:paraId="119F084F" w14:textId="77777777" w:rsidR="00940608" w:rsidRPr="00FD4E33" w:rsidRDefault="00940608" w:rsidP="006D3B1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D4E33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940608" w:rsidRPr="00FD4E33" w14:paraId="22FA47DE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52218D46" w14:textId="77777777" w:rsidR="00940608" w:rsidRPr="00FD4E33" w:rsidRDefault="00940608" w:rsidP="006D3B16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Age</w:t>
            </w:r>
          </w:p>
        </w:tc>
        <w:tc>
          <w:tcPr>
            <w:tcW w:w="1011" w:type="pct"/>
            <w:noWrap/>
          </w:tcPr>
          <w:p w14:paraId="6C35895F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1.03 (1.02-1.04)</w:t>
            </w:r>
          </w:p>
        </w:tc>
        <w:tc>
          <w:tcPr>
            <w:tcW w:w="794" w:type="pct"/>
            <w:noWrap/>
          </w:tcPr>
          <w:p w14:paraId="5CE404A3" w14:textId="0929CE5A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800" w:type="pct"/>
            <w:gridSpan w:val="2"/>
          </w:tcPr>
          <w:p w14:paraId="3292B642" w14:textId="77777777" w:rsidR="00940608" w:rsidRPr="00FD4E33" w:rsidRDefault="00940608" w:rsidP="006D3B1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1.04 (1.03-1.04)</w:t>
            </w:r>
          </w:p>
        </w:tc>
        <w:tc>
          <w:tcPr>
            <w:tcW w:w="808" w:type="pct"/>
          </w:tcPr>
          <w:p w14:paraId="4166E209" w14:textId="77777777" w:rsidR="00940608" w:rsidRPr="00FD4E33" w:rsidRDefault="00940608" w:rsidP="006D3B1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40608" w:rsidRPr="00FD4E33" w14:paraId="3017155F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76A3C5E5" w14:textId="77777777" w:rsidR="00940608" w:rsidRPr="00FD4E33" w:rsidRDefault="00940608" w:rsidP="006D3B16">
            <w:pPr>
              <w:widowControl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Male</w:t>
            </w:r>
          </w:p>
        </w:tc>
        <w:tc>
          <w:tcPr>
            <w:tcW w:w="1011" w:type="pct"/>
            <w:noWrap/>
          </w:tcPr>
          <w:p w14:paraId="03EBCF84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1.42 (1.22-1.66)</w:t>
            </w:r>
          </w:p>
        </w:tc>
        <w:tc>
          <w:tcPr>
            <w:tcW w:w="794" w:type="pct"/>
            <w:noWrap/>
          </w:tcPr>
          <w:p w14:paraId="0884AF08" w14:textId="23DE0234" w:rsidR="00940608" w:rsidRPr="00FD4E33" w:rsidRDefault="00940608" w:rsidP="006D3B16">
            <w:pPr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800" w:type="pct"/>
            <w:gridSpan w:val="2"/>
          </w:tcPr>
          <w:p w14:paraId="653B8299" w14:textId="77777777" w:rsidR="00940608" w:rsidRPr="00FD4E33" w:rsidRDefault="00940608" w:rsidP="006D3B1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1.43 (</w:t>
            </w:r>
            <w:bookmarkStart w:id="7" w:name="_Hlk132894644"/>
            <w:r w:rsidRPr="00FD4E33">
              <w:rPr>
                <w:rFonts w:cs="Times New Roman"/>
                <w:sz w:val="18"/>
                <w:szCs w:val="18"/>
              </w:rPr>
              <w:t>1.20-1.71</w:t>
            </w:r>
            <w:bookmarkEnd w:id="7"/>
            <w:r w:rsidRPr="00FD4E33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370E065E" w14:textId="77777777" w:rsidR="00940608" w:rsidRPr="00FD4E33" w:rsidRDefault="00940608" w:rsidP="006D3B1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940608" w:rsidRPr="00FD4E33" w14:paraId="5136311D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009BB375" w14:textId="5F6FBE9A" w:rsidR="00940608" w:rsidRPr="00FD4E33" w:rsidRDefault="008640CF" w:rsidP="006D3B16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Current s</w:t>
            </w:r>
            <w:r w:rsidR="00940608" w:rsidRPr="00FD4E33">
              <w:rPr>
                <w:rFonts w:cs="Times New Roman"/>
                <w:sz w:val="18"/>
                <w:szCs w:val="18"/>
              </w:rPr>
              <w:t>moking</w:t>
            </w:r>
          </w:p>
        </w:tc>
        <w:tc>
          <w:tcPr>
            <w:tcW w:w="1011" w:type="pct"/>
            <w:noWrap/>
          </w:tcPr>
          <w:p w14:paraId="70405017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1.22 (1.07-1.40)</w:t>
            </w:r>
          </w:p>
        </w:tc>
        <w:tc>
          <w:tcPr>
            <w:tcW w:w="794" w:type="pct"/>
            <w:noWrap/>
          </w:tcPr>
          <w:p w14:paraId="6E4D7239" w14:textId="17073E83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0.003</w:t>
            </w:r>
          </w:p>
        </w:tc>
        <w:tc>
          <w:tcPr>
            <w:tcW w:w="800" w:type="pct"/>
            <w:gridSpan w:val="2"/>
          </w:tcPr>
          <w:p w14:paraId="2C23E16E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1.20 (1.04-1.38)</w:t>
            </w:r>
          </w:p>
        </w:tc>
        <w:tc>
          <w:tcPr>
            <w:tcW w:w="808" w:type="pct"/>
          </w:tcPr>
          <w:p w14:paraId="778C0203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0.015</w:t>
            </w:r>
          </w:p>
        </w:tc>
      </w:tr>
      <w:tr w:rsidR="00940608" w:rsidRPr="00FD4E33" w14:paraId="00D03244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27070179" w14:textId="4687AAA2" w:rsidR="00940608" w:rsidRPr="00FD4E33" w:rsidRDefault="008640CF" w:rsidP="006D3B16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Current d</w:t>
            </w:r>
            <w:r w:rsidR="00940608" w:rsidRPr="00FD4E33">
              <w:rPr>
                <w:rFonts w:cs="Times New Roman"/>
                <w:sz w:val="18"/>
                <w:szCs w:val="18"/>
              </w:rPr>
              <w:t>rinking</w:t>
            </w:r>
          </w:p>
        </w:tc>
        <w:tc>
          <w:tcPr>
            <w:tcW w:w="1011" w:type="pct"/>
            <w:noWrap/>
          </w:tcPr>
          <w:p w14:paraId="52D053ED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1.10 (0.86-1.39)</w:t>
            </w:r>
          </w:p>
        </w:tc>
        <w:tc>
          <w:tcPr>
            <w:tcW w:w="794" w:type="pct"/>
            <w:noWrap/>
          </w:tcPr>
          <w:p w14:paraId="1D308431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0.443</w:t>
            </w:r>
          </w:p>
        </w:tc>
        <w:tc>
          <w:tcPr>
            <w:tcW w:w="800" w:type="pct"/>
            <w:gridSpan w:val="2"/>
          </w:tcPr>
          <w:p w14:paraId="694BFE27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361FA68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940608" w:rsidRPr="00FD4E33" w14:paraId="2A169001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4E24FCF2" w14:textId="77777777" w:rsidR="00940608" w:rsidRPr="00FD4E33" w:rsidRDefault="00940608" w:rsidP="006D3B16">
            <w:pPr>
              <w:widowControl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011" w:type="pct"/>
            <w:noWrap/>
          </w:tcPr>
          <w:p w14:paraId="7C08AA20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1.14 (1.00-1.30)</w:t>
            </w:r>
          </w:p>
        </w:tc>
        <w:tc>
          <w:tcPr>
            <w:tcW w:w="794" w:type="pct"/>
            <w:noWrap/>
          </w:tcPr>
          <w:p w14:paraId="73738D9A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0.051</w:t>
            </w:r>
          </w:p>
        </w:tc>
        <w:tc>
          <w:tcPr>
            <w:tcW w:w="800" w:type="pct"/>
            <w:gridSpan w:val="2"/>
          </w:tcPr>
          <w:p w14:paraId="330C3014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759D2EBA" w14:textId="77777777" w:rsidR="00940608" w:rsidRPr="00FD4E33" w:rsidRDefault="00940608" w:rsidP="006D3B16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940608" w:rsidRPr="00FD4E33" w14:paraId="336BAC65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3E9F48B6" w14:textId="77777777" w:rsidR="00940608" w:rsidRPr="00FD4E33" w:rsidRDefault="00940608" w:rsidP="006D3B16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bookmarkStart w:id="8" w:name="_Hlk130387356"/>
            <w:r w:rsidRPr="00FD4E33">
              <w:rPr>
                <w:rFonts w:cs="Times New Roman"/>
                <w:sz w:val="18"/>
                <w:szCs w:val="18"/>
              </w:rPr>
              <w:t>DM</w:t>
            </w:r>
            <w:bookmarkEnd w:id="8"/>
          </w:p>
        </w:tc>
        <w:tc>
          <w:tcPr>
            <w:tcW w:w="1011" w:type="pct"/>
            <w:noWrap/>
          </w:tcPr>
          <w:p w14:paraId="7FB5397E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1.28 (1.11-1.48)</w:t>
            </w:r>
          </w:p>
        </w:tc>
        <w:tc>
          <w:tcPr>
            <w:tcW w:w="794" w:type="pct"/>
            <w:noWrap/>
          </w:tcPr>
          <w:p w14:paraId="666B8CA2" w14:textId="0BF5F538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800" w:type="pct"/>
            <w:gridSpan w:val="2"/>
          </w:tcPr>
          <w:p w14:paraId="46FF186A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1.20 (1.04-1.40)</w:t>
            </w:r>
          </w:p>
        </w:tc>
        <w:tc>
          <w:tcPr>
            <w:tcW w:w="808" w:type="pct"/>
          </w:tcPr>
          <w:p w14:paraId="4358741F" w14:textId="77777777" w:rsidR="00940608" w:rsidRPr="00FD4E33" w:rsidRDefault="00940608" w:rsidP="006D3B16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0.014</w:t>
            </w:r>
          </w:p>
        </w:tc>
      </w:tr>
      <w:tr w:rsidR="00CA3DF3" w:rsidRPr="00FD4E33" w14:paraId="6F791789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5AAF8F98" w14:textId="6824104E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CKD</w:t>
            </w:r>
          </w:p>
        </w:tc>
        <w:tc>
          <w:tcPr>
            <w:tcW w:w="1011" w:type="pct"/>
            <w:noWrap/>
          </w:tcPr>
          <w:p w14:paraId="1C249602" w14:textId="4A927C44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1.65 (0.44-6.66)</w:t>
            </w:r>
          </w:p>
        </w:tc>
        <w:tc>
          <w:tcPr>
            <w:tcW w:w="794" w:type="pct"/>
            <w:noWrap/>
          </w:tcPr>
          <w:p w14:paraId="429B91C2" w14:textId="59EF7B0C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0.456</w:t>
            </w:r>
          </w:p>
        </w:tc>
        <w:tc>
          <w:tcPr>
            <w:tcW w:w="800" w:type="pct"/>
            <w:gridSpan w:val="2"/>
          </w:tcPr>
          <w:p w14:paraId="6533A0CE" w14:textId="12BED901" w:rsidR="00CA3DF3" w:rsidRPr="00FD4E33" w:rsidRDefault="00F11D3E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08ACFD2B" w14:textId="3E97A8C5" w:rsidR="00CA3DF3" w:rsidRPr="00FD4E33" w:rsidRDefault="00F11D3E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44B1B617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3D4D579D" w14:textId="3B601DE1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Previous PCI</w:t>
            </w:r>
          </w:p>
        </w:tc>
        <w:tc>
          <w:tcPr>
            <w:tcW w:w="1011" w:type="pct"/>
            <w:noWrap/>
          </w:tcPr>
          <w:p w14:paraId="5B26F4FB" w14:textId="716710AF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0.98 (0.85-1.13)</w:t>
            </w:r>
          </w:p>
        </w:tc>
        <w:tc>
          <w:tcPr>
            <w:tcW w:w="794" w:type="pct"/>
            <w:noWrap/>
          </w:tcPr>
          <w:p w14:paraId="00911DF3" w14:textId="3E9CC578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0.805</w:t>
            </w:r>
          </w:p>
        </w:tc>
        <w:tc>
          <w:tcPr>
            <w:tcW w:w="800" w:type="pct"/>
            <w:gridSpan w:val="2"/>
          </w:tcPr>
          <w:p w14:paraId="5A36A1CE" w14:textId="5B326A40" w:rsidR="00CA3DF3" w:rsidRPr="00FD4E33" w:rsidRDefault="00F11D3E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7CEA5452" w14:textId="38230D8A" w:rsidR="00CA3DF3" w:rsidRPr="00FD4E33" w:rsidRDefault="00F11D3E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CA3DF3" w:rsidRPr="00FD4E33" w14:paraId="36B3CCE0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49363A31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Previous </w:t>
            </w:r>
            <w:r w:rsidRPr="00FD4E33">
              <w:rPr>
                <w:rFonts w:cs="Times New Roman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1011" w:type="pct"/>
            <w:noWrap/>
          </w:tcPr>
          <w:p w14:paraId="4063465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1.22 (0.98-1.51)</w:t>
            </w:r>
          </w:p>
        </w:tc>
        <w:tc>
          <w:tcPr>
            <w:tcW w:w="794" w:type="pct"/>
            <w:noWrap/>
          </w:tcPr>
          <w:p w14:paraId="3B8E379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0.074</w:t>
            </w:r>
          </w:p>
        </w:tc>
        <w:tc>
          <w:tcPr>
            <w:tcW w:w="800" w:type="pct"/>
            <w:gridSpan w:val="2"/>
          </w:tcPr>
          <w:p w14:paraId="59F7A0B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0BDCF51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67273979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2AC76C77" w14:textId="4E7D4363" w:rsidR="00CA3DF3" w:rsidRPr="00FD4E33" w:rsidRDefault="00B57D58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Previous </w:t>
            </w:r>
            <w:r w:rsidR="00CA3DF3"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MI</w:t>
            </w:r>
          </w:p>
        </w:tc>
        <w:tc>
          <w:tcPr>
            <w:tcW w:w="1011" w:type="pct"/>
            <w:noWrap/>
          </w:tcPr>
          <w:p w14:paraId="3F98E8D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0.97 (0.82-1.15)</w:t>
            </w:r>
          </w:p>
        </w:tc>
        <w:tc>
          <w:tcPr>
            <w:tcW w:w="794" w:type="pct"/>
            <w:noWrap/>
          </w:tcPr>
          <w:p w14:paraId="6828A717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0.727</w:t>
            </w:r>
          </w:p>
        </w:tc>
        <w:tc>
          <w:tcPr>
            <w:tcW w:w="800" w:type="pct"/>
            <w:gridSpan w:val="2"/>
          </w:tcPr>
          <w:p w14:paraId="7A9EFF49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40B47CDE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6852DD58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66D4B537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BMI</w:t>
            </w:r>
          </w:p>
        </w:tc>
        <w:tc>
          <w:tcPr>
            <w:tcW w:w="1011" w:type="pct"/>
            <w:noWrap/>
          </w:tcPr>
          <w:p w14:paraId="0938EC2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0.99 (0.97-1.01)</w:t>
            </w:r>
          </w:p>
        </w:tc>
        <w:tc>
          <w:tcPr>
            <w:tcW w:w="794" w:type="pct"/>
            <w:noWrap/>
          </w:tcPr>
          <w:p w14:paraId="67C8609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0.333</w:t>
            </w:r>
          </w:p>
        </w:tc>
        <w:tc>
          <w:tcPr>
            <w:tcW w:w="800" w:type="pct"/>
            <w:gridSpan w:val="2"/>
          </w:tcPr>
          <w:p w14:paraId="0D2E8B8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4DAC5C0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7733428D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4E025548" w14:textId="00A751C1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Heart rate</w:t>
            </w:r>
          </w:p>
        </w:tc>
        <w:tc>
          <w:tcPr>
            <w:tcW w:w="1011" w:type="pct"/>
            <w:noWrap/>
          </w:tcPr>
          <w:p w14:paraId="4A8E7C9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(1.00-1.01)</w:t>
            </w:r>
          </w:p>
        </w:tc>
        <w:tc>
          <w:tcPr>
            <w:tcW w:w="794" w:type="pct"/>
            <w:noWrap/>
          </w:tcPr>
          <w:p w14:paraId="574F0AC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0.550</w:t>
            </w:r>
          </w:p>
        </w:tc>
        <w:tc>
          <w:tcPr>
            <w:tcW w:w="800" w:type="pct"/>
            <w:gridSpan w:val="2"/>
          </w:tcPr>
          <w:p w14:paraId="0E5DE85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43A6F5D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608B8258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048D1390" w14:textId="1DEE46B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bookmarkStart w:id="9" w:name="_Hlk130390117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SBP</w:t>
            </w:r>
            <w:bookmarkEnd w:id="9"/>
          </w:p>
        </w:tc>
        <w:tc>
          <w:tcPr>
            <w:tcW w:w="1011" w:type="pct"/>
            <w:noWrap/>
          </w:tcPr>
          <w:p w14:paraId="3334240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1.01 (1.00-1.01)</w:t>
            </w:r>
          </w:p>
        </w:tc>
        <w:tc>
          <w:tcPr>
            <w:tcW w:w="794" w:type="pct"/>
            <w:noWrap/>
          </w:tcPr>
          <w:p w14:paraId="7255DFAD" w14:textId="75CD1FB6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800" w:type="pct"/>
            <w:gridSpan w:val="2"/>
          </w:tcPr>
          <w:p w14:paraId="6372DB3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(1.00-1.01)</w:t>
            </w:r>
          </w:p>
        </w:tc>
        <w:tc>
          <w:tcPr>
            <w:tcW w:w="808" w:type="pct"/>
          </w:tcPr>
          <w:p w14:paraId="4850D86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0.017</w:t>
            </w:r>
          </w:p>
        </w:tc>
      </w:tr>
      <w:tr w:rsidR="00CA3DF3" w:rsidRPr="00FD4E33" w14:paraId="5191D5CD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63146560" w14:textId="134B18C9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DBP</w:t>
            </w:r>
          </w:p>
        </w:tc>
        <w:tc>
          <w:tcPr>
            <w:tcW w:w="1011" w:type="pct"/>
            <w:noWrap/>
          </w:tcPr>
          <w:p w14:paraId="2081F3E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(0.99-1.00)</w:t>
            </w:r>
          </w:p>
        </w:tc>
        <w:tc>
          <w:tcPr>
            <w:tcW w:w="794" w:type="pct"/>
            <w:noWrap/>
          </w:tcPr>
          <w:p w14:paraId="3477EC6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0.754</w:t>
            </w:r>
          </w:p>
        </w:tc>
        <w:tc>
          <w:tcPr>
            <w:tcW w:w="800" w:type="pct"/>
            <w:gridSpan w:val="2"/>
          </w:tcPr>
          <w:p w14:paraId="77B5A17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0E00D90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2CF51B90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62C3FC87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LVEF</w:t>
            </w:r>
          </w:p>
        </w:tc>
        <w:tc>
          <w:tcPr>
            <w:tcW w:w="1011" w:type="pct"/>
            <w:noWrap/>
          </w:tcPr>
          <w:p w14:paraId="13BBA5D5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0.98 (0.97-0.99)</w:t>
            </w:r>
          </w:p>
        </w:tc>
        <w:tc>
          <w:tcPr>
            <w:tcW w:w="794" w:type="pct"/>
            <w:noWrap/>
          </w:tcPr>
          <w:p w14:paraId="20D5873D" w14:textId="59467610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800" w:type="pct"/>
            <w:gridSpan w:val="2"/>
          </w:tcPr>
          <w:p w14:paraId="3AB2051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0.98 (0.97-0.99)</w:t>
            </w:r>
          </w:p>
        </w:tc>
        <w:tc>
          <w:tcPr>
            <w:tcW w:w="808" w:type="pct"/>
          </w:tcPr>
          <w:p w14:paraId="5A7A9D65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0.003</w:t>
            </w:r>
          </w:p>
        </w:tc>
      </w:tr>
      <w:tr w:rsidR="00CA3DF3" w:rsidRPr="00FD4E33" w14:paraId="1A4893B9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522F1E0E" w14:textId="0102F658" w:rsidR="00CA3DF3" w:rsidRPr="00FD4E33" w:rsidRDefault="00E20AAF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Diagnosis</w:t>
            </w:r>
          </w:p>
        </w:tc>
        <w:tc>
          <w:tcPr>
            <w:tcW w:w="1011" w:type="pct"/>
            <w:noWrap/>
          </w:tcPr>
          <w:p w14:paraId="74A0E88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794" w:type="pct"/>
            <w:noWrap/>
          </w:tcPr>
          <w:p w14:paraId="5C04B2DE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0.545</w:t>
            </w:r>
          </w:p>
        </w:tc>
        <w:tc>
          <w:tcPr>
            <w:tcW w:w="800" w:type="pct"/>
            <w:gridSpan w:val="2"/>
          </w:tcPr>
          <w:p w14:paraId="3B4EE15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5C288A25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25FBA81F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6D57D15C" w14:textId="388980AB" w:rsidR="00CA3DF3" w:rsidRPr="00FD4E33" w:rsidRDefault="00CA3DF3" w:rsidP="00CA3DF3">
            <w:pPr>
              <w:widowControl/>
              <w:ind w:firstLineChars="100" w:firstLine="180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U</w:t>
            </w:r>
            <w:r w:rsidR="00DC7256"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011" w:type="pct"/>
            <w:noWrap/>
          </w:tcPr>
          <w:p w14:paraId="5D079641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794" w:type="pct"/>
            <w:noWrap/>
          </w:tcPr>
          <w:p w14:paraId="071C21B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pct"/>
            <w:gridSpan w:val="2"/>
          </w:tcPr>
          <w:p w14:paraId="5D473F9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115FDF0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11A3162D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426D76EB" w14:textId="77777777" w:rsidR="00CA3DF3" w:rsidRPr="00FD4E33" w:rsidRDefault="00CA3DF3" w:rsidP="00CA3DF3">
            <w:pPr>
              <w:widowControl/>
              <w:ind w:firstLineChars="100" w:firstLine="180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NSTEMI</w:t>
            </w:r>
          </w:p>
        </w:tc>
        <w:tc>
          <w:tcPr>
            <w:tcW w:w="1011" w:type="pct"/>
            <w:noWrap/>
          </w:tcPr>
          <w:p w14:paraId="7C77DE0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1.06 (0.85-1.32)</w:t>
            </w:r>
          </w:p>
        </w:tc>
        <w:tc>
          <w:tcPr>
            <w:tcW w:w="794" w:type="pct"/>
            <w:noWrap/>
          </w:tcPr>
          <w:p w14:paraId="1D8E79E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pct"/>
            <w:gridSpan w:val="2"/>
          </w:tcPr>
          <w:p w14:paraId="7DE7836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35A8391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6026909F" w14:textId="77777777" w:rsidTr="005A5428">
        <w:trPr>
          <w:trHeight w:val="280"/>
          <w:jc w:val="center"/>
        </w:trPr>
        <w:tc>
          <w:tcPr>
            <w:tcW w:w="1587" w:type="pct"/>
            <w:noWrap/>
            <w:vAlign w:val="center"/>
          </w:tcPr>
          <w:p w14:paraId="0C43D36A" w14:textId="77777777" w:rsidR="00CA3DF3" w:rsidRPr="00FD4E33" w:rsidRDefault="00CA3DF3" w:rsidP="00CA3DF3">
            <w:pPr>
              <w:ind w:firstLineChars="100" w:firstLine="180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STEMI</w:t>
            </w:r>
          </w:p>
        </w:tc>
        <w:tc>
          <w:tcPr>
            <w:tcW w:w="1011" w:type="pct"/>
            <w:noWrap/>
          </w:tcPr>
          <w:p w14:paraId="21123A97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1.16 (0.91-1.47)</w:t>
            </w:r>
          </w:p>
        </w:tc>
        <w:tc>
          <w:tcPr>
            <w:tcW w:w="794" w:type="pct"/>
            <w:noWrap/>
          </w:tcPr>
          <w:p w14:paraId="535E655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pct"/>
            <w:gridSpan w:val="2"/>
          </w:tcPr>
          <w:p w14:paraId="67633E3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6557460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CA3DF3" w:rsidRPr="00FD4E33" w14:paraId="53A8A850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19F9166E" w14:textId="77777777" w:rsidR="00CA3DF3" w:rsidRPr="00FD4E33" w:rsidRDefault="00CA3DF3" w:rsidP="00CA3DF3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Aspirin</w:t>
            </w:r>
          </w:p>
        </w:tc>
        <w:tc>
          <w:tcPr>
            <w:tcW w:w="1011" w:type="pct"/>
            <w:noWrap/>
          </w:tcPr>
          <w:p w14:paraId="03DE33F6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0.50 (0.22-1.11)</w:t>
            </w:r>
          </w:p>
        </w:tc>
        <w:tc>
          <w:tcPr>
            <w:tcW w:w="794" w:type="pct"/>
            <w:noWrap/>
          </w:tcPr>
          <w:p w14:paraId="7E7C081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0.090</w:t>
            </w:r>
          </w:p>
        </w:tc>
        <w:tc>
          <w:tcPr>
            <w:tcW w:w="800" w:type="pct"/>
            <w:gridSpan w:val="2"/>
          </w:tcPr>
          <w:p w14:paraId="774FE64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4F42E06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CA3DF3" w:rsidRPr="00FD4E33" w14:paraId="3B6183E1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084DE26D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Clopidogrel</w:t>
            </w:r>
          </w:p>
        </w:tc>
        <w:tc>
          <w:tcPr>
            <w:tcW w:w="1011" w:type="pct"/>
            <w:noWrap/>
          </w:tcPr>
          <w:p w14:paraId="2EF42F83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1.03 (0.88-1.21)</w:t>
            </w:r>
          </w:p>
        </w:tc>
        <w:tc>
          <w:tcPr>
            <w:tcW w:w="794" w:type="pct"/>
            <w:vMerge w:val="restart"/>
            <w:noWrap/>
          </w:tcPr>
          <w:p w14:paraId="68CF8C1B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0.740</w:t>
            </w:r>
          </w:p>
          <w:p w14:paraId="7D3EC7A3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lastRenderedPageBreak/>
              <w:t>0.549</w:t>
            </w:r>
          </w:p>
        </w:tc>
        <w:tc>
          <w:tcPr>
            <w:tcW w:w="800" w:type="pct"/>
            <w:gridSpan w:val="2"/>
          </w:tcPr>
          <w:p w14:paraId="6C7DC4A1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lastRenderedPageBreak/>
              <w:t>-</w:t>
            </w:r>
          </w:p>
        </w:tc>
        <w:tc>
          <w:tcPr>
            <w:tcW w:w="808" w:type="pct"/>
          </w:tcPr>
          <w:p w14:paraId="2FED3D9D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CA3DF3" w:rsidRPr="00FD4E33" w14:paraId="634372E9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270D3265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lastRenderedPageBreak/>
              <w:t>Ticagrelor</w:t>
            </w:r>
          </w:p>
        </w:tc>
        <w:tc>
          <w:tcPr>
            <w:tcW w:w="1011" w:type="pct"/>
            <w:noWrap/>
          </w:tcPr>
          <w:p w14:paraId="4053167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1.04 (0.91-1.20)</w:t>
            </w:r>
          </w:p>
        </w:tc>
        <w:tc>
          <w:tcPr>
            <w:tcW w:w="794" w:type="pct"/>
            <w:vMerge/>
            <w:noWrap/>
          </w:tcPr>
          <w:p w14:paraId="4E92DCC1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pct"/>
            <w:gridSpan w:val="2"/>
          </w:tcPr>
          <w:p w14:paraId="732BB10D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6E3430DD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CA3DF3" w:rsidRPr="00FD4E33" w14:paraId="3EB48C85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2D9C52C0" w14:textId="77777777" w:rsidR="00CA3DF3" w:rsidRPr="00FD4E33" w:rsidRDefault="00CA3DF3" w:rsidP="00CA3DF3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Statin</w:t>
            </w:r>
          </w:p>
        </w:tc>
        <w:tc>
          <w:tcPr>
            <w:tcW w:w="1011" w:type="pct"/>
            <w:noWrap/>
          </w:tcPr>
          <w:p w14:paraId="611F5E20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0.64 (0.38-1.06)</w:t>
            </w:r>
          </w:p>
        </w:tc>
        <w:tc>
          <w:tcPr>
            <w:tcW w:w="794" w:type="pct"/>
            <w:noWrap/>
          </w:tcPr>
          <w:p w14:paraId="0B6ACB51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0.085</w:t>
            </w:r>
          </w:p>
        </w:tc>
        <w:tc>
          <w:tcPr>
            <w:tcW w:w="800" w:type="pct"/>
            <w:gridSpan w:val="2"/>
          </w:tcPr>
          <w:p w14:paraId="1B06A62A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69215486" w14:textId="77777777" w:rsidR="00CA3DF3" w:rsidRPr="00FD4E33" w:rsidRDefault="00CA3DF3" w:rsidP="00CA3DF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sz w:val="18"/>
                <w:szCs w:val="18"/>
              </w:rPr>
              <w:t>-</w:t>
            </w:r>
          </w:p>
        </w:tc>
      </w:tr>
      <w:tr w:rsidR="00CA3DF3" w:rsidRPr="00FD4E33" w14:paraId="38B7BCE8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2F7F9D1D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β-Blocker</w:t>
            </w:r>
          </w:p>
        </w:tc>
        <w:tc>
          <w:tcPr>
            <w:tcW w:w="1011" w:type="pct"/>
            <w:noWrap/>
          </w:tcPr>
          <w:p w14:paraId="4DBB305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1.05 (0.92-1.20)</w:t>
            </w:r>
          </w:p>
        </w:tc>
        <w:tc>
          <w:tcPr>
            <w:tcW w:w="794" w:type="pct"/>
            <w:noWrap/>
          </w:tcPr>
          <w:p w14:paraId="213B168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0.486</w:t>
            </w:r>
          </w:p>
        </w:tc>
        <w:tc>
          <w:tcPr>
            <w:tcW w:w="800" w:type="pct"/>
            <w:gridSpan w:val="2"/>
          </w:tcPr>
          <w:p w14:paraId="72DD3D5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C8656A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42F9036D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7BD6E180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CCB</w:t>
            </w:r>
          </w:p>
        </w:tc>
        <w:tc>
          <w:tcPr>
            <w:tcW w:w="1011" w:type="pct"/>
            <w:noWrap/>
          </w:tcPr>
          <w:p w14:paraId="7D95E7C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(0.87-1.15)</w:t>
            </w:r>
          </w:p>
        </w:tc>
        <w:tc>
          <w:tcPr>
            <w:tcW w:w="794" w:type="pct"/>
            <w:noWrap/>
          </w:tcPr>
          <w:p w14:paraId="7AEAB0D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0.985</w:t>
            </w:r>
          </w:p>
        </w:tc>
        <w:tc>
          <w:tcPr>
            <w:tcW w:w="800" w:type="pct"/>
            <w:gridSpan w:val="2"/>
          </w:tcPr>
          <w:p w14:paraId="188FDED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6264756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4BDD886F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660554F9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Nitrates</w:t>
            </w:r>
          </w:p>
        </w:tc>
        <w:tc>
          <w:tcPr>
            <w:tcW w:w="1011" w:type="pct"/>
            <w:noWrap/>
          </w:tcPr>
          <w:p w14:paraId="7599AF4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1.01 (0.88-1.16)</w:t>
            </w:r>
          </w:p>
        </w:tc>
        <w:tc>
          <w:tcPr>
            <w:tcW w:w="794" w:type="pct"/>
            <w:noWrap/>
          </w:tcPr>
          <w:p w14:paraId="23E5C99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0.882</w:t>
            </w:r>
          </w:p>
        </w:tc>
        <w:tc>
          <w:tcPr>
            <w:tcW w:w="800" w:type="pct"/>
            <w:gridSpan w:val="2"/>
          </w:tcPr>
          <w:p w14:paraId="4173E333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15DFF59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603656E2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0CC7D75B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PPI</w:t>
            </w:r>
          </w:p>
        </w:tc>
        <w:tc>
          <w:tcPr>
            <w:tcW w:w="1011" w:type="pct"/>
            <w:noWrap/>
          </w:tcPr>
          <w:p w14:paraId="699D670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1.02 (0.90-1.16)</w:t>
            </w:r>
          </w:p>
        </w:tc>
        <w:tc>
          <w:tcPr>
            <w:tcW w:w="794" w:type="pct"/>
            <w:noWrap/>
          </w:tcPr>
          <w:p w14:paraId="5686F88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0.738</w:t>
            </w:r>
          </w:p>
        </w:tc>
        <w:tc>
          <w:tcPr>
            <w:tcW w:w="800" w:type="pct"/>
            <w:gridSpan w:val="2"/>
          </w:tcPr>
          <w:p w14:paraId="12F9EDC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19229EE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093F3A52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1FB015F0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ACEI</w:t>
            </w:r>
          </w:p>
        </w:tc>
        <w:tc>
          <w:tcPr>
            <w:tcW w:w="1011" w:type="pct"/>
            <w:noWrap/>
          </w:tcPr>
          <w:p w14:paraId="4146590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1.07 (0.92-1.24)</w:t>
            </w:r>
          </w:p>
        </w:tc>
        <w:tc>
          <w:tcPr>
            <w:tcW w:w="794" w:type="pct"/>
            <w:noWrap/>
          </w:tcPr>
          <w:p w14:paraId="42D13369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0.365</w:t>
            </w:r>
          </w:p>
        </w:tc>
        <w:tc>
          <w:tcPr>
            <w:tcW w:w="800" w:type="pct"/>
            <w:gridSpan w:val="2"/>
          </w:tcPr>
          <w:p w14:paraId="6EAE17E3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7D74A0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071814F8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59AD1E79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ARB</w:t>
            </w:r>
          </w:p>
        </w:tc>
        <w:tc>
          <w:tcPr>
            <w:tcW w:w="1011" w:type="pct"/>
            <w:noWrap/>
          </w:tcPr>
          <w:p w14:paraId="6176FB1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1.03 (0.90-1.18)</w:t>
            </w:r>
          </w:p>
        </w:tc>
        <w:tc>
          <w:tcPr>
            <w:tcW w:w="794" w:type="pct"/>
            <w:noWrap/>
          </w:tcPr>
          <w:p w14:paraId="2C8CB51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0.672</w:t>
            </w:r>
          </w:p>
        </w:tc>
        <w:tc>
          <w:tcPr>
            <w:tcW w:w="800" w:type="pct"/>
            <w:gridSpan w:val="2"/>
          </w:tcPr>
          <w:p w14:paraId="2D0B4117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3CCE91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55A60F95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41E9253E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Diuretic</w:t>
            </w:r>
          </w:p>
        </w:tc>
        <w:tc>
          <w:tcPr>
            <w:tcW w:w="1011" w:type="pct"/>
            <w:noWrap/>
          </w:tcPr>
          <w:p w14:paraId="2846896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1.22 (0.88-1.70)</w:t>
            </w:r>
          </w:p>
        </w:tc>
        <w:tc>
          <w:tcPr>
            <w:tcW w:w="794" w:type="pct"/>
            <w:noWrap/>
          </w:tcPr>
          <w:p w14:paraId="3510F72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0.232</w:t>
            </w:r>
          </w:p>
        </w:tc>
        <w:tc>
          <w:tcPr>
            <w:tcW w:w="800" w:type="pct"/>
            <w:gridSpan w:val="2"/>
          </w:tcPr>
          <w:p w14:paraId="66E64D63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C33ADF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490DCDB3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039DAE1C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SYNTAX score</w:t>
            </w:r>
          </w:p>
        </w:tc>
        <w:tc>
          <w:tcPr>
            <w:tcW w:w="1011" w:type="pct"/>
            <w:noWrap/>
          </w:tcPr>
          <w:p w14:paraId="532D0DE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1.01 (1.00-1.02)</w:t>
            </w:r>
          </w:p>
        </w:tc>
        <w:tc>
          <w:tcPr>
            <w:tcW w:w="794" w:type="pct"/>
            <w:noWrap/>
          </w:tcPr>
          <w:p w14:paraId="027C78A6" w14:textId="7F2C21D8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0.013</w:t>
            </w:r>
          </w:p>
        </w:tc>
        <w:tc>
          <w:tcPr>
            <w:tcW w:w="800" w:type="pct"/>
            <w:gridSpan w:val="2"/>
          </w:tcPr>
          <w:p w14:paraId="7C2D1E37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69ED20B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74200337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31991A1B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Three-vessel disease</w:t>
            </w:r>
          </w:p>
        </w:tc>
        <w:tc>
          <w:tcPr>
            <w:tcW w:w="1011" w:type="pct"/>
            <w:noWrap/>
          </w:tcPr>
          <w:p w14:paraId="598B3BA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1.01 (0.84-1.20)</w:t>
            </w:r>
          </w:p>
        </w:tc>
        <w:tc>
          <w:tcPr>
            <w:tcW w:w="794" w:type="pct"/>
            <w:noWrap/>
          </w:tcPr>
          <w:p w14:paraId="4D7B3D5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0.936</w:t>
            </w:r>
          </w:p>
        </w:tc>
        <w:tc>
          <w:tcPr>
            <w:tcW w:w="800" w:type="pct"/>
            <w:gridSpan w:val="2"/>
          </w:tcPr>
          <w:p w14:paraId="0BED391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6B4760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4A8BA77F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0B2842AE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PCI</w:t>
            </w:r>
          </w:p>
        </w:tc>
        <w:tc>
          <w:tcPr>
            <w:tcW w:w="1011" w:type="pct"/>
            <w:noWrap/>
          </w:tcPr>
          <w:p w14:paraId="2292BDB1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1.09 (0.94-1.26)</w:t>
            </w:r>
          </w:p>
        </w:tc>
        <w:tc>
          <w:tcPr>
            <w:tcW w:w="794" w:type="pct"/>
            <w:noWrap/>
          </w:tcPr>
          <w:p w14:paraId="7283F6C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0.256</w:t>
            </w:r>
          </w:p>
        </w:tc>
        <w:tc>
          <w:tcPr>
            <w:tcW w:w="800" w:type="pct"/>
            <w:gridSpan w:val="2"/>
          </w:tcPr>
          <w:p w14:paraId="4B9F3B6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36B7F701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298B9198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6AA58D93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CTO</w:t>
            </w:r>
          </w:p>
        </w:tc>
        <w:tc>
          <w:tcPr>
            <w:tcW w:w="1011" w:type="pct"/>
            <w:noWrap/>
          </w:tcPr>
          <w:p w14:paraId="6C352375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1.03 (0.72-1.48)</w:t>
            </w:r>
          </w:p>
        </w:tc>
        <w:tc>
          <w:tcPr>
            <w:tcW w:w="794" w:type="pct"/>
            <w:noWrap/>
          </w:tcPr>
          <w:p w14:paraId="4D9E1E4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0.852</w:t>
            </w:r>
          </w:p>
        </w:tc>
        <w:tc>
          <w:tcPr>
            <w:tcW w:w="800" w:type="pct"/>
            <w:gridSpan w:val="2"/>
          </w:tcPr>
          <w:p w14:paraId="45FCCE2E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0E7E97A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16C4F6EF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7B556F1B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Hemoglobin</w:t>
            </w:r>
          </w:p>
        </w:tc>
        <w:tc>
          <w:tcPr>
            <w:tcW w:w="1011" w:type="pct"/>
            <w:noWrap/>
          </w:tcPr>
          <w:p w14:paraId="17945187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(0.99-1.00)</w:t>
            </w:r>
          </w:p>
        </w:tc>
        <w:tc>
          <w:tcPr>
            <w:tcW w:w="794" w:type="pct"/>
            <w:noWrap/>
          </w:tcPr>
          <w:p w14:paraId="30085F1E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0.266</w:t>
            </w:r>
          </w:p>
        </w:tc>
        <w:tc>
          <w:tcPr>
            <w:tcW w:w="800" w:type="pct"/>
            <w:gridSpan w:val="2"/>
          </w:tcPr>
          <w:p w14:paraId="4C35C8C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4664740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01375371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1D41EAFE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NT-</w:t>
            </w:r>
            <w:proofErr w:type="spellStart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PorBNP</w:t>
            </w:r>
            <w:proofErr w:type="spellEnd"/>
          </w:p>
        </w:tc>
        <w:tc>
          <w:tcPr>
            <w:tcW w:w="1011" w:type="pct"/>
            <w:noWrap/>
          </w:tcPr>
          <w:p w14:paraId="04E0E6A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(1.00-1.00)</w:t>
            </w:r>
          </w:p>
        </w:tc>
        <w:tc>
          <w:tcPr>
            <w:tcW w:w="794" w:type="pct"/>
            <w:noWrap/>
          </w:tcPr>
          <w:p w14:paraId="42FD0FA6" w14:textId="5B1B5A19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0.013</w:t>
            </w:r>
          </w:p>
        </w:tc>
        <w:tc>
          <w:tcPr>
            <w:tcW w:w="800" w:type="pct"/>
            <w:gridSpan w:val="2"/>
          </w:tcPr>
          <w:p w14:paraId="014E26A1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E2CA15E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3F2A7D8C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4288CF2F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Total cholesterol</w:t>
            </w:r>
          </w:p>
        </w:tc>
        <w:tc>
          <w:tcPr>
            <w:tcW w:w="1011" w:type="pct"/>
            <w:noWrap/>
          </w:tcPr>
          <w:p w14:paraId="158117F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0.99 (0.93-1.05)</w:t>
            </w:r>
          </w:p>
        </w:tc>
        <w:tc>
          <w:tcPr>
            <w:tcW w:w="794" w:type="pct"/>
            <w:noWrap/>
          </w:tcPr>
          <w:p w14:paraId="1480B91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0.788</w:t>
            </w:r>
          </w:p>
        </w:tc>
        <w:tc>
          <w:tcPr>
            <w:tcW w:w="800" w:type="pct"/>
            <w:gridSpan w:val="2"/>
          </w:tcPr>
          <w:p w14:paraId="294A86B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2B1E297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051DFF4C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5C1F353B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Triglycerides</w:t>
            </w:r>
          </w:p>
        </w:tc>
        <w:tc>
          <w:tcPr>
            <w:tcW w:w="1011" w:type="pct"/>
            <w:noWrap/>
          </w:tcPr>
          <w:p w14:paraId="3449FC5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1.06 (1.00-1.11)</w:t>
            </w:r>
          </w:p>
        </w:tc>
        <w:tc>
          <w:tcPr>
            <w:tcW w:w="794" w:type="pct"/>
            <w:noWrap/>
          </w:tcPr>
          <w:p w14:paraId="156167C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0.050</w:t>
            </w:r>
          </w:p>
        </w:tc>
        <w:tc>
          <w:tcPr>
            <w:tcW w:w="800" w:type="pct"/>
            <w:gridSpan w:val="2"/>
          </w:tcPr>
          <w:p w14:paraId="54D6E12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5289A223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59F36C76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6AD7AD45" w14:textId="2314D7C1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LDL</w:t>
            </w:r>
            <w:r w:rsidR="00F922D6" w:rsidRPr="00FD4E33">
              <w:rPr>
                <w:rFonts w:cs="Times New Roman"/>
                <w:sz w:val="18"/>
                <w:szCs w:val="18"/>
              </w:rPr>
              <w:t>-C</w:t>
            </w:r>
          </w:p>
        </w:tc>
        <w:tc>
          <w:tcPr>
            <w:tcW w:w="1011" w:type="pct"/>
            <w:noWrap/>
          </w:tcPr>
          <w:p w14:paraId="6F1F25C7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1.01 (0.92-1.09)</w:t>
            </w:r>
          </w:p>
        </w:tc>
        <w:tc>
          <w:tcPr>
            <w:tcW w:w="794" w:type="pct"/>
            <w:noWrap/>
          </w:tcPr>
          <w:p w14:paraId="18F92AEC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0.901</w:t>
            </w:r>
          </w:p>
        </w:tc>
        <w:tc>
          <w:tcPr>
            <w:tcW w:w="800" w:type="pct"/>
            <w:gridSpan w:val="2"/>
          </w:tcPr>
          <w:p w14:paraId="29F05B4E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04EB8253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2FEB4F34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6A94E18D" w14:textId="4D319E4D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HDL</w:t>
            </w:r>
            <w:r w:rsidR="00F922D6" w:rsidRPr="00FD4E33">
              <w:rPr>
                <w:rFonts w:cs="Times New Roman"/>
                <w:sz w:val="18"/>
                <w:szCs w:val="18"/>
              </w:rPr>
              <w:t>-C</w:t>
            </w:r>
          </w:p>
        </w:tc>
        <w:tc>
          <w:tcPr>
            <w:tcW w:w="1011" w:type="pct"/>
            <w:noWrap/>
          </w:tcPr>
          <w:p w14:paraId="6C9DD3A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0.53 (0.40-0.70)</w:t>
            </w:r>
          </w:p>
        </w:tc>
        <w:tc>
          <w:tcPr>
            <w:tcW w:w="794" w:type="pct"/>
            <w:noWrap/>
          </w:tcPr>
          <w:p w14:paraId="7DCCDFE4" w14:textId="435C4A06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  <w:tc>
          <w:tcPr>
            <w:tcW w:w="800" w:type="pct"/>
            <w:gridSpan w:val="2"/>
          </w:tcPr>
          <w:p w14:paraId="37B6195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0.57 (0.43-0.76)</w:t>
            </w:r>
          </w:p>
        </w:tc>
        <w:tc>
          <w:tcPr>
            <w:tcW w:w="808" w:type="pct"/>
          </w:tcPr>
          <w:p w14:paraId="5FF75E5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&lt;0.001</w:t>
            </w:r>
          </w:p>
        </w:tc>
      </w:tr>
      <w:tr w:rsidR="00CA3DF3" w:rsidRPr="00FD4E33" w14:paraId="2E24642F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714A53AE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Troponin</w:t>
            </w:r>
          </w:p>
        </w:tc>
        <w:tc>
          <w:tcPr>
            <w:tcW w:w="1011" w:type="pct"/>
            <w:noWrap/>
          </w:tcPr>
          <w:p w14:paraId="4B793997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0.97 (0.83-1.11)</w:t>
            </w:r>
          </w:p>
        </w:tc>
        <w:tc>
          <w:tcPr>
            <w:tcW w:w="794" w:type="pct"/>
            <w:noWrap/>
          </w:tcPr>
          <w:p w14:paraId="04A3279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0.645</w:t>
            </w:r>
          </w:p>
        </w:tc>
        <w:tc>
          <w:tcPr>
            <w:tcW w:w="800" w:type="pct"/>
            <w:gridSpan w:val="2"/>
          </w:tcPr>
          <w:p w14:paraId="02331F4F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7E44BD7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44928A6E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4524183F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FD4E33">
              <w:rPr>
                <w:rFonts w:cs="Times New Roman"/>
                <w:color w:val="000000"/>
                <w:kern w:val="0"/>
                <w:sz w:val="18"/>
                <w:szCs w:val="18"/>
              </w:rPr>
              <w:t>Scr</w:t>
            </w:r>
            <w:proofErr w:type="spellEnd"/>
          </w:p>
        </w:tc>
        <w:tc>
          <w:tcPr>
            <w:tcW w:w="1011" w:type="pct"/>
            <w:noWrap/>
          </w:tcPr>
          <w:p w14:paraId="14C2F31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(1.00-1.01)</w:t>
            </w:r>
          </w:p>
        </w:tc>
        <w:tc>
          <w:tcPr>
            <w:tcW w:w="794" w:type="pct"/>
            <w:noWrap/>
          </w:tcPr>
          <w:p w14:paraId="15F3A646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0.244</w:t>
            </w:r>
          </w:p>
        </w:tc>
        <w:tc>
          <w:tcPr>
            <w:tcW w:w="800" w:type="pct"/>
            <w:gridSpan w:val="2"/>
          </w:tcPr>
          <w:p w14:paraId="3F3E8FC4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5E1E1EDA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0FBA4CD8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44D573C1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ALT</w:t>
            </w:r>
          </w:p>
        </w:tc>
        <w:tc>
          <w:tcPr>
            <w:tcW w:w="1011" w:type="pct"/>
            <w:noWrap/>
          </w:tcPr>
          <w:p w14:paraId="4BC68C21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(1.00-1.00)</w:t>
            </w:r>
          </w:p>
        </w:tc>
        <w:tc>
          <w:tcPr>
            <w:tcW w:w="794" w:type="pct"/>
            <w:noWrap/>
          </w:tcPr>
          <w:p w14:paraId="1AFA9FB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0.630</w:t>
            </w:r>
          </w:p>
        </w:tc>
        <w:tc>
          <w:tcPr>
            <w:tcW w:w="800" w:type="pct"/>
            <w:gridSpan w:val="2"/>
          </w:tcPr>
          <w:p w14:paraId="1BCECFA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68012A22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CA3DF3" w:rsidRPr="00FD4E33" w14:paraId="5D228440" w14:textId="77777777" w:rsidTr="005A5428">
        <w:trPr>
          <w:trHeight w:val="280"/>
          <w:jc w:val="center"/>
        </w:trPr>
        <w:tc>
          <w:tcPr>
            <w:tcW w:w="1587" w:type="pct"/>
            <w:noWrap/>
          </w:tcPr>
          <w:p w14:paraId="7922C2EC" w14:textId="77777777" w:rsidR="00CA3DF3" w:rsidRPr="00FD4E33" w:rsidRDefault="00CA3DF3" w:rsidP="00CA3DF3">
            <w:pPr>
              <w:widowControl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CKMB</w:t>
            </w:r>
          </w:p>
        </w:tc>
        <w:tc>
          <w:tcPr>
            <w:tcW w:w="1011" w:type="pct"/>
            <w:noWrap/>
          </w:tcPr>
          <w:p w14:paraId="459CCA60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1.00 (0.99-1.00)</w:t>
            </w:r>
          </w:p>
        </w:tc>
        <w:tc>
          <w:tcPr>
            <w:tcW w:w="794" w:type="pct"/>
            <w:noWrap/>
          </w:tcPr>
          <w:p w14:paraId="2B0C9B6B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0.368</w:t>
            </w:r>
          </w:p>
        </w:tc>
        <w:tc>
          <w:tcPr>
            <w:tcW w:w="800" w:type="pct"/>
            <w:gridSpan w:val="2"/>
          </w:tcPr>
          <w:p w14:paraId="1DB329D8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808" w:type="pct"/>
          </w:tcPr>
          <w:p w14:paraId="7D59125D" w14:textId="77777777" w:rsidR="00CA3DF3" w:rsidRPr="00FD4E33" w:rsidRDefault="00CA3DF3" w:rsidP="00CA3DF3">
            <w:pPr>
              <w:widowControl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FD4E33">
              <w:rPr>
                <w:rFonts w:cs="Times New Roman"/>
                <w:sz w:val="18"/>
                <w:szCs w:val="18"/>
              </w:rPr>
              <w:t>-</w:t>
            </w:r>
          </w:p>
        </w:tc>
      </w:tr>
    </w:tbl>
    <w:p w14:paraId="10387EDE" w14:textId="4658CCE2" w:rsidR="00940608" w:rsidRPr="00DA625F" w:rsidRDefault="00940608" w:rsidP="00940608">
      <w:pPr>
        <w:widowControl/>
        <w:rPr>
          <w:rFonts w:cs="Times New Roman"/>
          <w:b/>
          <w:bCs/>
          <w:sz w:val="18"/>
          <w:szCs w:val="18"/>
        </w:rPr>
      </w:pPr>
      <w:r w:rsidRPr="00FD4E33">
        <w:rPr>
          <w:rFonts w:cs="Times New Roman"/>
          <w:color w:val="000000"/>
          <w:kern w:val="0"/>
          <w:sz w:val="18"/>
          <w:szCs w:val="18"/>
        </w:rPr>
        <w:t>Note: DM: diabetes mellitus; CKD: chronic kidney disease; PCI: percutaneous coronary intervention; MI:</w:t>
      </w:r>
      <w:r w:rsidRPr="00FD4E33">
        <w:rPr>
          <w:rFonts w:cs="Times New Roman"/>
          <w:sz w:val="18"/>
          <w:szCs w:val="18"/>
        </w:rPr>
        <w:t xml:space="preserve"> </w:t>
      </w:r>
      <w:r w:rsidRPr="00FD4E33">
        <w:rPr>
          <w:rFonts w:cs="Times New Roman"/>
          <w:color w:val="000000"/>
          <w:kern w:val="0"/>
          <w:sz w:val="18"/>
          <w:szCs w:val="18"/>
        </w:rPr>
        <w:t xml:space="preserve">myocardial infarction; BMI: body mass index; SBP: systolic blood pressure; DBP: diastolic blood pressure; LVEF: left ventricular ejection fraction; </w:t>
      </w:r>
      <w:r w:rsidR="001B2379" w:rsidRPr="00FD4E33">
        <w:rPr>
          <w:color w:val="000000"/>
          <w:kern w:val="0"/>
          <w:sz w:val="18"/>
          <w:szCs w:val="18"/>
        </w:rPr>
        <w:t xml:space="preserve">UA: </w:t>
      </w:r>
      <w:r w:rsidR="001B2379" w:rsidRPr="00FD4E33">
        <w:rPr>
          <w:rFonts w:eastAsiaTheme="minorEastAsia" w:cs="Times New Roman"/>
          <w:color w:val="000000"/>
          <w:kern w:val="0"/>
          <w:sz w:val="18"/>
          <w:szCs w:val="18"/>
        </w:rPr>
        <w:t>u</w:t>
      </w:r>
      <w:r w:rsidR="001B2379" w:rsidRPr="00FD4E33">
        <w:rPr>
          <w:color w:val="000000"/>
          <w:kern w:val="0"/>
          <w:sz w:val="18"/>
          <w:szCs w:val="18"/>
        </w:rPr>
        <w:t xml:space="preserve">nstable angina; </w:t>
      </w:r>
      <w:r w:rsidRPr="00FD4E33">
        <w:rPr>
          <w:rFonts w:cs="Times New Roman"/>
          <w:color w:val="000000"/>
          <w:kern w:val="0"/>
          <w:sz w:val="18"/>
          <w:szCs w:val="18"/>
        </w:rPr>
        <w:t>NSTEMI:</w:t>
      </w:r>
      <w:r w:rsidRPr="00FD4E33">
        <w:rPr>
          <w:rFonts w:cs="Times New Roman"/>
          <w:sz w:val="18"/>
          <w:szCs w:val="18"/>
        </w:rPr>
        <w:t xml:space="preserve"> Non-ST segment elevation myocardial infarction</w:t>
      </w:r>
      <w:r w:rsidRPr="00FD4E33">
        <w:rPr>
          <w:rFonts w:cs="Times New Roman"/>
          <w:color w:val="000000"/>
          <w:kern w:val="0"/>
          <w:sz w:val="18"/>
          <w:szCs w:val="18"/>
        </w:rPr>
        <w:t xml:space="preserve">; STEMI: ST segment elevation myocardial infarction; CCB: calcium channel blockers; PPI: proton-pump inhibitor; ACEI: angiotensin converting enzyme inhibitors; ARB: angiotensin receptor blocker; SYNTAX score: the synergy between </w:t>
      </w:r>
      <w:r w:rsidRPr="00FD4E33">
        <w:rPr>
          <w:rFonts w:cs="Times New Roman"/>
          <w:color w:val="000000"/>
          <w:kern w:val="0"/>
          <w:sz w:val="18"/>
          <w:szCs w:val="18"/>
        </w:rPr>
        <w:lastRenderedPageBreak/>
        <w:t>percutaneous coronary intervention with taxus and cardiac surgery score; CTO:</w:t>
      </w:r>
      <w:r w:rsidRPr="00FD4E33">
        <w:rPr>
          <w:rFonts w:cs="Times New Roman"/>
          <w:sz w:val="18"/>
          <w:szCs w:val="18"/>
        </w:rPr>
        <w:t xml:space="preserve"> </w:t>
      </w:r>
      <w:r w:rsidRPr="00FD4E33">
        <w:rPr>
          <w:rFonts w:cs="Times New Roman"/>
          <w:color w:val="000000"/>
          <w:kern w:val="0"/>
          <w:sz w:val="18"/>
          <w:szCs w:val="18"/>
        </w:rPr>
        <w:t>chronic total occlusion; NT-</w:t>
      </w:r>
      <w:proofErr w:type="spellStart"/>
      <w:r w:rsidRPr="00FD4E33">
        <w:rPr>
          <w:rFonts w:cs="Times New Roman"/>
          <w:color w:val="000000"/>
          <w:kern w:val="0"/>
          <w:sz w:val="18"/>
          <w:szCs w:val="18"/>
        </w:rPr>
        <w:t>PorBNP</w:t>
      </w:r>
      <w:proofErr w:type="spellEnd"/>
      <w:r w:rsidRPr="00FD4E33">
        <w:rPr>
          <w:rFonts w:cs="Times New Roman"/>
          <w:color w:val="000000"/>
          <w:kern w:val="0"/>
          <w:sz w:val="18"/>
          <w:szCs w:val="18"/>
        </w:rPr>
        <w:t>:</w:t>
      </w:r>
      <w:r w:rsidRPr="00FD4E33">
        <w:rPr>
          <w:rFonts w:cs="Times New Roman"/>
          <w:sz w:val="18"/>
          <w:szCs w:val="18"/>
        </w:rPr>
        <w:t xml:space="preserve"> </w:t>
      </w:r>
      <w:r w:rsidRPr="00FD4E33">
        <w:rPr>
          <w:rFonts w:cs="Times New Roman"/>
          <w:color w:val="000000"/>
          <w:kern w:val="0"/>
          <w:sz w:val="18"/>
          <w:szCs w:val="18"/>
        </w:rPr>
        <w:t xml:space="preserve">N-terminal Pro-B-type natriuretic peptide; LDL-C: low-density lipoprotein cholesterol; HDL-C: high-density lipoprotein cholesterol; </w:t>
      </w:r>
      <w:proofErr w:type="spellStart"/>
      <w:r w:rsidRPr="00FD4E33">
        <w:rPr>
          <w:rFonts w:cs="Times New Roman"/>
          <w:color w:val="000000"/>
          <w:kern w:val="0"/>
          <w:sz w:val="18"/>
          <w:szCs w:val="18"/>
        </w:rPr>
        <w:t>Scr</w:t>
      </w:r>
      <w:proofErr w:type="spellEnd"/>
      <w:r w:rsidRPr="00FD4E33">
        <w:rPr>
          <w:rFonts w:cs="Times New Roman"/>
          <w:color w:val="000000"/>
          <w:kern w:val="0"/>
          <w:sz w:val="18"/>
          <w:szCs w:val="18"/>
        </w:rPr>
        <w:t>: serum creatinine; ALT: alanine aminotransferase; CKMB: Creatine kinase MB</w:t>
      </w:r>
      <w:r w:rsidR="00352D70" w:rsidRPr="00FD4E33">
        <w:rPr>
          <w:rFonts w:cs="Times New Roman"/>
          <w:color w:val="000000"/>
          <w:kern w:val="0"/>
          <w:sz w:val="18"/>
          <w:szCs w:val="18"/>
        </w:rPr>
        <w:t>.</w:t>
      </w:r>
    </w:p>
    <w:p w14:paraId="5754C850" w14:textId="77777777" w:rsidR="006C0307" w:rsidRPr="00940608" w:rsidRDefault="006C0307"/>
    <w:sectPr w:rsidR="006C0307" w:rsidRPr="00940608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1F794B" w14:textId="77777777" w:rsidR="001957A5" w:rsidRDefault="001957A5" w:rsidP="00940608">
      <w:r>
        <w:separator/>
      </w:r>
    </w:p>
  </w:endnote>
  <w:endnote w:type="continuationSeparator" w:id="0">
    <w:p w14:paraId="2A13C264" w14:textId="77777777" w:rsidR="001957A5" w:rsidRDefault="001957A5" w:rsidP="00940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AB47C" w14:textId="77777777" w:rsidR="001957A5" w:rsidRDefault="001957A5" w:rsidP="00940608">
      <w:r>
        <w:separator/>
      </w:r>
    </w:p>
  </w:footnote>
  <w:footnote w:type="continuationSeparator" w:id="0">
    <w:p w14:paraId="2C2A6FEA" w14:textId="77777777" w:rsidR="001957A5" w:rsidRDefault="001957A5" w:rsidP="00940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726"/>
    <w:rsid w:val="00030548"/>
    <w:rsid w:val="000416E5"/>
    <w:rsid w:val="00044BDC"/>
    <w:rsid w:val="0005424F"/>
    <w:rsid w:val="0006251D"/>
    <w:rsid w:val="00062B67"/>
    <w:rsid w:val="00066416"/>
    <w:rsid w:val="00070984"/>
    <w:rsid w:val="000722F0"/>
    <w:rsid w:val="000A2EBA"/>
    <w:rsid w:val="001478A5"/>
    <w:rsid w:val="001536C3"/>
    <w:rsid w:val="00155A7B"/>
    <w:rsid w:val="00172662"/>
    <w:rsid w:val="00185B80"/>
    <w:rsid w:val="001957A5"/>
    <w:rsid w:val="001B2379"/>
    <w:rsid w:val="00274B1D"/>
    <w:rsid w:val="0027710E"/>
    <w:rsid w:val="00277A1D"/>
    <w:rsid w:val="00282D32"/>
    <w:rsid w:val="00286EFA"/>
    <w:rsid w:val="002C1099"/>
    <w:rsid w:val="002C12F4"/>
    <w:rsid w:val="002C320F"/>
    <w:rsid w:val="002E3822"/>
    <w:rsid w:val="003024E6"/>
    <w:rsid w:val="00352D70"/>
    <w:rsid w:val="00375138"/>
    <w:rsid w:val="003F3C10"/>
    <w:rsid w:val="003F4F75"/>
    <w:rsid w:val="0042456E"/>
    <w:rsid w:val="004615FE"/>
    <w:rsid w:val="004A029A"/>
    <w:rsid w:val="004A08B8"/>
    <w:rsid w:val="004B69AD"/>
    <w:rsid w:val="004C1D6B"/>
    <w:rsid w:val="004D05E7"/>
    <w:rsid w:val="004F2EF4"/>
    <w:rsid w:val="004F4E0D"/>
    <w:rsid w:val="005529CF"/>
    <w:rsid w:val="005713D8"/>
    <w:rsid w:val="005A5428"/>
    <w:rsid w:val="00603A8C"/>
    <w:rsid w:val="006234E2"/>
    <w:rsid w:val="00635768"/>
    <w:rsid w:val="00640B79"/>
    <w:rsid w:val="00664531"/>
    <w:rsid w:val="00691633"/>
    <w:rsid w:val="006B4A7E"/>
    <w:rsid w:val="006C0307"/>
    <w:rsid w:val="006C73F3"/>
    <w:rsid w:val="006E7458"/>
    <w:rsid w:val="006F4F23"/>
    <w:rsid w:val="007220AF"/>
    <w:rsid w:val="00764576"/>
    <w:rsid w:val="00764D58"/>
    <w:rsid w:val="00767D0A"/>
    <w:rsid w:val="00791350"/>
    <w:rsid w:val="007C3448"/>
    <w:rsid w:val="007E2E3C"/>
    <w:rsid w:val="007E4776"/>
    <w:rsid w:val="008640CF"/>
    <w:rsid w:val="008776BD"/>
    <w:rsid w:val="00892305"/>
    <w:rsid w:val="008A09D0"/>
    <w:rsid w:val="008B4C06"/>
    <w:rsid w:val="008C1177"/>
    <w:rsid w:val="008D5D89"/>
    <w:rsid w:val="008F3BEC"/>
    <w:rsid w:val="00907ECC"/>
    <w:rsid w:val="00921D1D"/>
    <w:rsid w:val="00940608"/>
    <w:rsid w:val="00940726"/>
    <w:rsid w:val="009433AE"/>
    <w:rsid w:val="00946939"/>
    <w:rsid w:val="00951C83"/>
    <w:rsid w:val="0096521F"/>
    <w:rsid w:val="00980735"/>
    <w:rsid w:val="009B1E38"/>
    <w:rsid w:val="009D30C2"/>
    <w:rsid w:val="009F349D"/>
    <w:rsid w:val="00A01447"/>
    <w:rsid w:val="00A023E8"/>
    <w:rsid w:val="00A4261A"/>
    <w:rsid w:val="00A54FC6"/>
    <w:rsid w:val="00A759E0"/>
    <w:rsid w:val="00A95DF7"/>
    <w:rsid w:val="00AD6EDF"/>
    <w:rsid w:val="00AE0F0A"/>
    <w:rsid w:val="00B062D3"/>
    <w:rsid w:val="00B409A2"/>
    <w:rsid w:val="00B42663"/>
    <w:rsid w:val="00B465EA"/>
    <w:rsid w:val="00B53999"/>
    <w:rsid w:val="00B57D58"/>
    <w:rsid w:val="00B65CB6"/>
    <w:rsid w:val="00B6620A"/>
    <w:rsid w:val="00B86839"/>
    <w:rsid w:val="00BD1B68"/>
    <w:rsid w:val="00BD646A"/>
    <w:rsid w:val="00C07A54"/>
    <w:rsid w:val="00C125BD"/>
    <w:rsid w:val="00C5496D"/>
    <w:rsid w:val="00C67A11"/>
    <w:rsid w:val="00C7535F"/>
    <w:rsid w:val="00CA3DF3"/>
    <w:rsid w:val="00CE6430"/>
    <w:rsid w:val="00D1324A"/>
    <w:rsid w:val="00D708AE"/>
    <w:rsid w:val="00DA504C"/>
    <w:rsid w:val="00DA625F"/>
    <w:rsid w:val="00DA75CB"/>
    <w:rsid w:val="00DC7256"/>
    <w:rsid w:val="00DD12D1"/>
    <w:rsid w:val="00DF45C9"/>
    <w:rsid w:val="00E20AAF"/>
    <w:rsid w:val="00E86B09"/>
    <w:rsid w:val="00E916A0"/>
    <w:rsid w:val="00EA20C9"/>
    <w:rsid w:val="00F11D3E"/>
    <w:rsid w:val="00F21404"/>
    <w:rsid w:val="00F518AC"/>
    <w:rsid w:val="00F922D6"/>
    <w:rsid w:val="00FD4E33"/>
    <w:rsid w:val="00FE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26B48C"/>
  <w14:defaultImageDpi w14:val="32767"/>
  <w15:chartTrackingRefBased/>
  <w15:docId w15:val="{5C25FB7E-042B-4C80-9D6E-7DE6D2C75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5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044BDC"/>
    <w:rPr>
      <w:rFonts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8" w:space="0" w:color="auto"/>
        <w:bottom w:val="single" w:sz="8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9406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6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608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635768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6357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15</Pages>
  <Words>2090</Words>
  <Characters>11919</Characters>
  <Application>Microsoft Office Word</Application>
  <DocSecurity>0</DocSecurity>
  <Lines>99</Lines>
  <Paragraphs>27</Paragraphs>
  <ScaleCrop>false</ScaleCrop>
  <Company/>
  <LinksUpToDate>false</LinksUpToDate>
  <CharactersWithSpaces>13982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Bertha Li</dc:creator>
  <cp:keywords/>
  <dc:description/>
  <cp:lastModifiedBy>Charlie</cp:lastModifiedBy>
  <cp:revision>245</cp:revision>
  <dcterms:created xsi:type="dcterms:W3CDTF">2024-01-03T09:03:00Z</dcterms:created>
  <dcterms:modified xsi:type="dcterms:W3CDTF">2024-01-09T03:21:00Z</dcterms:modified>
</cp:coreProperties>
</file>