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Layout w:type="fixed"/>
        <w:tblCellMar>
          <w:top w:w="0" w:type="dxa"/>
          <w:left w:w="108" w:type="dxa"/>
          <w:bottom w:w="0" w:type="dxa"/>
          <w:right w:w="108" w:type="dxa"/>
        </w:tblCellMar>
      </w:tblPr>
      <w:tblGrid>
        <w:gridCol w:w="1668"/>
        <w:gridCol w:w="588"/>
        <w:gridCol w:w="11745"/>
        <w:gridCol w:w="1199"/>
      </w:tblGrid>
      <w:tr>
        <w:tblPrEx>
          <w:tblCellMar>
            <w:top w:w="0" w:type="dxa"/>
            <w:left w:w="108" w:type="dxa"/>
            <w:bottom w:w="0" w:type="dxa"/>
            <w:right w:w="108" w:type="dxa"/>
          </w:tblCellMar>
        </w:tblPrEx>
        <w:trPr>
          <w:trHeight w:val="65" w:hRule="atLeast"/>
          <w:tblHeader/>
        </w:trPr>
        <w:tc>
          <w:tcPr>
            <w:tcW w:w="1668"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pPr>
              <w:pStyle w:val="7"/>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color="000000" w:sz="4" w:space="0"/>
              <w:left w:val="single" w:color="000000" w:sz="4" w:space="0"/>
              <w:bottom w:val="double" w:color="000000" w:sz="4" w:space="0"/>
              <w:right w:val="single" w:color="000000" w:sz="4" w:space="0"/>
            </w:tcBorders>
            <w:shd w:val="clear" w:color="auto" w:fill="63639A"/>
            <w:vAlign w:val="center"/>
          </w:tcPr>
          <w:p>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tblPrEx>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TITLE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eastAsia="宋体" w:cs="Arial"/>
                <w:color w:val="auto"/>
                <w:sz w:val="18"/>
                <w:szCs w:val="18"/>
                <w:lang w:eastAsia="zh-CN"/>
              </w:rPr>
            </w:pPr>
            <w:r>
              <w:rPr>
                <w:rFonts w:hint="eastAsia" w:ascii="Arial" w:hAnsi="Arial" w:eastAsia="宋体" w:cs="Arial"/>
                <w:color w:val="auto"/>
                <w:sz w:val="18"/>
                <w:szCs w:val="18"/>
                <w:lang w:eastAsia="zh-CN"/>
              </w:rPr>
              <w:t>1</w:t>
            </w:r>
          </w:p>
        </w:tc>
      </w:tr>
      <w:tr>
        <w:tblPrEx>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ABSTRACT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w:t>
            </w:r>
          </w:p>
        </w:tc>
      </w:tr>
      <w:tr>
        <w:tblPrEx>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INTRODUCTION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bookmarkStart w:id="1" w:name="_GoBack"/>
            <w:bookmarkEnd w:id="1"/>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3</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double" w:color="FFFFCC" w:sz="2"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4</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w:t>
            </w:r>
          </w:p>
        </w:tc>
      </w:tr>
      <w:tr>
        <w:tblPrEx>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METHODS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right"/>
              <w:rPr>
                <w:rFonts w:ascii="Arial" w:hAnsi="Arial" w:cs="Arial"/>
                <w:color w:val="auto"/>
                <w:sz w:val="18"/>
                <w:szCs w:val="18"/>
              </w:rPr>
            </w:pP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191"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6</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7</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8</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152"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9</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10b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11</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12</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13d</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13e</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50"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13f</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14</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tr>
        <w:tblPrEx>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RESULTS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w:t>
            </w:r>
          </w:p>
        </w:tc>
      </w:tr>
      <w:tr>
        <w:tblPrEx>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16b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w:t>
            </w:r>
          </w:p>
        </w:tc>
      </w:tr>
      <w:tr>
        <w:tblPrEx>
          <w:tblCellMar>
            <w:top w:w="0" w:type="dxa"/>
            <w:left w:w="108" w:type="dxa"/>
            <w:bottom w:w="0" w:type="dxa"/>
            <w:right w:w="108" w:type="dxa"/>
          </w:tblCellMar>
        </w:tblPrEx>
        <w:trPr>
          <w:trHeight w:val="103"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17</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3-4</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18</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19</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8-9</w:t>
            </w:r>
          </w:p>
        </w:tc>
      </w:tr>
      <w:tr>
        <w:tblPrEx>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5-8</w:t>
            </w:r>
          </w:p>
        </w:tc>
      </w:tr>
      <w:tr>
        <w:tblPrEx>
          <w:tblCellMar>
            <w:top w:w="0" w:type="dxa"/>
            <w:left w:w="108" w:type="dxa"/>
            <w:bottom w:w="0" w:type="dxa"/>
            <w:right w:w="108" w:type="dxa"/>
          </w:tblCellMar>
        </w:tblPrEx>
        <w:trPr>
          <w:trHeight w:val="203"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8-9</w:t>
            </w:r>
          </w:p>
        </w:tc>
      </w:tr>
      <w:tr>
        <w:tblPrEx>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7-8</w:t>
            </w:r>
          </w:p>
        </w:tc>
      </w:tr>
      <w:tr>
        <w:tblPrEx>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20d</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9-11</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21</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7-8</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22</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9-11</w:t>
            </w:r>
          </w:p>
        </w:tc>
      </w:tr>
      <w:tr>
        <w:tblPrEx>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 xml:space="preserve">DISCUSSION </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8-10</w:t>
            </w:r>
          </w:p>
        </w:tc>
      </w:tr>
      <w:tr>
        <w:tblPrEx>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11-12</w:t>
            </w:r>
          </w:p>
        </w:tc>
      </w:tr>
      <w:tr>
        <w:tblPrEx>
          <w:tblCellMar>
            <w:top w:w="0" w:type="dxa"/>
            <w:left w:w="108" w:type="dxa"/>
            <w:bottom w:w="0" w:type="dxa"/>
            <w:right w:w="108" w:type="dxa"/>
          </w:tblCellMar>
        </w:tblPrEx>
        <w:trPr>
          <w:trHeight w:val="48"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23c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11-12</w:t>
            </w:r>
          </w:p>
        </w:tc>
      </w:tr>
      <w:tr>
        <w:tblPrEx>
          <w:tblCellMar>
            <w:top w:w="0" w:type="dxa"/>
            <w:left w:w="108" w:type="dxa"/>
            <w:bottom w:w="0" w:type="dxa"/>
            <w:right w:w="108" w:type="dxa"/>
          </w:tblCellMar>
        </w:tblPrEx>
        <w:trPr>
          <w:trHeight w:val="48" w:hRule="atLeast"/>
        </w:trPr>
        <w:tc>
          <w:tcPr>
            <w:tcW w:w="1668" w:type="dxa"/>
            <w:vMerge w:val="continue"/>
            <w:tcBorders>
              <w:left w:val="single" w:color="000000" w:sz="4" w:space="0"/>
              <w:bottom w:val="single" w:color="auto" w:sz="4" w:space="0"/>
              <w:right w:val="single" w:color="000000" w:sz="4" w:space="0"/>
            </w:tcBorders>
          </w:tcPr>
          <w:p>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pPr>
              <w:pStyle w:val="7"/>
              <w:spacing w:before="40" w:after="40"/>
              <w:jc w:val="right"/>
              <w:rPr>
                <w:rFonts w:ascii="Arial" w:hAnsi="Arial" w:cs="Arial"/>
                <w:sz w:val="18"/>
                <w:szCs w:val="18"/>
              </w:rPr>
            </w:pPr>
            <w:r>
              <w:rPr>
                <w:rFonts w:ascii="Arial" w:hAnsi="Arial" w:cs="Arial"/>
                <w:sz w:val="18"/>
                <w:szCs w:val="18"/>
              </w:rPr>
              <w:t>23d</w:t>
            </w:r>
          </w:p>
        </w:tc>
        <w:tc>
          <w:tcPr>
            <w:tcW w:w="11745" w:type="dxa"/>
            <w:tcBorders>
              <w:top w:val="single" w:color="000000" w:sz="4" w:space="0"/>
              <w:left w:val="single" w:color="auto"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10</w:t>
            </w:r>
          </w:p>
        </w:tc>
      </w:tr>
      <w:tr>
        <w:tblPrEx>
          <w:tblCellMar>
            <w:top w:w="0" w:type="dxa"/>
            <w:left w:w="108" w:type="dxa"/>
            <w:bottom w:w="0" w:type="dxa"/>
            <w:right w:w="108" w:type="dxa"/>
          </w:tblCellMar>
        </w:tblPrEx>
        <w:trPr>
          <w:trHeight w:val="24" w:hRule="atLeast"/>
        </w:trPr>
        <w:tc>
          <w:tcPr>
            <w:tcW w:w="14000"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pPr>
              <w:pStyle w:val="7"/>
              <w:rPr>
                <w:rFonts w:ascii="Arial" w:hAnsi="Arial" w:cs="Arial"/>
                <w:sz w:val="18"/>
                <w:szCs w:val="18"/>
              </w:rPr>
            </w:pPr>
            <w:r>
              <w:rPr>
                <w:rFonts w:ascii="Arial" w:hAnsi="Arial" w:cs="Arial"/>
                <w:b/>
                <w:bCs/>
                <w:sz w:val="18"/>
                <w:szCs w:val="18"/>
              </w:rPr>
              <w:t>OTHER INFORMATION</w:t>
            </w:r>
          </w:p>
        </w:tc>
        <w:tc>
          <w:tcPr>
            <w:tcW w:w="1200" w:type="dxa"/>
            <w:tcBorders>
              <w:top w:val="double" w:color="000000" w:sz="4" w:space="0"/>
              <w:left w:val="single" w:color="000000" w:sz="4" w:space="0"/>
              <w:bottom w:val="single" w:color="000000" w:sz="4" w:space="0"/>
              <w:right w:val="single" w:color="000000" w:sz="4" w:space="0"/>
            </w:tcBorders>
            <w:shd w:val="clear" w:color="auto" w:fill="FFFFCC"/>
          </w:tcPr>
          <w:p>
            <w:pPr>
              <w:pStyle w:val="7"/>
              <w:jc w:val="center"/>
              <w:rPr>
                <w:rFonts w:ascii="Arial" w:hAnsi="Arial" w:cs="Arial"/>
                <w:color w:val="auto"/>
                <w:sz w:val="18"/>
                <w:szCs w:val="18"/>
              </w:rPr>
            </w:pPr>
          </w:p>
        </w:tc>
      </w:tr>
      <w:tr>
        <w:tblPrEx>
          <w:tblCellMar>
            <w:top w:w="0" w:type="dxa"/>
            <w:left w:w="108" w:type="dxa"/>
            <w:bottom w:w="0" w:type="dxa"/>
            <w:right w:w="108" w:type="dxa"/>
          </w:tblCellMar>
        </w:tblPrEx>
        <w:trPr>
          <w:trHeight w:val="48" w:hRule="atLeast"/>
        </w:trPr>
        <w:tc>
          <w:tcPr>
            <w:tcW w:w="1668" w:type="dxa"/>
            <w:vMerge w:val="restart"/>
            <w:tcBorders>
              <w:top w:val="single" w:color="000000" w:sz="4" w:space="0"/>
              <w:left w:val="single" w:color="000000" w:sz="4" w:space="0"/>
              <w:right w:val="single" w:color="000000" w:sz="4" w:space="0"/>
            </w:tcBorders>
          </w:tcPr>
          <w:p>
            <w:pPr>
              <w:pStyle w:val="7"/>
              <w:spacing w:before="40" w:after="40"/>
              <w:rPr>
                <w:rFonts w:ascii="Arial" w:hAnsi="Arial" w:cs="Arial"/>
                <w:sz w:val="18"/>
                <w:szCs w:val="18"/>
              </w:rPr>
            </w:pPr>
            <w:bookmarkStart w:id="0" w:name="OLE_LINK1" w:colFirst="1" w:colLast="2"/>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24a</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2</w:t>
            </w:r>
          </w:p>
        </w:tc>
      </w:tr>
      <w:bookmarkEnd w:id="0"/>
      <w:tr>
        <w:tblPrEx>
          <w:tblCellMar>
            <w:top w:w="0" w:type="dxa"/>
            <w:left w:w="108" w:type="dxa"/>
            <w:bottom w:w="0" w:type="dxa"/>
            <w:right w:w="108" w:type="dxa"/>
          </w:tblCellMar>
        </w:tblPrEx>
        <w:trPr>
          <w:trHeight w:val="279" w:hRule="atLeast"/>
        </w:trPr>
        <w:tc>
          <w:tcPr>
            <w:tcW w:w="1668" w:type="dxa"/>
            <w:vMerge w:val="continue"/>
            <w:tcBorders>
              <w:left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24b</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r>
        <w:tblPrEx>
          <w:tblCellMar>
            <w:top w:w="0" w:type="dxa"/>
            <w:left w:w="108" w:type="dxa"/>
            <w:bottom w:w="0" w:type="dxa"/>
            <w:right w:w="108" w:type="dxa"/>
          </w:tblCellMar>
        </w:tblPrEx>
        <w:trPr>
          <w:trHeight w:val="269" w:hRule="atLeast"/>
        </w:trPr>
        <w:tc>
          <w:tcPr>
            <w:tcW w:w="1668" w:type="dxa"/>
            <w:vMerge w:val="continue"/>
            <w:tcBorders>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24c</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25</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r>
      <w:tr>
        <w:tblPrEx>
          <w:tblCellMar>
            <w:top w:w="0" w:type="dxa"/>
            <w:left w:w="108" w:type="dxa"/>
            <w:bottom w:w="0" w:type="dxa"/>
            <w:right w:w="108" w:type="dxa"/>
          </w:tblCellMar>
        </w:tblPrEx>
        <w:trPr>
          <w:trHeight w:val="48" w:hRule="atLeast"/>
        </w:trPr>
        <w:tc>
          <w:tcPr>
            <w:tcW w:w="1668"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26</w:t>
            </w:r>
          </w:p>
        </w:tc>
        <w:tc>
          <w:tcPr>
            <w:tcW w:w="11745"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color="000000" w:sz="4" w:space="0"/>
              <w:left w:val="single" w:color="000000" w:sz="4" w:space="0"/>
              <w:bottom w:val="sing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12</w:t>
            </w:r>
          </w:p>
        </w:tc>
      </w:tr>
      <w:tr>
        <w:tblPrEx>
          <w:tblCellMar>
            <w:top w:w="0" w:type="dxa"/>
            <w:left w:w="108" w:type="dxa"/>
            <w:bottom w:w="0" w:type="dxa"/>
            <w:right w:w="108" w:type="dxa"/>
          </w:tblCellMar>
        </w:tblPrEx>
        <w:trPr>
          <w:trHeight w:val="219" w:hRule="atLeast"/>
        </w:trPr>
        <w:tc>
          <w:tcPr>
            <w:tcW w:w="1668"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pPr>
              <w:pStyle w:val="7"/>
              <w:spacing w:before="40" w:after="40"/>
              <w:jc w:val="right"/>
              <w:rPr>
                <w:rFonts w:ascii="Arial" w:hAnsi="Arial" w:cs="Arial"/>
                <w:sz w:val="18"/>
                <w:szCs w:val="18"/>
              </w:rPr>
            </w:pPr>
            <w:r>
              <w:rPr>
                <w:rFonts w:ascii="Arial" w:hAnsi="Arial" w:cs="Arial"/>
                <w:sz w:val="18"/>
                <w:szCs w:val="18"/>
              </w:rPr>
              <w:t>27</w:t>
            </w:r>
          </w:p>
        </w:tc>
        <w:tc>
          <w:tcPr>
            <w:tcW w:w="11745"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color="000000" w:sz="4" w:space="0"/>
              <w:left w:val="single" w:color="000000" w:sz="4" w:space="0"/>
              <w:bottom w:val="double" w:color="000000" w:sz="4" w:space="0"/>
              <w:right w:val="single" w:color="000000" w:sz="4" w:space="0"/>
            </w:tcBorders>
          </w:tcPr>
          <w:p>
            <w:pPr>
              <w:pStyle w:val="7"/>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bl>
    <w:p>
      <w:pPr>
        <w:pStyle w:val="7"/>
        <w:rPr>
          <w:rFonts w:ascii="Arial" w:hAnsi="Arial" w:cs="Arial"/>
          <w:color w:val="auto"/>
        </w:rPr>
      </w:pPr>
    </w:p>
    <w:p>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pPr>
        <w:pStyle w:val="8"/>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r>
        <w:fldChar w:fldCharType="begin"/>
      </w:r>
      <w:r>
        <w:instrText xml:space="preserve"> HYPERLINK "http://www.prisma-statement.org/" </w:instrText>
      </w:r>
      <w:r>
        <w:fldChar w:fldCharType="separate"/>
      </w:r>
      <w:r>
        <w:rPr>
          <w:rStyle w:val="6"/>
          <w:rFonts w:ascii="Arial" w:hAnsi="Arial" w:cs="Arial"/>
          <w:sz w:val="18"/>
          <w:szCs w:val="18"/>
          <w:lang w:val="da-DK"/>
        </w:rPr>
        <w:t>http://www.prisma-statement.org/</w:t>
      </w:r>
      <w:r>
        <w:rPr>
          <w:rStyle w:val="6"/>
          <w:rFonts w:ascii="Arial" w:hAnsi="Arial" w:cs="Arial"/>
          <w:sz w:val="18"/>
          <w:szCs w:val="18"/>
          <w:lang w:val="da-DK"/>
        </w:rPr>
        <w:fldChar w:fldCharType="end"/>
      </w:r>
      <w:r>
        <w:rPr>
          <w:rFonts w:ascii="Arial" w:hAnsi="Arial" w:cs="Arial"/>
          <w:color w:val="000000"/>
          <w:sz w:val="16"/>
          <w:szCs w:val="16"/>
          <w:lang w:val="da-DK"/>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Lucida Sans">
    <w:altName w:val="Lucida Sans Unicode"/>
    <w:panose1 w:val="00000000000000000000"/>
    <w:charset w:val="00"/>
    <w:family w:val="swiss"/>
    <w:pitch w:val="default"/>
    <w:sig w:usb0="00000000"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1080"/>
      <w:rPr>
        <w:rFonts w:ascii="Lucida Sans" w:hAnsi="Lucida Sans"/>
        <w:sz w:val="20"/>
        <w:szCs w:val="20"/>
      </w:rPr>
    </w:pPr>
    <w:r>
      <w:rPr>
        <w:rFonts w:ascii="Lucida Sans" w:hAnsi="Lucida Sans"/>
        <w:sz w:val="20"/>
        <w:szCs w:val="20"/>
      </w:rPr>
      <w:drawing>
        <wp:anchor distT="0" distB="0" distL="114300" distR="114300" simplePos="0" relativeHeight="251659264" behindDoc="0" locked="0" layoutInCell="1" allowOverlap="1">
          <wp:simplePos x="0" y="0"/>
          <wp:positionH relativeFrom="column">
            <wp:posOffset>-32385</wp:posOffset>
          </wp:positionH>
          <wp:positionV relativeFrom="paragraph">
            <wp:posOffset>-111760</wp:posOffset>
          </wp:positionV>
          <wp:extent cx="457200" cy="4191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57200" cy="419100"/>
                  </a:xfrm>
                  <a:prstGeom prst="rect">
                    <a:avLst/>
                  </a:prstGeom>
                  <a:noFill/>
                  <a:ln>
                    <a:noFill/>
                  </a:ln>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4053980"/>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1063</Words>
  <Characters>5885</Characters>
  <Lines>50</Lines>
  <Paragraphs>14</Paragraphs>
  <TotalTime>1</TotalTime>
  <ScaleCrop>false</ScaleCrop>
  <LinksUpToDate>false</LinksUpToDate>
  <CharactersWithSpaces>6808</CharactersWithSpaces>
  <Application>WPS Office_12.1.0.16894_F1E327BC-269C-435d-A152-05C5408002CA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2023-11-26T02:29:00Z</dcterms:created>
  <dc:creator>mocampo</dc:creator>
  <cp:lastModifiedBy>kani_97</cp:lastModifiedBy>
  <cp:lastPrinted>2020-11-24T11:02:00Z</cp:lastPrinted>
  <dcterms:modified xsi:type="dcterms:W3CDTF">2024-06-18T12:19:16Z</dcterms:modified>
  <dc:title>Microsoft Word - PRISMA 2009 Checklist.doc</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2052-12.1.0.16894</vt:lpwstr>
  </property>
  <property fmtid="{D5CDD505-2E9C-101B-9397-08002B2CF9AE}" pid="3" name="ICV">
    <vt:lpwstr>954E4CF6751D485097AC22813055B49C_13</vt:lpwstr>
  </property>
</Properties>
</file>