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C43DD" w:rsidRDefault="008C43DD" w:rsidP="008C43DD">
      <w:pPr>
        <w:jc w:val="center"/>
        <w:rPr>
          <w:rFonts w:ascii="Times New Roman" w:eastAsia="华文中宋" w:hAnsi="Times New Roman" w:cs="Times New Roman"/>
          <w:b/>
          <w:bCs/>
          <w:color w:val="000000" w:themeColor="text1"/>
          <w:sz w:val="24"/>
        </w:rPr>
      </w:pPr>
      <w:bookmarkStart w:id="0" w:name="_GoBack"/>
      <w:r w:rsidRPr="008C43DD">
        <w:rPr>
          <w:rFonts w:ascii="Times New Roman" w:eastAsia="华文中宋" w:hAnsi="Times New Roman" w:cs="Times New Roman"/>
          <w:b/>
          <w:bCs/>
          <w:color w:val="000000" w:themeColor="text1"/>
          <w:sz w:val="24"/>
        </w:rPr>
        <w:t>Supplementary File 1</w:t>
      </w:r>
    </w:p>
    <w:bookmarkEnd w:id="0"/>
    <w:p w:rsidR="008C43DD" w:rsidRPr="008C43DD" w:rsidRDefault="008C43DD" w:rsidP="008C43DD">
      <w:pPr>
        <w:jc w:val="center"/>
        <w:rPr>
          <w:rFonts w:ascii="Times New Roman" w:eastAsia="华文中宋" w:hAnsi="Times New Roman" w:cs="Times New Roman"/>
          <w:b/>
          <w:bCs/>
          <w:color w:val="000000" w:themeColor="text1"/>
          <w:sz w:val="24"/>
        </w:rPr>
      </w:pPr>
    </w:p>
    <w:p w:rsidR="00BF7084" w:rsidRDefault="008C43DD">
      <w:r>
        <w:rPr>
          <w:rFonts w:ascii="Times New Roman" w:eastAsia="华文中宋" w:hAnsi="Times New Roman" w:cs="Times New Roman"/>
          <w:b/>
          <w:bCs/>
          <w:sz w:val="24"/>
        </w:rPr>
        <w:t xml:space="preserve">Table 1. </w:t>
      </w:r>
      <w:r w:rsidRPr="00E573E1">
        <w:rPr>
          <w:rFonts w:ascii="Times New Roman" w:eastAsia="华文中宋" w:hAnsi="Times New Roman" w:cs="Times New Roman"/>
          <w:b/>
          <w:bCs/>
          <w:sz w:val="24"/>
        </w:rPr>
        <w:t>Definitions of Postoperative Pulmonary Complications</w:t>
      </w:r>
      <w:r>
        <w:rPr>
          <w:rFonts w:ascii="Times New Roman" w:eastAsia="华文中宋" w:hAnsi="Times New Roman" w:cs="Times New Roman"/>
          <w:b/>
          <w:bCs/>
          <w:sz w:val="24"/>
        </w:rPr>
        <w:fldChar w:fldCharType="begin"/>
      </w:r>
      <w:r>
        <w:rPr>
          <w:rFonts w:ascii="Times New Roman" w:eastAsia="华文中宋" w:hAnsi="Times New Roman" w:cs="Times New Roman"/>
          <w:b/>
          <w:bCs/>
          <w:sz w:val="24"/>
        </w:rPr>
        <w:instrText xml:space="preserve"> ADDIN EN.CITE &lt;EndNote&gt;&lt;Cite&gt;&lt;Author&gt;Kroenke&lt;/Author&gt;&lt;Year&gt;1992&lt;/Year&gt;&lt;RecNum&gt;108&lt;/RecNum&gt;&lt;DisplayText&gt;[1]&lt;/DisplayText&gt;&lt;record&gt;&lt;rec-number&gt;108&lt;/rec-number&gt;&lt;foreign-keys&gt;&lt;key app="EN" db-id="0rs9xxaprssewwe0df5vdvvutwfxpxp20pds" timestamp="1689126430"&gt;108&lt;/key&gt;&lt;/foreign-keys&gt;&lt;ref-type name="Journal Article"&gt;17&lt;/ref-type&gt;&lt;contributors&gt;&lt;authors&gt;&lt;author&gt;Kroenke, Kurt&lt;/author&gt;&lt;author&gt;Lawrence, Valerie A.&lt;/author&gt;&lt;author&gt;Theroux, John F.&lt;/author&gt;&lt;author&gt;Tuley, Michael R.&lt;/author&gt;&lt;/authors&gt;&lt;/contributors&gt;&lt;titles&gt;&lt;title&gt;Operative risk in patients with severe obstructive pulmonary disease&lt;/title&gt;&lt;secondary-title&gt;Archives of internal medicine&lt;/secondary-title&gt;&lt;/titles&gt;&lt;periodical&gt;&lt;full-title&gt;Archives of internal medicine&lt;/full-title&gt;&lt;/periodical&gt;&lt;pages&gt;967-971&lt;/pages&gt;&lt;volume&gt;152&lt;/volume&gt;&lt;number&gt;5&lt;/number&gt;&lt;dates&gt;&lt;year&gt;1992&lt;/year&gt;&lt;/dates&gt;&lt;publisher&gt;American Medical Association&lt;/publisher&gt;&lt;isbn&gt;0003-9926&lt;/isbn&gt;&lt;urls&gt;&lt;/urls&gt;&lt;electronic-resource-num&gt;10.1001/archinte.1992.00400170057011&lt;/electronic-resource-num&gt;&lt;/record&gt;&lt;/Cite&gt;&lt;/EndNote&gt;</w:instrText>
      </w:r>
      <w:r>
        <w:rPr>
          <w:rFonts w:ascii="Times New Roman" w:eastAsia="华文中宋" w:hAnsi="Times New Roman" w:cs="Times New Roman"/>
          <w:b/>
          <w:bCs/>
          <w:sz w:val="24"/>
        </w:rPr>
        <w:fldChar w:fldCharType="separate"/>
      </w:r>
      <w:r>
        <w:rPr>
          <w:rFonts w:ascii="Times New Roman" w:eastAsia="华文中宋" w:hAnsi="Times New Roman" w:cs="Times New Roman"/>
          <w:b/>
          <w:bCs/>
          <w:noProof/>
          <w:sz w:val="24"/>
        </w:rPr>
        <w:t>[1]</w:t>
      </w:r>
      <w:r>
        <w:rPr>
          <w:rFonts w:ascii="Times New Roman" w:eastAsia="华文中宋" w:hAnsi="Times New Roman" w:cs="Times New Roman"/>
          <w:b/>
          <w:bCs/>
          <w:sz w:val="24"/>
        </w:rPr>
        <w:fldChar w:fldCharType="end"/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290"/>
      </w:tblGrid>
      <w:tr w:rsidR="008C43DD" w:rsidRPr="00E573E1" w:rsidTr="008C43DD">
        <w:tc>
          <w:tcPr>
            <w:tcW w:w="8290" w:type="dxa"/>
          </w:tcPr>
          <w:p w:rsidR="008C43DD" w:rsidRPr="00E573E1" w:rsidRDefault="008C43DD" w:rsidP="00D039A0">
            <w:pPr>
              <w:spacing w:line="360" w:lineRule="auto"/>
              <w:rPr>
                <w:rFonts w:ascii="Times New Roman" w:eastAsia="华文中宋" w:hAnsi="Times New Roman" w:cs="Times New Roman"/>
                <w:b/>
                <w:bCs/>
                <w:sz w:val="24"/>
                <w:szCs w:val="24"/>
              </w:rPr>
            </w:pPr>
            <w:r w:rsidRPr="00E573E1">
              <w:rPr>
                <w:rFonts w:ascii="Times New Roman" w:eastAsia="华文中宋" w:hAnsi="Times New Roman" w:cs="Times New Roman"/>
                <w:b/>
                <w:bCs/>
                <w:sz w:val="24"/>
                <w:szCs w:val="24"/>
              </w:rPr>
              <w:t>Grade 1</w:t>
            </w:r>
          </w:p>
          <w:p w:rsidR="008C43DD" w:rsidRPr="00E573E1" w:rsidRDefault="008C43DD" w:rsidP="008C43DD">
            <w:pPr>
              <w:pStyle w:val="a4"/>
              <w:numPr>
                <w:ilvl w:val="0"/>
                <w:numId w:val="1"/>
              </w:numPr>
              <w:spacing w:line="360" w:lineRule="auto"/>
              <w:ind w:firstLineChars="0"/>
              <w:rPr>
                <w:rFonts w:ascii="Times New Roman" w:eastAsia="华文中宋" w:hAnsi="Times New Roman" w:cs="Times New Roman"/>
                <w:sz w:val="24"/>
                <w:szCs w:val="24"/>
              </w:rPr>
            </w:pPr>
            <w:r w:rsidRPr="00E573E1">
              <w:rPr>
                <w:rFonts w:ascii="Times New Roman" w:eastAsia="华文中宋" w:hAnsi="Times New Roman" w:cs="Times New Roman"/>
                <w:sz w:val="24"/>
                <w:szCs w:val="24"/>
              </w:rPr>
              <w:t>Cough, dry</w:t>
            </w:r>
          </w:p>
          <w:p w:rsidR="008C43DD" w:rsidRPr="00E573E1" w:rsidRDefault="008C43DD" w:rsidP="008C43DD">
            <w:pPr>
              <w:pStyle w:val="a4"/>
              <w:numPr>
                <w:ilvl w:val="0"/>
                <w:numId w:val="1"/>
              </w:numPr>
              <w:spacing w:line="360" w:lineRule="auto"/>
              <w:ind w:firstLineChars="0"/>
              <w:rPr>
                <w:rFonts w:ascii="Times New Roman" w:eastAsia="华文中宋" w:hAnsi="Times New Roman" w:cs="Times New Roman"/>
                <w:sz w:val="24"/>
                <w:szCs w:val="24"/>
              </w:rPr>
            </w:pPr>
            <w:proofErr w:type="spellStart"/>
            <w:r w:rsidRPr="00E573E1">
              <w:rPr>
                <w:rFonts w:ascii="Times New Roman" w:eastAsia="华文中宋" w:hAnsi="Times New Roman" w:cs="Times New Roman"/>
                <w:sz w:val="24"/>
                <w:szCs w:val="24"/>
              </w:rPr>
              <w:t>Microatelectasis</w:t>
            </w:r>
            <w:proofErr w:type="spellEnd"/>
            <w:r w:rsidRPr="00E573E1">
              <w:rPr>
                <w:rFonts w:ascii="Times New Roman" w:eastAsia="华文中宋" w:hAnsi="Times New Roman" w:cs="Times New Roman"/>
                <w:sz w:val="24"/>
                <w:szCs w:val="24"/>
              </w:rPr>
              <w:t xml:space="preserve">: abnormal lung findings and temperature </w:t>
            </w:r>
            <w:r>
              <w:rPr>
                <w:rFonts w:ascii="Times New Roman" w:eastAsia="华文中宋" w:hAnsi="Times New Roman" w:cs="Times New Roman"/>
                <w:sz w:val="24"/>
                <w:szCs w:val="24"/>
              </w:rPr>
              <w:t>&gt;</w:t>
            </w:r>
            <w:r w:rsidRPr="00E573E1">
              <w:rPr>
                <w:rFonts w:ascii="Times New Roman" w:eastAsia="华文中宋" w:hAnsi="Times New Roman" w:cs="Times New Roman"/>
                <w:sz w:val="24"/>
                <w:szCs w:val="24"/>
              </w:rPr>
              <w:t>37.5°C without other documented cause; results of chest radiograph either normal or unavailable</w:t>
            </w:r>
          </w:p>
          <w:p w:rsidR="008C43DD" w:rsidRPr="00E573E1" w:rsidRDefault="008C43DD" w:rsidP="008C43DD">
            <w:pPr>
              <w:pStyle w:val="a4"/>
              <w:numPr>
                <w:ilvl w:val="0"/>
                <w:numId w:val="1"/>
              </w:numPr>
              <w:spacing w:line="360" w:lineRule="auto"/>
              <w:ind w:firstLineChars="0"/>
              <w:rPr>
                <w:rFonts w:ascii="Times New Roman" w:eastAsia="华文中宋" w:hAnsi="Times New Roman" w:cs="Times New Roman"/>
                <w:sz w:val="24"/>
                <w:szCs w:val="24"/>
              </w:rPr>
            </w:pPr>
            <w:r w:rsidRPr="00E573E1">
              <w:rPr>
                <w:rFonts w:ascii="Times New Roman" w:eastAsia="华文中宋" w:hAnsi="Times New Roman" w:cs="Times New Roman"/>
                <w:sz w:val="24"/>
                <w:szCs w:val="24"/>
              </w:rPr>
              <w:t>Dyspnea, not due to other documented cause</w:t>
            </w:r>
          </w:p>
        </w:tc>
      </w:tr>
      <w:tr w:rsidR="008C43DD" w:rsidRPr="00E573E1" w:rsidTr="008C43DD">
        <w:tc>
          <w:tcPr>
            <w:tcW w:w="8290" w:type="dxa"/>
          </w:tcPr>
          <w:p w:rsidR="008C43DD" w:rsidRPr="00E573E1" w:rsidRDefault="008C43DD" w:rsidP="00D039A0">
            <w:pPr>
              <w:spacing w:line="360" w:lineRule="auto"/>
              <w:rPr>
                <w:rFonts w:ascii="Times New Roman" w:eastAsia="华文中宋" w:hAnsi="Times New Roman" w:cs="Times New Roman"/>
                <w:b/>
                <w:bCs/>
                <w:sz w:val="24"/>
                <w:szCs w:val="24"/>
              </w:rPr>
            </w:pPr>
            <w:r w:rsidRPr="00E573E1">
              <w:rPr>
                <w:rFonts w:ascii="Times New Roman" w:eastAsia="华文中宋" w:hAnsi="Times New Roman" w:cs="Times New Roman"/>
                <w:b/>
                <w:bCs/>
                <w:sz w:val="24"/>
                <w:szCs w:val="24"/>
              </w:rPr>
              <w:t>Grade 2</w:t>
            </w:r>
          </w:p>
          <w:p w:rsidR="008C43DD" w:rsidRPr="00E573E1" w:rsidRDefault="008C43DD" w:rsidP="008C43DD">
            <w:pPr>
              <w:pStyle w:val="a4"/>
              <w:numPr>
                <w:ilvl w:val="0"/>
                <w:numId w:val="1"/>
              </w:numPr>
              <w:spacing w:line="360" w:lineRule="auto"/>
              <w:ind w:firstLineChars="0"/>
              <w:rPr>
                <w:rFonts w:ascii="Times New Roman" w:eastAsia="华文中宋" w:hAnsi="Times New Roman" w:cs="Times New Roman"/>
                <w:sz w:val="24"/>
                <w:szCs w:val="24"/>
              </w:rPr>
            </w:pPr>
            <w:r w:rsidRPr="00E573E1">
              <w:rPr>
                <w:rFonts w:ascii="Times New Roman" w:eastAsia="华文中宋" w:hAnsi="Times New Roman" w:cs="Times New Roman"/>
                <w:sz w:val="24"/>
                <w:szCs w:val="24"/>
              </w:rPr>
              <w:t>Cough, productive, not due to other documented cause</w:t>
            </w:r>
          </w:p>
          <w:p w:rsidR="008C43DD" w:rsidRPr="00E573E1" w:rsidRDefault="008C43DD" w:rsidP="008C43DD">
            <w:pPr>
              <w:pStyle w:val="a4"/>
              <w:numPr>
                <w:ilvl w:val="0"/>
                <w:numId w:val="1"/>
              </w:numPr>
              <w:spacing w:line="360" w:lineRule="auto"/>
              <w:ind w:firstLineChars="0"/>
              <w:rPr>
                <w:rFonts w:ascii="Times New Roman" w:eastAsia="华文中宋" w:hAnsi="Times New Roman" w:cs="Times New Roman"/>
                <w:sz w:val="24"/>
                <w:szCs w:val="24"/>
              </w:rPr>
            </w:pPr>
            <w:r w:rsidRPr="00E573E1">
              <w:rPr>
                <w:rFonts w:ascii="Times New Roman" w:eastAsia="华文中宋" w:hAnsi="Times New Roman" w:cs="Times New Roman"/>
                <w:sz w:val="24"/>
                <w:szCs w:val="24"/>
              </w:rPr>
              <w:t>Bronchospasm: new wheezing or preexistent wheezing resulting in change therapy</w:t>
            </w:r>
          </w:p>
          <w:p w:rsidR="008C43DD" w:rsidRPr="00E573E1" w:rsidRDefault="008C43DD" w:rsidP="008C43DD">
            <w:pPr>
              <w:pStyle w:val="a4"/>
              <w:numPr>
                <w:ilvl w:val="0"/>
                <w:numId w:val="1"/>
              </w:numPr>
              <w:spacing w:line="360" w:lineRule="auto"/>
              <w:ind w:firstLineChars="0"/>
              <w:rPr>
                <w:rFonts w:ascii="Times New Roman" w:eastAsia="华文中宋" w:hAnsi="Times New Roman" w:cs="Times New Roman"/>
                <w:sz w:val="24"/>
                <w:szCs w:val="24"/>
              </w:rPr>
            </w:pPr>
            <w:r w:rsidRPr="00E573E1">
              <w:rPr>
                <w:rFonts w:ascii="Times New Roman" w:eastAsia="华文中宋" w:hAnsi="Times New Roman" w:cs="Times New Roman"/>
                <w:sz w:val="24"/>
                <w:szCs w:val="24"/>
              </w:rPr>
              <w:t xml:space="preserve">Hypoxemia: alveolar-arterial gradient </w:t>
            </w:r>
            <w:r>
              <w:rPr>
                <w:rFonts w:ascii="Times New Roman" w:eastAsia="华文中宋" w:hAnsi="Times New Roman" w:cs="Times New Roman"/>
                <w:sz w:val="24"/>
                <w:szCs w:val="24"/>
              </w:rPr>
              <w:t>&gt;</w:t>
            </w:r>
            <w:r w:rsidRPr="00E573E1">
              <w:rPr>
                <w:rFonts w:ascii="Times New Roman" w:eastAsia="华文中宋" w:hAnsi="Times New Roman" w:cs="Times New Roman"/>
                <w:sz w:val="24"/>
                <w:szCs w:val="24"/>
              </w:rPr>
              <w:t>29 and symptoms of dyspnea or wheezing</w:t>
            </w:r>
          </w:p>
          <w:p w:rsidR="008C43DD" w:rsidRPr="00E573E1" w:rsidRDefault="008C43DD" w:rsidP="008C43DD">
            <w:pPr>
              <w:pStyle w:val="a4"/>
              <w:numPr>
                <w:ilvl w:val="0"/>
                <w:numId w:val="1"/>
              </w:numPr>
              <w:spacing w:line="360" w:lineRule="auto"/>
              <w:ind w:firstLineChars="0"/>
              <w:rPr>
                <w:rFonts w:ascii="Times New Roman" w:eastAsia="华文中宋" w:hAnsi="Times New Roman" w:cs="Times New Roman"/>
                <w:sz w:val="24"/>
                <w:szCs w:val="24"/>
              </w:rPr>
            </w:pPr>
            <w:r w:rsidRPr="00E573E1">
              <w:rPr>
                <w:rFonts w:ascii="Times New Roman" w:eastAsia="华文中宋" w:hAnsi="Times New Roman" w:cs="Times New Roman"/>
                <w:sz w:val="24"/>
                <w:szCs w:val="24"/>
              </w:rPr>
              <w:t xml:space="preserve">Atelectasis: radiological confirmation plus either temperature </w:t>
            </w:r>
            <w:r>
              <w:rPr>
                <w:rFonts w:ascii="Times New Roman" w:eastAsia="华文中宋" w:hAnsi="Times New Roman" w:cs="Times New Roman"/>
                <w:sz w:val="24"/>
                <w:szCs w:val="24"/>
              </w:rPr>
              <w:t>&gt;</w:t>
            </w:r>
            <w:r w:rsidRPr="00E573E1">
              <w:rPr>
                <w:rFonts w:ascii="Times New Roman" w:eastAsia="华文中宋" w:hAnsi="Times New Roman" w:cs="Times New Roman"/>
                <w:sz w:val="24"/>
                <w:szCs w:val="24"/>
              </w:rPr>
              <w:t>37.5°C or abnormal lung findings</w:t>
            </w:r>
          </w:p>
          <w:p w:rsidR="008C43DD" w:rsidRPr="00E573E1" w:rsidRDefault="008C43DD" w:rsidP="008C43DD">
            <w:pPr>
              <w:pStyle w:val="a4"/>
              <w:numPr>
                <w:ilvl w:val="0"/>
                <w:numId w:val="1"/>
              </w:numPr>
              <w:spacing w:line="360" w:lineRule="auto"/>
              <w:ind w:firstLineChars="0"/>
              <w:rPr>
                <w:rFonts w:ascii="Times New Roman" w:eastAsia="华文中宋" w:hAnsi="Times New Roman" w:cs="Times New Roman"/>
                <w:sz w:val="24"/>
                <w:szCs w:val="24"/>
              </w:rPr>
            </w:pPr>
            <w:r w:rsidRPr="00E573E1">
              <w:rPr>
                <w:rFonts w:ascii="Times New Roman" w:eastAsia="华文中宋" w:hAnsi="Times New Roman" w:cs="Times New Roman"/>
                <w:sz w:val="24"/>
                <w:szCs w:val="24"/>
              </w:rPr>
              <w:t>Hypercarbia, transient, requiring treatment, such as naloxone or increased manual or mechanical ventilation</w:t>
            </w:r>
          </w:p>
          <w:p w:rsidR="008C43DD" w:rsidRPr="00E573E1" w:rsidRDefault="008C43DD" w:rsidP="008C43DD">
            <w:pPr>
              <w:pStyle w:val="a4"/>
              <w:numPr>
                <w:ilvl w:val="0"/>
                <w:numId w:val="1"/>
              </w:numPr>
              <w:spacing w:line="360" w:lineRule="auto"/>
              <w:ind w:firstLineChars="0"/>
              <w:rPr>
                <w:rFonts w:ascii="Times New Roman" w:eastAsia="华文中宋" w:hAnsi="Times New Roman" w:cs="Times New Roman"/>
                <w:sz w:val="24"/>
                <w:szCs w:val="24"/>
              </w:rPr>
            </w:pPr>
            <w:r w:rsidRPr="00E573E1">
              <w:rPr>
                <w:rFonts w:ascii="Times New Roman" w:eastAsia="华文中宋" w:hAnsi="Times New Roman" w:cs="Times New Roman"/>
                <w:sz w:val="24"/>
                <w:szCs w:val="24"/>
              </w:rPr>
              <w:t>Adverse reaction to pulmonary medication</w:t>
            </w:r>
          </w:p>
        </w:tc>
      </w:tr>
      <w:tr w:rsidR="008C43DD" w:rsidRPr="00E573E1" w:rsidTr="008C43DD">
        <w:tc>
          <w:tcPr>
            <w:tcW w:w="8290" w:type="dxa"/>
          </w:tcPr>
          <w:p w:rsidR="008C43DD" w:rsidRPr="00E573E1" w:rsidRDefault="008C43DD" w:rsidP="00D039A0">
            <w:pPr>
              <w:spacing w:line="360" w:lineRule="auto"/>
              <w:rPr>
                <w:rFonts w:ascii="Times New Roman" w:eastAsia="华文中宋" w:hAnsi="Times New Roman" w:cs="Times New Roman"/>
                <w:b/>
                <w:bCs/>
                <w:sz w:val="24"/>
                <w:szCs w:val="24"/>
              </w:rPr>
            </w:pPr>
            <w:r w:rsidRPr="00E573E1">
              <w:rPr>
                <w:rFonts w:ascii="Times New Roman" w:eastAsia="华文中宋" w:hAnsi="Times New Roman" w:cs="Times New Roman"/>
                <w:b/>
                <w:bCs/>
                <w:sz w:val="24"/>
                <w:szCs w:val="24"/>
              </w:rPr>
              <w:t>Grade 3</w:t>
            </w:r>
          </w:p>
          <w:p w:rsidR="008C43DD" w:rsidRPr="00E573E1" w:rsidRDefault="008C43DD" w:rsidP="008C43DD">
            <w:pPr>
              <w:pStyle w:val="a4"/>
              <w:numPr>
                <w:ilvl w:val="0"/>
                <w:numId w:val="1"/>
              </w:numPr>
              <w:spacing w:line="360" w:lineRule="auto"/>
              <w:ind w:firstLineChars="0"/>
              <w:rPr>
                <w:rFonts w:ascii="Times New Roman" w:eastAsia="华文中宋" w:hAnsi="Times New Roman" w:cs="Times New Roman"/>
                <w:sz w:val="24"/>
                <w:szCs w:val="24"/>
              </w:rPr>
            </w:pPr>
            <w:r w:rsidRPr="00E573E1">
              <w:rPr>
                <w:rFonts w:ascii="Times New Roman" w:eastAsia="华文中宋" w:hAnsi="Times New Roman" w:cs="Times New Roman"/>
                <w:sz w:val="24"/>
                <w:szCs w:val="24"/>
              </w:rPr>
              <w:t>Pleural effusion, resulting in thoracentesis</w:t>
            </w:r>
          </w:p>
          <w:p w:rsidR="008C43DD" w:rsidRPr="00E573E1" w:rsidRDefault="008C43DD" w:rsidP="008C43DD">
            <w:pPr>
              <w:pStyle w:val="a4"/>
              <w:numPr>
                <w:ilvl w:val="0"/>
                <w:numId w:val="1"/>
              </w:numPr>
              <w:spacing w:line="360" w:lineRule="auto"/>
              <w:ind w:firstLineChars="0"/>
              <w:rPr>
                <w:rFonts w:ascii="Times New Roman" w:eastAsia="华文中宋" w:hAnsi="Times New Roman" w:cs="Times New Roman"/>
                <w:sz w:val="24"/>
                <w:szCs w:val="24"/>
              </w:rPr>
            </w:pPr>
            <w:r w:rsidRPr="00E573E1">
              <w:rPr>
                <w:rFonts w:ascii="Times New Roman" w:eastAsia="华文中宋" w:hAnsi="Times New Roman" w:cs="Times New Roman"/>
                <w:sz w:val="24"/>
                <w:szCs w:val="24"/>
              </w:rPr>
              <w:t>Pneumonia, suspected: radiological evidence without bacteriological confirmation</w:t>
            </w:r>
          </w:p>
          <w:p w:rsidR="008C43DD" w:rsidRPr="00E573E1" w:rsidRDefault="008C43DD" w:rsidP="008C43DD">
            <w:pPr>
              <w:pStyle w:val="a4"/>
              <w:numPr>
                <w:ilvl w:val="0"/>
                <w:numId w:val="1"/>
              </w:numPr>
              <w:spacing w:line="360" w:lineRule="auto"/>
              <w:ind w:firstLineChars="0"/>
              <w:rPr>
                <w:rFonts w:ascii="Times New Roman" w:eastAsia="华文中宋" w:hAnsi="Times New Roman" w:cs="Times New Roman"/>
                <w:sz w:val="24"/>
                <w:szCs w:val="24"/>
              </w:rPr>
            </w:pPr>
            <w:r w:rsidRPr="00E573E1">
              <w:rPr>
                <w:rFonts w:ascii="Times New Roman" w:eastAsia="华文中宋" w:hAnsi="Times New Roman" w:cs="Times New Roman"/>
                <w:sz w:val="24"/>
                <w:szCs w:val="24"/>
              </w:rPr>
              <w:t>Pneumonia, proved: radiological evidence and documentation of pathological organism by Gram stain or culture</w:t>
            </w:r>
          </w:p>
          <w:p w:rsidR="008C43DD" w:rsidRPr="00E573E1" w:rsidRDefault="008C43DD" w:rsidP="008C43DD">
            <w:pPr>
              <w:pStyle w:val="a4"/>
              <w:numPr>
                <w:ilvl w:val="0"/>
                <w:numId w:val="1"/>
              </w:numPr>
              <w:spacing w:line="360" w:lineRule="auto"/>
              <w:ind w:firstLineChars="0"/>
              <w:rPr>
                <w:rFonts w:ascii="Times New Roman" w:eastAsia="华文中宋" w:hAnsi="Times New Roman" w:cs="Times New Roman"/>
                <w:sz w:val="24"/>
                <w:szCs w:val="24"/>
              </w:rPr>
            </w:pPr>
            <w:r w:rsidRPr="00E573E1">
              <w:rPr>
                <w:rFonts w:ascii="Times New Roman" w:eastAsia="华文中宋" w:hAnsi="Times New Roman" w:cs="Times New Roman"/>
                <w:sz w:val="24"/>
                <w:szCs w:val="24"/>
              </w:rPr>
              <w:t>Pneumothorax</w:t>
            </w:r>
          </w:p>
          <w:p w:rsidR="008C43DD" w:rsidRPr="00E573E1" w:rsidRDefault="008C43DD" w:rsidP="008C43DD">
            <w:pPr>
              <w:pStyle w:val="a4"/>
              <w:numPr>
                <w:ilvl w:val="0"/>
                <w:numId w:val="1"/>
              </w:numPr>
              <w:spacing w:line="360" w:lineRule="auto"/>
              <w:ind w:firstLineChars="0"/>
              <w:rPr>
                <w:rFonts w:ascii="Times New Roman" w:eastAsia="华文中宋" w:hAnsi="Times New Roman" w:cs="Times New Roman"/>
                <w:sz w:val="24"/>
                <w:szCs w:val="24"/>
              </w:rPr>
            </w:pPr>
            <w:r w:rsidRPr="00E573E1">
              <w:rPr>
                <w:rFonts w:ascii="Times New Roman" w:eastAsia="华文中宋" w:hAnsi="Times New Roman" w:cs="Times New Roman"/>
                <w:sz w:val="24"/>
                <w:szCs w:val="24"/>
              </w:rPr>
              <w:t>Reintubation postoperative or intubation, period of ventilator dependence does not exceed 48 hours</w:t>
            </w:r>
          </w:p>
        </w:tc>
      </w:tr>
      <w:tr w:rsidR="008C43DD" w:rsidRPr="00E573E1" w:rsidTr="008C43DD">
        <w:tc>
          <w:tcPr>
            <w:tcW w:w="8290" w:type="dxa"/>
          </w:tcPr>
          <w:p w:rsidR="008C43DD" w:rsidRPr="00E573E1" w:rsidRDefault="008C43DD" w:rsidP="00D039A0">
            <w:pPr>
              <w:spacing w:line="360" w:lineRule="auto"/>
              <w:rPr>
                <w:rFonts w:ascii="Times New Roman" w:eastAsia="华文中宋" w:hAnsi="Times New Roman" w:cs="Times New Roman"/>
                <w:b/>
                <w:bCs/>
                <w:sz w:val="24"/>
                <w:szCs w:val="24"/>
              </w:rPr>
            </w:pPr>
            <w:r w:rsidRPr="00E573E1">
              <w:rPr>
                <w:rFonts w:ascii="Times New Roman" w:eastAsia="华文中宋" w:hAnsi="Times New Roman" w:cs="Times New Roman"/>
                <w:b/>
                <w:bCs/>
                <w:sz w:val="24"/>
                <w:szCs w:val="24"/>
              </w:rPr>
              <w:t>Grade 4</w:t>
            </w:r>
          </w:p>
          <w:p w:rsidR="008C43DD" w:rsidRPr="00E573E1" w:rsidRDefault="008C43DD" w:rsidP="008C43DD">
            <w:pPr>
              <w:pStyle w:val="a4"/>
              <w:numPr>
                <w:ilvl w:val="0"/>
                <w:numId w:val="1"/>
              </w:numPr>
              <w:spacing w:line="360" w:lineRule="auto"/>
              <w:ind w:firstLineChars="0"/>
              <w:rPr>
                <w:rFonts w:ascii="Times New Roman" w:eastAsia="华文中宋" w:hAnsi="Times New Roman" w:cs="Times New Roman"/>
                <w:sz w:val="24"/>
                <w:szCs w:val="24"/>
              </w:rPr>
            </w:pPr>
            <w:r w:rsidRPr="00E573E1">
              <w:rPr>
                <w:rFonts w:ascii="Times New Roman" w:eastAsia="华文中宋" w:hAnsi="Times New Roman" w:cs="Times New Roman"/>
                <w:sz w:val="24"/>
                <w:szCs w:val="24"/>
              </w:rPr>
              <w:t>Ventilatory failure: postoperative ventilator dependence exceeding 48 hours, or reintubation with subsequent period of ventilator dependence exceeding 48 hours</w:t>
            </w:r>
          </w:p>
        </w:tc>
      </w:tr>
    </w:tbl>
    <w:p w:rsidR="008C43DD" w:rsidRDefault="008C43DD"/>
    <w:p w:rsidR="008C43DD" w:rsidRPr="007D3C22" w:rsidRDefault="008C43DD" w:rsidP="008C43DD">
      <w:pPr>
        <w:rPr>
          <w:rFonts w:ascii="Times New Roman" w:eastAsia="Songti SC" w:hAnsi="Times New Roman" w:cs="Times New Roman"/>
        </w:rPr>
      </w:pPr>
      <w:r w:rsidRPr="007D3C22">
        <w:rPr>
          <w:rFonts w:ascii="Times New Roman" w:eastAsia="Songti SC" w:hAnsi="Times New Roman" w:cs="Times New Roman"/>
          <w:b/>
          <w:bCs/>
        </w:rPr>
        <w:lastRenderedPageBreak/>
        <w:t>Reference</w:t>
      </w:r>
      <w:r>
        <w:rPr>
          <w:rFonts w:ascii="Times New Roman" w:eastAsia="Songti SC" w:hAnsi="Times New Roman" w:cs="Times New Roman"/>
          <w:b/>
          <w:bCs/>
        </w:rPr>
        <w:t>s</w:t>
      </w:r>
    </w:p>
    <w:p w:rsidR="008C43DD" w:rsidRDefault="008C43DD">
      <w:pPr>
        <w:rPr>
          <w:rFonts w:hint="eastAsia"/>
        </w:rPr>
      </w:pPr>
    </w:p>
    <w:p w:rsidR="008C43DD" w:rsidRPr="008C43DD" w:rsidRDefault="008C43DD" w:rsidP="008C43DD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>
        <w:fldChar w:fldCharType="begin"/>
      </w:r>
      <w:r>
        <w:instrText xml:space="preserve"> ADDIN EN.REFLIST </w:instrText>
      </w:r>
      <w:r>
        <w:fldChar w:fldCharType="separate"/>
      </w:r>
      <w:r w:rsidRPr="008C43DD">
        <w:rPr>
          <w:noProof/>
        </w:rPr>
        <w:t>1</w:t>
      </w:r>
      <w:r w:rsidRPr="008C43DD">
        <w:rPr>
          <w:rFonts w:ascii="Times New Roman" w:hAnsi="Times New Roman" w:cs="Times New Roman"/>
          <w:noProof/>
        </w:rPr>
        <w:t>.</w:t>
      </w:r>
      <w:r w:rsidRPr="008C43DD">
        <w:rPr>
          <w:rFonts w:ascii="Times New Roman" w:hAnsi="Times New Roman" w:cs="Times New Roman"/>
          <w:noProof/>
        </w:rPr>
        <w:tab/>
        <w:t xml:space="preserve">Kroenke, K., et al., </w:t>
      </w:r>
      <w:r w:rsidRPr="008C43DD">
        <w:rPr>
          <w:rFonts w:ascii="Times New Roman" w:hAnsi="Times New Roman" w:cs="Times New Roman"/>
          <w:i/>
          <w:noProof/>
        </w:rPr>
        <w:t>Operative risk in patients with severe obstructive pulmonary disease.</w:t>
      </w:r>
      <w:r w:rsidRPr="008C43DD">
        <w:rPr>
          <w:rFonts w:ascii="Times New Roman" w:hAnsi="Times New Roman" w:cs="Times New Roman"/>
          <w:noProof/>
        </w:rPr>
        <w:t xml:space="preserve"> Archives of internal medicine, 1992. </w:t>
      </w:r>
      <w:r w:rsidRPr="008C43DD">
        <w:rPr>
          <w:rFonts w:ascii="Times New Roman" w:hAnsi="Times New Roman" w:cs="Times New Roman"/>
          <w:b/>
          <w:noProof/>
        </w:rPr>
        <w:t>152</w:t>
      </w:r>
      <w:r w:rsidRPr="008C43DD">
        <w:rPr>
          <w:rFonts w:ascii="Times New Roman" w:hAnsi="Times New Roman" w:cs="Times New Roman"/>
          <w:noProof/>
        </w:rPr>
        <w:t>(5): p. 967-971.</w:t>
      </w:r>
    </w:p>
    <w:p w:rsidR="008C43DD" w:rsidRDefault="008C43DD">
      <w:pPr>
        <w:rPr>
          <w:rFonts w:hint="eastAsia"/>
        </w:rPr>
      </w:pPr>
      <w:r>
        <w:fldChar w:fldCharType="end"/>
      </w:r>
    </w:p>
    <w:sectPr w:rsidR="008C43DD" w:rsidSect="006C7B40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Songti SC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86F7A64"/>
    <w:multiLevelType w:val="hybridMultilevel"/>
    <w:tmpl w:val="3F4EFA82"/>
    <w:lvl w:ilvl="0" w:tplc="3FEEF1AC">
      <w:start w:val="1"/>
      <w:numFmt w:val="bullet"/>
      <w:lvlText w:val=""/>
      <w:lvlJc w:val="left"/>
      <w:pPr>
        <w:ind w:left="340" w:hanging="17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01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3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5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7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9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1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3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5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DengXi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rs9xxaprssewwe0df5vdvvutwfxpxp20pds&quot;&gt;cost-effective&lt;record-ids&gt;&lt;item&gt;108&lt;/item&gt;&lt;/record-ids&gt;&lt;/item&gt;&lt;/Libraries&gt;"/>
  </w:docVars>
  <w:rsids>
    <w:rsidRoot w:val="008C43DD"/>
    <w:rsid w:val="00044242"/>
    <w:rsid w:val="00063A6F"/>
    <w:rsid w:val="00094325"/>
    <w:rsid w:val="000965C4"/>
    <w:rsid w:val="000A379C"/>
    <w:rsid w:val="000A3C6C"/>
    <w:rsid w:val="000D457A"/>
    <w:rsid w:val="00100D17"/>
    <w:rsid w:val="00105A09"/>
    <w:rsid w:val="00105FEC"/>
    <w:rsid w:val="00115CB3"/>
    <w:rsid w:val="001257B7"/>
    <w:rsid w:val="00133281"/>
    <w:rsid w:val="00136A4D"/>
    <w:rsid w:val="00140A42"/>
    <w:rsid w:val="001410BD"/>
    <w:rsid w:val="001455FD"/>
    <w:rsid w:val="001634D7"/>
    <w:rsid w:val="0017534A"/>
    <w:rsid w:val="0019786F"/>
    <w:rsid w:val="001C085D"/>
    <w:rsid w:val="001D324F"/>
    <w:rsid w:val="001D42C4"/>
    <w:rsid w:val="001D6093"/>
    <w:rsid w:val="00206B23"/>
    <w:rsid w:val="00220750"/>
    <w:rsid w:val="00232F30"/>
    <w:rsid w:val="00271E3C"/>
    <w:rsid w:val="0028103F"/>
    <w:rsid w:val="002B51F7"/>
    <w:rsid w:val="002C7270"/>
    <w:rsid w:val="0031044C"/>
    <w:rsid w:val="00343317"/>
    <w:rsid w:val="003458A1"/>
    <w:rsid w:val="00346B03"/>
    <w:rsid w:val="003515E6"/>
    <w:rsid w:val="00353980"/>
    <w:rsid w:val="00363974"/>
    <w:rsid w:val="003C329C"/>
    <w:rsid w:val="003C4AC4"/>
    <w:rsid w:val="003E5070"/>
    <w:rsid w:val="00401492"/>
    <w:rsid w:val="004147CE"/>
    <w:rsid w:val="00416203"/>
    <w:rsid w:val="004229A2"/>
    <w:rsid w:val="0043778E"/>
    <w:rsid w:val="00444A29"/>
    <w:rsid w:val="004459C2"/>
    <w:rsid w:val="00460970"/>
    <w:rsid w:val="0046461E"/>
    <w:rsid w:val="00494D1C"/>
    <w:rsid w:val="004A0B4D"/>
    <w:rsid w:val="004A491A"/>
    <w:rsid w:val="004E045B"/>
    <w:rsid w:val="004F4F6A"/>
    <w:rsid w:val="00501971"/>
    <w:rsid w:val="00505BEF"/>
    <w:rsid w:val="005103D0"/>
    <w:rsid w:val="00510CD3"/>
    <w:rsid w:val="00517DE9"/>
    <w:rsid w:val="005361FD"/>
    <w:rsid w:val="0057225B"/>
    <w:rsid w:val="0059241E"/>
    <w:rsid w:val="005B4A81"/>
    <w:rsid w:val="005E5038"/>
    <w:rsid w:val="005E64BC"/>
    <w:rsid w:val="005F4D94"/>
    <w:rsid w:val="0061647C"/>
    <w:rsid w:val="00630F8E"/>
    <w:rsid w:val="00687FA6"/>
    <w:rsid w:val="00693E53"/>
    <w:rsid w:val="006A6633"/>
    <w:rsid w:val="006C7B40"/>
    <w:rsid w:val="006F7C58"/>
    <w:rsid w:val="00707405"/>
    <w:rsid w:val="007100B7"/>
    <w:rsid w:val="00710ED5"/>
    <w:rsid w:val="00720367"/>
    <w:rsid w:val="00722A63"/>
    <w:rsid w:val="00727819"/>
    <w:rsid w:val="00747597"/>
    <w:rsid w:val="00797165"/>
    <w:rsid w:val="007E31B6"/>
    <w:rsid w:val="007F0BB2"/>
    <w:rsid w:val="00871F6F"/>
    <w:rsid w:val="008757DE"/>
    <w:rsid w:val="00885C5A"/>
    <w:rsid w:val="008A18A6"/>
    <w:rsid w:val="008A41AA"/>
    <w:rsid w:val="008B1F70"/>
    <w:rsid w:val="008C43DD"/>
    <w:rsid w:val="008E0759"/>
    <w:rsid w:val="008E0771"/>
    <w:rsid w:val="008F6094"/>
    <w:rsid w:val="00902B37"/>
    <w:rsid w:val="00930682"/>
    <w:rsid w:val="009507A9"/>
    <w:rsid w:val="00956ED1"/>
    <w:rsid w:val="009609C9"/>
    <w:rsid w:val="0097636C"/>
    <w:rsid w:val="009C2093"/>
    <w:rsid w:val="009C3883"/>
    <w:rsid w:val="009E0B01"/>
    <w:rsid w:val="00A03A58"/>
    <w:rsid w:val="00A1192A"/>
    <w:rsid w:val="00A26999"/>
    <w:rsid w:val="00A377E6"/>
    <w:rsid w:val="00A50E70"/>
    <w:rsid w:val="00A56EF2"/>
    <w:rsid w:val="00A65855"/>
    <w:rsid w:val="00A70BEF"/>
    <w:rsid w:val="00A96221"/>
    <w:rsid w:val="00AA6222"/>
    <w:rsid w:val="00AD37AF"/>
    <w:rsid w:val="00AD608B"/>
    <w:rsid w:val="00AF339A"/>
    <w:rsid w:val="00AF7E66"/>
    <w:rsid w:val="00B04783"/>
    <w:rsid w:val="00B23B76"/>
    <w:rsid w:val="00BC49F4"/>
    <w:rsid w:val="00BD4EF1"/>
    <w:rsid w:val="00BE0B3D"/>
    <w:rsid w:val="00C116F2"/>
    <w:rsid w:val="00C146DC"/>
    <w:rsid w:val="00C35533"/>
    <w:rsid w:val="00C51C97"/>
    <w:rsid w:val="00C72808"/>
    <w:rsid w:val="00C942D4"/>
    <w:rsid w:val="00CA4010"/>
    <w:rsid w:val="00CA5D1E"/>
    <w:rsid w:val="00CE18A8"/>
    <w:rsid w:val="00CE503F"/>
    <w:rsid w:val="00CF1E9F"/>
    <w:rsid w:val="00D1222D"/>
    <w:rsid w:val="00D136D5"/>
    <w:rsid w:val="00D3685B"/>
    <w:rsid w:val="00D618BC"/>
    <w:rsid w:val="00D738D8"/>
    <w:rsid w:val="00DD3832"/>
    <w:rsid w:val="00E05BE5"/>
    <w:rsid w:val="00E40314"/>
    <w:rsid w:val="00E47123"/>
    <w:rsid w:val="00E51DC3"/>
    <w:rsid w:val="00E70765"/>
    <w:rsid w:val="00E751C9"/>
    <w:rsid w:val="00E76F93"/>
    <w:rsid w:val="00EB1DF8"/>
    <w:rsid w:val="00EC7AEE"/>
    <w:rsid w:val="00ED38EC"/>
    <w:rsid w:val="00F368F2"/>
    <w:rsid w:val="00F61136"/>
    <w:rsid w:val="00F637AE"/>
    <w:rsid w:val="00F716BA"/>
    <w:rsid w:val="00F73A93"/>
    <w:rsid w:val="00F81553"/>
    <w:rsid w:val="00FA4FB4"/>
    <w:rsid w:val="00FB49F7"/>
    <w:rsid w:val="00FC0B3C"/>
    <w:rsid w:val="00FE4A6E"/>
    <w:rsid w:val="00FE6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BCAF4C"/>
  <w15:chartTrackingRefBased/>
  <w15:docId w15:val="{9A6307D4-0B0E-0448-817B-DF13F658C1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8C43DD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8C43DD"/>
    <w:pPr>
      <w:ind w:firstLineChars="200" w:firstLine="420"/>
    </w:pPr>
  </w:style>
  <w:style w:type="paragraph" w:styleId="a5">
    <w:name w:val="Normal (Web)"/>
    <w:basedOn w:val="a"/>
    <w:uiPriority w:val="99"/>
    <w:unhideWhenUsed/>
    <w:rsid w:val="008C43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6">
    <w:name w:val="annotation reference"/>
    <w:basedOn w:val="a0"/>
    <w:uiPriority w:val="99"/>
    <w:semiHidden/>
    <w:unhideWhenUsed/>
    <w:rsid w:val="008C43DD"/>
    <w:rPr>
      <w:sz w:val="21"/>
      <w:szCs w:val="21"/>
    </w:rPr>
  </w:style>
  <w:style w:type="paragraph" w:styleId="a7">
    <w:name w:val="annotation text"/>
    <w:basedOn w:val="a"/>
    <w:link w:val="a8"/>
    <w:uiPriority w:val="99"/>
    <w:semiHidden/>
    <w:unhideWhenUsed/>
    <w:rsid w:val="008C43DD"/>
    <w:pPr>
      <w:jc w:val="left"/>
    </w:pPr>
  </w:style>
  <w:style w:type="character" w:customStyle="1" w:styleId="a8">
    <w:name w:val="批注文字 字符"/>
    <w:basedOn w:val="a0"/>
    <w:link w:val="a7"/>
    <w:uiPriority w:val="99"/>
    <w:semiHidden/>
    <w:rsid w:val="008C43DD"/>
  </w:style>
  <w:style w:type="paragraph" w:styleId="a9">
    <w:name w:val="Balloon Text"/>
    <w:basedOn w:val="a"/>
    <w:link w:val="aa"/>
    <w:uiPriority w:val="99"/>
    <w:semiHidden/>
    <w:unhideWhenUsed/>
    <w:rsid w:val="008C43DD"/>
    <w:rPr>
      <w:rFonts w:ascii="宋体" w:eastAsia="宋体"/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8C43DD"/>
    <w:rPr>
      <w:rFonts w:ascii="宋体" w:eastAsia="宋体"/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8C43DD"/>
    <w:pPr>
      <w:jc w:val="center"/>
    </w:pPr>
    <w:rPr>
      <w:rFonts w:ascii="DengXian" w:eastAsia="DengXian" w:hAnsi="DengXian"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8C43DD"/>
    <w:rPr>
      <w:rFonts w:ascii="DengXian" w:eastAsia="DengXian" w:hAnsi="DengXian"/>
      <w:sz w:val="20"/>
    </w:rPr>
  </w:style>
  <w:style w:type="paragraph" w:customStyle="1" w:styleId="EndNoteBibliography">
    <w:name w:val="EndNote Bibliography"/>
    <w:basedOn w:val="a"/>
    <w:link w:val="EndNoteBibliography0"/>
    <w:rsid w:val="008C43DD"/>
    <w:rPr>
      <w:rFonts w:ascii="DengXian" w:eastAsia="DengXian" w:hAnsi="DengXian"/>
      <w:sz w:val="20"/>
    </w:rPr>
  </w:style>
  <w:style w:type="character" w:customStyle="1" w:styleId="EndNoteBibliography0">
    <w:name w:val="EndNote Bibliography 字符"/>
    <w:basedOn w:val="a0"/>
    <w:link w:val="EndNoteBibliography"/>
    <w:rsid w:val="008C43DD"/>
    <w:rPr>
      <w:rFonts w:ascii="DengXian" w:eastAsia="DengXian" w:hAnsi="DengXian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376</Words>
  <Characters>2146</Characters>
  <Application>Microsoft Office Word</Application>
  <DocSecurity>0</DocSecurity>
  <Lines>17</Lines>
  <Paragraphs>5</Paragraphs>
  <ScaleCrop>false</ScaleCrop>
  <Company/>
  <LinksUpToDate>false</LinksUpToDate>
  <CharactersWithSpaces>2517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HUANG, Wei</dc:creator>
  <cp:keywords/>
  <dc:description/>
  <cp:lastModifiedBy>HUANG, Wei</cp:lastModifiedBy>
  <cp:revision>1</cp:revision>
  <dcterms:created xsi:type="dcterms:W3CDTF">2024-03-14T11:05:00Z</dcterms:created>
  <dcterms:modified xsi:type="dcterms:W3CDTF">2024-03-14T11:10:00Z</dcterms:modified>
</cp:coreProperties>
</file>